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0E3" w:rsidRDefault="005040E3" w:rsidP="00A139EC">
      <w:pPr>
        <w:jc w:val="center"/>
        <w:rPr>
          <w:rFonts w:ascii="黑体" w:eastAsia="黑体" w:hAnsi="黑体" w:cs="黑体"/>
          <w:b/>
          <w:bCs/>
          <w:color w:val="000000"/>
          <w:sz w:val="28"/>
        </w:rPr>
      </w:pPr>
      <w:r w:rsidRPr="005040E3">
        <w:rPr>
          <w:rFonts w:ascii="黑体" w:eastAsia="黑体" w:hAnsi="黑体" w:cs="黑体" w:hint="eastAsia"/>
          <w:b/>
          <w:bCs/>
          <w:color w:val="000000"/>
          <w:sz w:val="28"/>
        </w:rPr>
        <w:t>2022-2023学年浙教版科学八年级上学期</w:t>
      </w:r>
    </w:p>
    <w:p w:rsidR="005040E3" w:rsidRDefault="005040E3" w:rsidP="00A139EC">
      <w:pPr>
        <w:jc w:val="center"/>
        <w:rPr>
          <w:rFonts w:ascii="黑体" w:eastAsia="黑体" w:hAnsi="黑体" w:cs="黑体"/>
          <w:b/>
          <w:bCs/>
          <w:color w:val="000000"/>
          <w:sz w:val="28"/>
        </w:rPr>
      </w:pPr>
      <w:r w:rsidRPr="005040E3">
        <w:rPr>
          <w:rFonts w:ascii="黑体" w:eastAsia="黑体" w:hAnsi="黑体" w:cs="黑体" w:hint="eastAsia"/>
          <w:b/>
          <w:bCs/>
          <w:color w:val="000000"/>
          <w:sz w:val="28"/>
        </w:rPr>
        <w:t>假期综合复习巩固（一）</w:t>
      </w:r>
    </w:p>
    <w:p w:rsidR="005040E3" w:rsidRDefault="005040E3" w:rsidP="00A139EC">
      <w:pPr>
        <w:rPr>
          <w:rFonts w:ascii="黑体" w:eastAsia="黑体" w:hAnsi="黑体" w:cs="黑体"/>
          <w:b/>
          <w:bCs/>
          <w:sz w:val="24"/>
          <w:szCs w:val="24"/>
        </w:rPr>
      </w:pPr>
    </w:p>
    <w:p w:rsidR="00FF76BE" w:rsidRDefault="00F553FD" w:rsidP="00A139EC">
      <w:r>
        <w:rPr>
          <w:rFonts w:ascii="黑体" w:eastAsia="黑体" w:hAnsi="黑体" w:cs="黑体" w:hint="eastAsia"/>
          <w:b/>
          <w:bCs/>
          <w:sz w:val="24"/>
          <w:szCs w:val="24"/>
        </w:rPr>
        <w:t>一、单选题(共20题；共60分)</w:t>
      </w:r>
    </w:p>
    <w:p w:rsidR="00FF76BE" w:rsidRDefault="00F553FD" w:rsidP="00A139EC">
      <w:pPr>
        <w:jc w:val="left"/>
      </w:pPr>
      <w:r>
        <w:t>1</w:t>
      </w:r>
      <w:r>
        <w:t>．</w:t>
      </w:r>
      <w:r>
        <w:rPr>
          <w:rFonts w:ascii="Times New Roman" w:hAnsi="Times New Roman"/>
          <w:color w:val="000000"/>
          <w:sz w:val="22"/>
        </w:rPr>
        <w:t>从电解水的实验中可知</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．水是由氢气和氧气组成的</w:t>
      </w:r>
      <w:r>
        <w:tab/>
      </w:r>
      <w:r>
        <w:rPr>
          <w:rFonts w:ascii="Times New Roman" w:hAnsi="Times New Roman"/>
          <w:color w:val="000000"/>
          <w:sz w:val="22"/>
        </w:rPr>
        <w:t>B</w:t>
      </w:r>
      <w:r>
        <w:rPr>
          <w:rFonts w:ascii="Times New Roman" w:hAnsi="Times New Roman"/>
          <w:color w:val="000000"/>
          <w:sz w:val="22"/>
        </w:rPr>
        <w:t>．水是由氢原子和氧原子构成的</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．水分子含有氢分子和氧分子</w:t>
      </w:r>
      <w:r>
        <w:tab/>
      </w:r>
      <w:r>
        <w:rPr>
          <w:rFonts w:ascii="Times New Roman" w:hAnsi="Times New Roman"/>
          <w:color w:val="000000"/>
          <w:sz w:val="22"/>
        </w:rPr>
        <w:t>D</w:t>
      </w:r>
      <w:r>
        <w:rPr>
          <w:rFonts w:ascii="Times New Roman" w:hAnsi="Times New Roman"/>
          <w:color w:val="000000"/>
          <w:sz w:val="22"/>
        </w:rPr>
        <w:t>．水电解过程中产生了新的分子</w:t>
      </w:r>
    </w:p>
    <w:p w:rsidR="00FF76BE" w:rsidRDefault="00F553FD" w:rsidP="00A139EC">
      <w:pPr>
        <w:jc w:val="left"/>
      </w:pPr>
      <w:r>
        <w:t>2</w:t>
      </w:r>
      <w:r>
        <w:t>．</w:t>
      </w:r>
      <w:r>
        <w:rPr>
          <w:rFonts w:ascii="Times New Roman" w:hAnsi="Times New Roman"/>
          <w:color w:val="000000"/>
          <w:sz w:val="22"/>
        </w:rPr>
        <w:t>下列关于四个现象的说法不正确的是（　　）</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拔罐</w:t>
      </w:r>
      <w:r>
        <w:rPr>
          <w:rFonts w:ascii="Times New Roman" w:hAnsi="Times New Roman"/>
          <w:color w:val="000000"/>
          <w:sz w:val="22"/>
        </w:rPr>
        <w:t>”</w:t>
      </w:r>
      <w:r>
        <w:rPr>
          <w:rFonts w:ascii="Times New Roman" w:hAnsi="Times New Roman"/>
          <w:color w:val="000000"/>
          <w:sz w:val="22"/>
        </w:rPr>
        <w:t>不仅能说明大气有压强，还能说明人体内部有压强</w:t>
      </w:r>
      <w:r>
        <w:rPr>
          <w:noProof/>
        </w:rPr>
        <w:drawing>
          <wp:inline distT="0" distB="0" distL="0" distR="0" wp14:anchorId="66A5DA48" wp14:editId="03B3E429">
            <wp:extent cx="1049867" cy="812800"/>
            <wp:effectExtent l="0" t="0" r="0" b="635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049867" cy="8128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B</w:t>
      </w:r>
      <w:r>
        <w:rPr>
          <w:rFonts w:ascii="Times New Roman" w:hAnsi="Times New Roman"/>
          <w:color w:val="000000"/>
          <w:sz w:val="22"/>
        </w:rPr>
        <w:t>．某同学进行马德堡半球实验时，选用不同直径的半球时，拉开半球所用的力不同</w:t>
      </w:r>
      <w:r>
        <w:rPr>
          <w:noProof/>
        </w:rPr>
        <w:drawing>
          <wp:inline distT="0" distB="0" distL="0" distR="0" wp14:anchorId="2744B0DE" wp14:editId="1142026D">
            <wp:extent cx="1134533" cy="812800"/>
            <wp:effectExtent l="0" t="0" r="8890" b="635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34533" cy="8128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．挤压玻璃瓶时液柱会上升，说明力能使物体发生形变</w:t>
      </w:r>
      <w:r>
        <w:rPr>
          <w:noProof/>
        </w:rPr>
        <w:drawing>
          <wp:inline distT="0" distB="0" distL="0" distR="0" wp14:anchorId="2C63D7E8" wp14:editId="0D5E9DA0">
            <wp:extent cx="643467" cy="812800"/>
            <wp:effectExtent l="0" t="0" r="4445" b="6350"/>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3467" cy="8128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．医生用注射器给病人注射抗生素是利用了大气压</w:t>
      </w:r>
      <w:r>
        <w:rPr>
          <w:noProof/>
        </w:rPr>
        <w:drawing>
          <wp:inline distT="0" distB="0" distL="0" distR="0" wp14:anchorId="01D1BB66" wp14:editId="660EFB57">
            <wp:extent cx="694267" cy="829733"/>
            <wp:effectExtent l="0" t="0" r="0" b="8890"/>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94267" cy="829733"/>
                    </a:xfrm>
                    <a:prstGeom prst="rect">
                      <a:avLst/>
                    </a:prstGeom>
                  </pic:spPr>
                </pic:pic>
              </a:graphicData>
            </a:graphic>
          </wp:inline>
        </w:drawing>
      </w:r>
    </w:p>
    <w:p w:rsidR="00FF76BE" w:rsidRDefault="00F553FD" w:rsidP="00A139EC">
      <w:pPr>
        <w:jc w:val="left"/>
      </w:pPr>
      <w:r>
        <w:t>3</w:t>
      </w:r>
      <w:r>
        <w:t>．</w:t>
      </w:r>
      <w:r>
        <w:rPr>
          <w:rFonts w:ascii="Times New Roman" w:hAnsi="Times New Roman"/>
          <w:color w:val="000000"/>
          <w:sz w:val="22"/>
        </w:rPr>
        <w:t>某著名的足球运动员儿时身体较正常人矮，他采取注射生长激素的治疗方法后长到</w:t>
      </w:r>
      <w:r>
        <w:rPr>
          <w:rFonts w:ascii="Times New Roman" w:hAnsi="Times New Roman"/>
          <w:color w:val="000000"/>
          <w:sz w:val="22"/>
        </w:rPr>
        <w:t>170 cm</w:t>
      </w:r>
      <w:r>
        <w:rPr>
          <w:rFonts w:ascii="Times New Roman" w:hAnsi="Times New Roman"/>
          <w:color w:val="000000"/>
          <w:sz w:val="22"/>
        </w:rPr>
        <w:t>并成了</w:t>
      </w:r>
      <w:r>
        <w:rPr>
          <w:rFonts w:ascii="Times New Roman" w:hAnsi="Times New Roman"/>
          <w:color w:val="000000"/>
          <w:sz w:val="22"/>
        </w:rPr>
        <w:t>“</w:t>
      </w:r>
      <w:r>
        <w:rPr>
          <w:rFonts w:ascii="Times New Roman" w:hAnsi="Times New Roman"/>
          <w:color w:val="000000"/>
          <w:sz w:val="22"/>
        </w:rPr>
        <w:t>球王</w:t>
      </w:r>
      <w:r>
        <w:rPr>
          <w:rFonts w:ascii="Times New Roman" w:hAnsi="Times New Roman"/>
          <w:color w:val="000000"/>
          <w:sz w:val="22"/>
        </w:rPr>
        <w:t>”</w:t>
      </w:r>
      <w:r>
        <w:rPr>
          <w:rFonts w:ascii="Times New Roman" w:hAnsi="Times New Roman"/>
          <w:color w:val="000000"/>
          <w:sz w:val="22"/>
        </w:rPr>
        <w:t>。下列相关说法恰当的是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76BE" w:rsidRDefault="00F553FD" w:rsidP="00A139EC">
      <w:pPr>
        <w:ind w:firstLineChars="130" w:firstLine="286"/>
        <w:jc w:val="left"/>
      </w:pPr>
      <w:r>
        <w:rPr>
          <w:rFonts w:ascii="Times New Roman" w:hAnsi="Times New Roman"/>
          <w:color w:val="000000"/>
          <w:sz w:val="22"/>
        </w:rPr>
        <w:t>A</w:t>
      </w:r>
      <w:r>
        <w:rPr>
          <w:rFonts w:ascii="Times New Roman" w:hAnsi="Times New Roman"/>
          <w:color w:val="000000"/>
          <w:sz w:val="22"/>
        </w:rPr>
        <w:t>．该运动员幼时患呆小症</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．生长激素由甲状腺分泌</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．生长激素可以促进人体生长</w:t>
      </w:r>
    </w:p>
    <w:p w:rsidR="00FF76BE" w:rsidRDefault="00F553FD" w:rsidP="00A139EC">
      <w:pPr>
        <w:ind w:firstLineChars="130" w:firstLine="286"/>
        <w:jc w:val="left"/>
      </w:pPr>
      <w:r>
        <w:rPr>
          <w:rFonts w:ascii="Times New Roman" w:hAnsi="Times New Roman"/>
          <w:color w:val="000000"/>
          <w:sz w:val="22"/>
        </w:rPr>
        <w:t>D</w:t>
      </w:r>
      <w:r>
        <w:rPr>
          <w:rFonts w:ascii="Times New Roman" w:hAnsi="Times New Roman"/>
          <w:color w:val="000000"/>
          <w:sz w:val="22"/>
        </w:rPr>
        <w:t>．我们可以随意注射生长激素来增高</w:t>
      </w:r>
    </w:p>
    <w:p w:rsidR="00FF76BE" w:rsidRDefault="00F553FD" w:rsidP="00A139EC">
      <w:pPr>
        <w:jc w:val="left"/>
        <w:textAlignment w:val="center"/>
      </w:pPr>
      <w:r>
        <w:t>4</w:t>
      </w:r>
      <w:r>
        <w:t>．</w:t>
      </w:r>
      <w:r>
        <w:rPr>
          <w:rFonts w:ascii="Times New Roman" w:hAnsi="Times New Roman"/>
          <w:color w:val="000000"/>
          <w:sz w:val="22"/>
        </w:rPr>
        <w:t>在一定温度下，小明用硝酸钾晶体（</w:t>
      </w:r>
      <w:r>
        <w:rPr>
          <w:rFonts w:ascii="Times New Roman" w:hAnsi="Times New Roman"/>
          <w:color w:val="000000"/>
          <w:sz w:val="22"/>
        </w:rPr>
        <w:t>KNO</w:t>
      </w:r>
      <w:r>
        <w:rPr>
          <w:rFonts w:ascii="Times New Roman" w:hAnsi="Times New Roman"/>
          <w:color w:val="000000"/>
          <w:vertAlign w:val="subscript"/>
        </w:rPr>
        <w:t>3</w:t>
      </w:r>
      <w:r>
        <w:rPr>
          <w:rFonts w:ascii="Times New Roman" w:hAnsi="Times New Roman"/>
          <w:color w:val="000000"/>
          <w:sz w:val="22"/>
        </w:rPr>
        <w:t>）和溶质质量分数为</w:t>
      </w:r>
      <w:r>
        <w:rPr>
          <w:rFonts w:ascii="Times New Roman" w:hAnsi="Times New Roman"/>
          <w:color w:val="000000"/>
          <w:sz w:val="22"/>
        </w:rPr>
        <w:t>20%</w:t>
      </w:r>
      <w:r>
        <w:rPr>
          <w:rFonts w:ascii="Times New Roman" w:hAnsi="Times New Roman"/>
          <w:color w:val="000000"/>
          <w:sz w:val="22"/>
        </w:rPr>
        <w:t>的硝酸钾溶液配制一定质量分数的硝酸钾溶液。如图所示，则如图溶液中，一定是饱和溶液的是（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67CD16CA" wp14:editId="41F04097">
            <wp:extent cx="5266266" cy="1066800"/>
            <wp:effectExtent l="0" t="0" r="0" b="0"/>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6266" cy="1066800"/>
                    </a:xfrm>
                    <a:prstGeom prst="rect">
                      <a:avLst/>
                    </a:prstGeom>
                  </pic:spPr>
                </pic:pic>
              </a:graphicData>
            </a:graphic>
          </wp:inline>
        </w:drawing>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lastRenderedPageBreak/>
        <w:t>A</w:t>
      </w:r>
      <w:r>
        <w:rPr>
          <w:rFonts w:ascii="Times New Roman" w:hAnsi="Times New Roman"/>
          <w:color w:val="000000"/>
          <w:sz w:val="22"/>
        </w:rPr>
        <w:t>．</w:t>
      </w:r>
      <w:r>
        <w:rPr>
          <w:rFonts w:ascii="Calibri" w:hAnsi="Calibri"/>
          <w:color w:val="000000"/>
          <w:sz w:val="22"/>
        </w:rPr>
        <w:t>①②</w:t>
      </w:r>
      <w:r>
        <w:tab/>
      </w:r>
      <w:r>
        <w:rPr>
          <w:rFonts w:ascii="Times New Roman" w:hAnsi="Times New Roman"/>
          <w:color w:val="000000"/>
          <w:sz w:val="22"/>
        </w:rPr>
        <w:t>B</w:t>
      </w:r>
      <w:r>
        <w:rPr>
          <w:rFonts w:ascii="Times New Roman" w:hAnsi="Times New Roman"/>
          <w:color w:val="000000"/>
          <w:sz w:val="22"/>
        </w:rPr>
        <w:t>．</w:t>
      </w:r>
      <w:r>
        <w:rPr>
          <w:rFonts w:ascii="Calibri" w:hAnsi="Calibri"/>
          <w:color w:val="000000"/>
          <w:sz w:val="22"/>
        </w:rPr>
        <w:t>②③</w:t>
      </w:r>
      <w:r>
        <w:tab/>
      </w:r>
      <w:r>
        <w:rPr>
          <w:rFonts w:ascii="Times New Roman" w:hAnsi="Times New Roman"/>
          <w:color w:val="000000"/>
          <w:sz w:val="22"/>
        </w:rPr>
        <w:t>C</w:t>
      </w:r>
      <w:r>
        <w:rPr>
          <w:rFonts w:ascii="Times New Roman" w:hAnsi="Times New Roman"/>
          <w:color w:val="000000"/>
          <w:sz w:val="22"/>
        </w:rPr>
        <w:t>．</w:t>
      </w:r>
      <w:r>
        <w:rPr>
          <w:rFonts w:ascii="Calibri" w:hAnsi="Calibri"/>
          <w:color w:val="000000"/>
          <w:sz w:val="22"/>
        </w:rPr>
        <w:t>①②③</w:t>
      </w:r>
      <w:r>
        <w:tab/>
      </w:r>
      <w:r>
        <w:rPr>
          <w:rFonts w:ascii="Times New Roman" w:hAnsi="Times New Roman"/>
          <w:color w:val="000000"/>
          <w:sz w:val="22"/>
        </w:rPr>
        <w:t>D</w:t>
      </w:r>
      <w:r>
        <w:rPr>
          <w:rFonts w:ascii="Times New Roman" w:hAnsi="Times New Roman"/>
          <w:color w:val="000000"/>
          <w:sz w:val="22"/>
        </w:rPr>
        <w:t>．</w:t>
      </w:r>
      <w:r>
        <w:rPr>
          <w:rFonts w:ascii="Calibri" w:hAnsi="Calibri"/>
          <w:color w:val="000000"/>
          <w:sz w:val="22"/>
        </w:rPr>
        <w:t>②③④</w:t>
      </w:r>
    </w:p>
    <w:p w:rsidR="00FF76BE" w:rsidRDefault="00F553FD" w:rsidP="00A139EC">
      <w:pPr>
        <w:jc w:val="left"/>
      </w:pPr>
      <w:r>
        <w:t>5</w:t>
      </w:r>
      <w:r>
        <w:t>．</w:t>
      </w:r>
      <w:r>
        <w:rPr>
          <w:rFonts w:ascii="Times New Roman" w:hAnsi="Times New Roman"/>
          <w:color w:val="000000"/>
          <w:sz w:val="22"/>
        </w:rPr>
        <w:t>今天微风，小明看到拴在地上的气球呈现如右图所示的样子，图中能正确表示气球所受空气浮力方向的是（　　）</w:t>
      </w:r>
    </w:p>
    <w:p w:rsidR="00FF76BE" w:rsidRDefault="00F553FD" w:rsidP="00A139EC">
      <w:pPr>
        <w:ind w:firstLineChars="130" w:firstLine="273"/>
        <w:jc w:val="left"/>
        <w:textAlignment w:val="center"/>
      </w:pPr>
      <w:r>
        <w:rPr>
          <w:noProof/>
        </w:rPr>
        <w:drawing>
          <wp:inline distT="0" distB="0" distL="0" distR="0" wp14:anchorId="38EAA856" wp14:editId="1D48D006">
            <wp:extent cx="1337733" cy="1659467"/>
            <wp:effectExtent l="0" t="0" r="0" b="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37733" cy="1659467"/>
                    </a:xfrm>
                    <a:prstGeom prst="rect">
                      <a:avLst/>
                    </a:prstGeom>
                  </pic:spPr>
                </pic:pic>
              </a:graphicData>
            </a:graphic>
          </wp:inline>
        </w:drawing>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F</w:t>
      </w:r>
      <w:r>
        <w:rPr>
          <w:rFonts w:ascii="Times New Roman" w:hAnsi="Times New Roman"/>
          <w:color w:val="000000"/>
          <w:vertAlign w:val="subscript"/>
        </w:rPr>
        <w:t>1</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F</w:t>
      </w:r>
      <w:r>
        <w:rPr>
          <w:rFonts w:ascii="Times New Roman" w:hAnsi="Times New Roman"/>
          <w:color w:val="000000"/>
          <w:vertAlign w:val="subscript"/>
        </w:rPr>
        <w:t>2</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F</w:t>
      </w:r>
      <w:r>
        <w:rPr>
          <w:rFonts w:ascii="Times New Roman" w:hAnsi="Times New Roman"/>
          <w:color w:val="000000"/>
          <w:vertAlign w:val="subscript"/>
        </w:rPr>
        <w:t>3</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F</w:t>
      </w:r>
      <w:r>
        <w:rPr>
          <w:rFonts w:ascii="Times New Roman" w:hAnsi="Times New Roman"/>
          <w:color w:val="000000"/>
          <w:vertAlign w:val="subscript"/>
        </w:rPr>
        <w:t>4</w:t>
      </w:r>
    </w:p>
    <w:p w:rsidR="00FF76BE" w:rsidRDefault="00F553FD" w:rsidP="00A139EC">
      <w:pPr>
        <w:jc w:val="left"/>
        <w:textAlignment w:val="center"/>
      </w:pPr>
      <w:r>
        <w:t>6</w:t>
      </w:r>
      <w:r>
        <w:t>．</w:t>
      </w:r>
      <w:r>
        <w:rPr>
          <w:rFonts w:ascii="Times New Roman" w:hAnsi="Times New Roman"/>
          <w:color w:val="000000"/>
          <w:sz w:val="22"/>
        </w:rPr>
        <w:t>如图所示，</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表示的是电压表或电流表，当</w:t>
      </w:r>
      <w:r>
        <w:rPr>
          <w:rFonts w:ascii="Times New Roman" w:hAnsi="Times New Roman"/>
          <w:color w:val="000000"/>
          <w:sz w:val="22"/>
        </w:rPr>
        <w:t>K</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K</w:t>
      </w:r>
      <w:r>
        <w:rPr>
          <w:rFonts w:ascii="Times New Roman" w:hAnsi="Times New Roman"/>
          <w:color w:val="000000"/>
          <w:vertAlign w:val="subscript"/>
        </w:rPr>
        <w:t>2</w:t>
      </w:r>
      <w:r>
        <w:rPr>
          <w:rFonts w:ascii="Times New Roman" w:hAnsi="Times New Roman"/>
          <w:color w:val="000000"/>
          <w:sz w:val="22"/>
        </w:rPr>
        <w:t>都闭合时，下列正确说法正确的是（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0D61356C" wp14:editId="654B2F66">
            <wp:extent cx="999067" cy="914400"/>
            <wp:effectExtent l="0" t="0" r="0" b="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99067" cy="914400"/>
                    </a:xfrm>
                    <a:prstGeom prst="rect">
                      <a:avLst/>
                    </a:prstGeom>
                  </pic:spPr>
                </pic:pic>
              </a:graphicData>
            </a:graphic>
          </wp:inline>
        </w:drawing>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都是电流表</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都是电压表</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是电压表，而</w:t>
      </w:r>
      <w:r>
        <w:rPr>
          <w:rFonts w:ascii="Times New Roman" w:hAnsi="Times New Roman"/>
          <w:color w:val="000000"/>
          <w:sz w:val="22"/>
        </w:rPr>
        <w:t>c</w:t>
      </w:r>
      <w:r>
        <w:rPr>
          <w:rFonts w:ascii="Times New Roman" w:hAnsi="Times New Roman"/>
          <w:color w:val="000000"/>
          <w:sz w:val="22"/>
        </w:rPr>
        <w:t>是电流表</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是电流表，而</w:t>
      </w:r>
      <w:r>
        <w:rPr>
          <w:rFonts w:ascii="Times New Roman" w:hAnsi="Times New Roman"/>
          <w:color w:val="000000"/>
          <w:sz w:val="22"/>
        </w:rPr>
        <w:t>a</w:t>
      </w:r>
      <w:r>
        <w:rPr>
          <w:rFonts w:ascii="Times New Roman" w:hAnsi="Times New Roman"/>
          <w:color w:val="000000"/>
          <w:sz w:val="22"/>
        </w:rPr>
        <w:t>是电压表</w:t>
      </w:r>
    </w:p>
    <w:p w:rsidR="00FF76BE" w:rsidRDefault="00F553FD" w:rsidP="00A139EC">
      <w:pPr>
        <w:jc w:val="left"/>
      </w:pPr>
      <w:r>
        <w:t>7</w:t>
      </w:r>
      <w:r>
        <w:t>．</w:t>
      </w:r>
      <w:r>
        <w:rPr>
          <w:rFonts w:ascii="Times New Roman" w:hAnsi="Times New Roman"/>
          <w:color w:val="000000"/>
          <w:sz w:val="22"/>
        </w:rPr>
        <w:t>无风条件下，卡通造型的塑料氢气球向带负电的甲棒靠近（未接触），如图甲所示；而却远离带电情况未知的乙棒，如图乙所示。则可推断乙棒（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10663A9E" wp14:editId="3CE37BB7">
            <wp:extent cx="3708400" cy="1507067"/>
            <wp:effectExtent l="0" t="0" r="6350" b="0"/>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8400" cy="1507067"/>
                    </a:xfrm>
                    <a:prstGeom prst="rect">
                      <a:avLst/>
                    </a:prstGeom>
                  </pic:spPr>
                </pic:pic>
              </a:graphicData>
            </a:graphic>
          </wp:inline>
        </w:drawing>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．带正电</w:t>
      </w:r>
      <w:r>
        <w:tab/>
      </w:r>
      <w:r>
        <w:rPr>
          <w:rFonts w:ascii="Times New Roman" w:hAnsi="Times New Roman"/>
          <w:color w:val="000000"/>
          <w:sz w:val="22"/>
        </w:rPr>
        <w:t>B</w:t>
      </w:r>
      <w:r>
        <w:rPr>
          <w:rFonts w:ascii="Times New Roman" w:hAnsi="Times New Roman"/>
          <w:color w:val="000000"/>
          <w:sz w:val="22"/>
        </w:rPr>
        <w:t>．不带电</w:t>
      </w:r>
      <w:r>
        <w:tab/>
      </w:r>
      <w:r>
        <w:rPr>
          <w:rFonts w:ascii="Times New Roman" w:hAnsi="Times New Roman"/>
          <w:color w:val="000000"/>
          <w:sz w:val="22"/>
        </w:rPr>
        <w:t>C</w:t>
      </w:r>
      <w:r>
        <w:rPr>
          <w:rFonts w:ascii="Times New Roman" w:hAnsi="Times New Roman"/>
          <w:color w:val="000000"/>
          <w:sz w:val="22"/>
        </w:rPr>
        <w:t>．带负电</w:t>
      </w:r>
      <w:r>
        <w:tab/>
      </w:r>
      <w:r>
        <w:rPr>
          <w:rFonts w:ascii="Times New Roman" w:hAnsi="Times New Roman"/>
          <w:color w:val="000000"/>
          <w:sz w:val="22"/>
        </w:rPr>
        <w:t>D</w:t>
      </w:r>
      <w:r>
        <w:rPr>
          <w:rFonts w:ascii="Times New Roman" w:hAnsi="Times New Roman"/>
          <w:color w:val="000000"/>
          <w:sz w:val="22"/>
        </w:rPr>
        <w:t>．无法判断</w:t>
      </w:r>
    </w:p>
    <w:p w:rsidR="00FF76BE" w:rsidRDefault="00F553FD" w:rsidP="00A139EC">
      <w:pPr>
        <w:jc w:val="left"/>
      </w:pPr>
      <w:r>
        <w:t>8</w:t>
      </w:r>
      <w:r>
        <w:t>．</w:t>
      </w:r>
      <w:r>
        <w:rPr>
          <w:rFonts w:ascii="Times New Roman" w:hAnsi="Times New Roman"/>
          <w:color w:val="000000"/>
          <w:sz w:val="22"/>
        </w:rPr>
        <w:t>已知硫酸溶液密度大于</w:t>
      </w:r>
      <w:r>
        <w:rPr>
          <w:rFonts w:ascii="Times New Roman" w:hAnsi="Times New Roman"/>
          <w:color w:val="000000"/>
          <w:sz w:val="22"/>
        </w:rPr>
        <w:t>1</w:t>
      </w:r>
      <w:r>
        <w:rPr>
          <w:rFonts w:ascii="Times New Roman" w:hAnsi="Times New Roman"/>
          <w:color w:val="000000"/>
          <w:sz w:val="22"/>
        </w:rPr>
        <w:t>，且浓度越大、密度越大。某硫酸的质量分数为</w:t>
      </w:r>
      <w:r>
        <w:rPr>
          <w:rFonts w:ascii="Times New Roman" w:hAnsi="Times New Roman"/>
          <w:color w:val="000000"/>
          <w:sz w:val="22"/>
        </w:rPr>
        <w:t>W</w:t>
      </w:r>
      <w:r>
        <w:rPr>
          <w:rFonts w:ascii="Times New Roman" w:hAnsi="Times New Roman"/>
          <w:color w:val="000000"/>
          <w:sz w:val="22"/>
        </w:rPr>
        <w:t>，取等量的两份硫酸溶液分别进行下列操作：</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Times New Roman" w:hAnsi="Times New Roman"/>
          <w:color w:val="000000"/>
          <w:sz w:val="22"/>
        </w:rPr>
        <w:t>⑴</w:t>
      </w:r>
      <w:r>
        <w:rPr>
          <w:rFonts w:ascii="Times New Roman" w:hAnsi="Times New Roman"/>
          <w:color w:val="000000"/>
          <w:sz w:val="22"/>
        </w:rPr>
        <w:t>蒸发溶液后恢复至室温，溶液质量减为原来一半，此时溶液的质量分数为</w:t>
      </w:r>
      <w:r>
        <w:rPr>
          <w:rFonts w:ascii="Times New Roman" w:hAnsi="Times New Roman"/>
          <w:color w:val="000000"/>
          <w:sz w:val="22"/>
        </w:rPr>
        <w:t>W</w:t>
      </w:r>
      <w:r>
        <w:rPr>
          <w:rFonts w:ascii="Times New Roman" w:hAnsi="Times New Roman"/>
          <w:color w:val="000000"/>
          <w:vertAlign w:val="subscript"/>
        </w:rPr>
        <w:t>1</w:t>
      </w:r>
    </w:p>
    <w:p w:rsidR="00FF76BE" w:rsidRDefault="00F553FD" w:rsidP="00A139EC">
      <w:pPr>
        <w:ind w:firstLineChars="130" w:firstLine="286"/>
        <w:jc w:val="left"/>
        <w:textAlignment w:val="center"/>
      </w:pPr>
      <w:r>
        <w:rPr>
          <w:rFonts w:ascii="Times New Roman" w:hAnsi="Times New Roman"/>
          <w:color w:val="000000"/>
          <w:sz w:val="22"/>
        </w:rPr>
        <w:t>⑵</w:t>
      </w:r>
      <w:r>
        <w:rPr>
          <w:rFonts w:ascii="Times New Roman" w:hAnsi="Times New Roman"/>
          <w:color w:val="000000"/>
          <w:sz w:val="22"/>
        </w:rPr>
        <w:t>蒸发溶液后恢复至室温，溶液体积减为原来一半，此时溶液的质量分数为</w:t>
      </w:r>
      <w:r>
        <w:rPr>
          <w:rFonts w:ascii="Times New Roman" w:hAnsi="Times New Roman"/>
          <w:color w:val="000000"/>
          <w:sz w:val="22"/>
        </w:rPr>
        <w:t>W</w:t>
      </w:r>
      <w:r>
        <w:rPr>
          <w:rFonts w:ascii="Times New Roman" w:hAnsi="Times New Roman"/>
          <w:color w:val="000000"/>
          <w:vertAlign w:val="subscript"/>
        </w:rPr>
        <w:t>2</w:t>
      </w:r>
    </w:p>
    <w:p w:rsidR="00FF76BE" w:rsidRDefault="00F553FD" w:rsidP="00A139EC">
      <w:pPr>
        <w:ind w:firstLineChars="130" w:firstLine="286"/>
        <w:jc w:val="left"/>
      </w:pPr>
      <w:r>
        <w:rPr>
          <w:rFonts w:ascii="Times New Roman" w:hAnsi="Times New Roman"/>
          <w:color w:val="000000"/>
          <w:sz w:val="22"/>
        </w:rPr>
        <w:t>则下列关系正确的是（　　）</w:t>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W</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W</w:t>
      </w:r>
      <w:r>
        <w:rPr>
          <w:rFonts w:ascii="Times New Roman" w:hAnsi="Times New Roman"/>
          <w:color w:val="000000"/>
          <w:vertAlign w:val="subscript"/>
        </w:rPr>
        <w:t>2</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W</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W</w:t>
      </w:r>
      <w:r>
        <w:rPr>
          <w:rFonts w:ascii="Times New Roman" w:hAnsi="Times New Roman"/>
          <w:color w:val="000000"/>
          <w:vertAlign w:val="subscript"/>
        </w:rPr>
        <w:t>2</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W</w:t>
      </w:r>
      <w:r>
        <w:rPr>
          <w:rFonts w:ascii="Times New Roman" w:hAnsi="Times New Roman"/>
          <w:color w:val="000000"/>
          <w:vertAlign w:val="subscript"/>
        </w:rPr>
        <w:t>1</w:t>
      </w:r>
      <w:r>
        <w:rPr>
          <w:rFonts w:ascii="Times New Roman" w:hAnsi="Times New Roman"/>
          <w:color w:val="000000"/>
          <w:sz w:val="22"/>
        </w:rPr>
        <w:t>=W</w:t>
      </w:r>
      <w:r>
        <w:rPr>
          <w:rFonts w:ascii="Times New Roman" w:hAnsi="Times New Roman"/>
          <w:color w:val="000000"/>
          <w:vertAlign w:val="subscript"/>
        </w:rPr>
        <w:t xml:space="preserve">2 </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W</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2W</w:t>
      </w:r>
    </w:p>
    <w:p w:rsidR="00FF76BE" w:rsidRDefault="00F553FD" w:rsidP="00A139EC">
      <w:pPr>
        <w:jc w:val="left"/>
      </w:pPr>
      <w:r>
        <w:t>9</w:t>
      </w:r>
      <w:r>
        <w:t>．</w:t>
      </w:r>
      <w:r>
        <w:rPr>
          <w:rFonts w:ascii="Times New Roman" w:hAnsi="Times New Roman"/>
          <w:color w:val="000000"/>
          <w:sz w:val="22"/>
        </w:rPr>
        <w:t>硫酸镁在工农业以及医疗上有广泛应用，其溶解度如表所示，则下列说法正确的是（　　）</w:t>
      </w:r>
      <w:r>
        <w:rPr>
          <w:rFonts w:ascii="Times New Roman" w:hAnsi="Times New Roman"/>
          <w:color w:val="000000"/>
          <w:sz w:val="22"/>
        </w:rPr>
        <w:t xml:space="preserve"> </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715"/>
        <w:gridCol w:w="1057"/>
        <w:gridCol w:w="1057"/>
        <w:gridCol w:w="1057"/>
        <w:gridCol w:w="1057"/>
        <w:gridCol w:w="1057"/>
      </w:tblGrid>
      <w:tr w:rsidR="00FF76BE">
        <w:tc>
          <w:tcPr>
            <w:tcW w:w="17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温度</w:t>
            </w:r>
            <w:r>
              <w:rPr>
                <w:rFonts w:ascii="Times New Roman" w:hAnsi="Times New Roman"/>
                <w:color w:val="000000"/>
                <w:sz w:val="22"/>
              </w:rPr>
              <w:t>(℃)</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10</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30</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50</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70</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90</w:t>
            </w:r>
          </w:p>
        </w:tc>
      </w:tr>
      <w:tr w:rsidR="00FF76BE">
        <w:tc>
          <w:tcPr>
            <w:tcW w:w="17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溶解度</w:t>
            </w:r>
            <w:r>
              <w:rPr>
                <w:rFonts w:ascii="Times New Roman" w:hAnsi="Times New Roman"/>
                <w:color w:val="000000"/>
                <w:sz w:val="22"/>
              </w:rPr>
              <w:t>(g)</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27.7</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39.3</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49.0</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54.1</w:t>
            </w:r>
          </w:p>
        </w:tc>
        <w:tc>
          <w:tcPr>
            <w:tcW w:w="105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51.1</w:t>
            </w:r>
          </w:p>
        </w:tc>
      </w:tr>
    </w:tbl>
    <w:p w:rsidR="00FF76BE" w:rsidRDefault="00F553FD" w:rsidP="00A139EC">
      <w:pPr>
        <w:ind w:firstLineChars="130" w:firstLine="286"/>
        <w:jc w:val="left"/>
      </w:pPr>
      <w:r>
        <w:rPr>
          <w:rFonts w:ascii="Times New Roman" w:hAnsi="Times New Roman"/>
          <w:color w:val="000000"/>
          <w:sz w:val="22"/>
        </w:rPr>
        <w:t>A</w:t>
      </w:r>
      <w:r>
        <w:rPr>
          <w:rFonts w:ascii="Times New Roman" w:hAnsi="Times New Roman"/>
          <w:color w:val="000000"/>
          <w:sz w:val="22"/>
        </w:rPr>
        <w:t>．硫酸镁的溶解度随温度升高而增大</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10℃</w:t>
      </w:r>
      <w:r>
        <w:rPr>
          <w:rFonts w:ascii="Times New Roman" w:hAnsi="Times New Roman"/>
          <w:color w:val="000000"/>
          <w:sz w:val="22"/>
        </w:rPr>
        <w:t>时，</w:t>
      </w:r>
      <w:r>
        <w:rPr>
          <w:rFonts w:ascii="Times New Roman" w:hAnsi="Times New Roman"/>
          <w:color w:val="000000"/>
          <w:sz w:val="22"/>
        </w:rPr>
        <w:t>27.7g</w:t>
      </w:r>
      <w:r>
        <w:rPr>
          <w:rFonts w:ascii="Times New Roman" w:hAnsi="Times New Roman"/>
          <w:color w:val="000000"/>
          <w:sz w:val="22"/>
        </w:rPr>
        <w:t>硫酸镁和</w:t>
      </w:r>
      <w:r>
        <w:rPr>
          <w:rFonts w:ascii="Times New Roman" w:hAnsi="Times New Roman"/>
          <w:color w:val="000000"/>
          <w:sz w:val="22"/>
        </w:rPr>
        <w:t>72.3g</w:t>
      </w:r>
      <w:r>
        <w:rPr>
          <w:rFonts w:ascii="Times New Roman" w:hAnsi="Times New Roman"/>
          <w:color w:val="000000"/>
          <w:sz w:val="22"/>
        </w:rPr>
        <w:t>水可配制成质量分数为</w:t>
      </w:r>
      <w:r>
        <w:rPr>
          <w:rFonts w:ascii="Times New Roman" w:hAnsi="Times New Roman"/>
          <w:color w:val="000000"/>
          <w:sz w:val="22"/>
        </w:rPr>
        <w:t>27.7%</w:t>
      </w:r>
      <w:r>
        <w:rPr>
          <w:rFonts w:ascii="Times New Roman" w:hAnsi="Times New Roman"/>
          <w:color w:val="000000"/>
          <w:sz w:val="22"/>
        </w:rPr>
        <w:t>的硫酸镁溶液</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50℃</w:t>
      </w:r>
      <w:r>
        <w:rPr>
          <w:rFonts w:ascii="Times New Roman" w:hAnsi="Times New Roman"/>
          <w:color w:val="000000"/>
          <w:sz w:val="22"/>
        </w:rPr>
        <w:t>时，</w:t>
      </w:r>
      <w:r>
        <w:rPr>
          <w:rFonts w:ascii="Times New Roman" w:hAnsi="Times New Roman"/>
          <w:color w:val="000000"/>
          <w:sz w:val="22"/>
        </w:rPr>
        <w:t>100g</w:t>
      </w:r>
      <w:r>
        <w:rPr>
          <w:rFonts w:ascii="Times New Roman" w:hAnsi="Times New Roman"/>
          <w:color w:val="000000"/>
          <w:sz w:val="22"/>
        </w:rPr>
        <w:t>的硫酸镁饱和溶液中溶质和溶剂的质量比为</w:t>
      </w:r>
      <w:r>
        <w:rPr>
          <w:rFonts w:ascii="Times New Roman" w:hAnsi="Times New Roman"/>
          <w:color w:val="000000"/>
          <w:sz w:val="22"/>
        </w:rPr>
        <w:t>49</w:t>
      </w:r>
      <w:r>
        <w:rPr>
          <w:rFonts w:ascii="Times New Roman" w:hAnsi="Times New Roman"/>
          <w:color w:val="000000"/>
          <w:sz w:val="22"/>
        </w:rPr>
        <w:t>：</w:t>
      </w:r>
      <w:r>
        <w:rPr>
          <w:rFonts w:ascii="Times New Roman" w:hAnsi="Times New Roman"/>
          <w:color w:val="000000"/>
          <w:sz w:val="22"/>
        </w:rPr>
        <w:t>100</w:t>
      </w:r>
    </w:p>
    <w:p w:rsidR="00FF76BE" w:rsidRDefault="00F553FD" w:rsidP="00A139EC">
      <w:pPr>
        <w:ind w:firstLineChars="130" w:firstLine="286"/>
        <w:jc w:val="left"/>
      </w:pP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70℃</w:t>
      </w:r>
      <w:r>
        <w:rPr>
          <w:rFonts w:ascii="Times New Roman" w:hAnsi="Times New Roman"/>
          <w:color w:val="000000"/>
          <w:sz w:val="22"/>
        </w:rPr>
        <w:t>时的硫酸镁饱和溶液升温至</w:t>
      </w:r>
      <w:r>
        <w:rPr>
          <w:rFonts w:ascii="Times New Roman" w:hAnsi="Times New Roman"/>
          <w:color w:val="000000"/>
          <w:sz w:val="22"/>
        </w:rPr>
        <w:t>90℃</w:t>
      </w:r>
      <w:r>
        <w:rPr>
          <w:rFonts w:ascii="Times New Roman" w:hAnsi="Times New Roman"/>
          <w:color w:val="000000"/>
          <w:sz w:val="22"/>
        </w:rPr>
        <w:t>，溶液的溶质质量分数增大</w:t>
      </w:r>
    </w:p>
    <w:p w:rsidR="00FF76BE" w:rsidRDefault="00F553FD" w:rsidP="00A139EC">
      <w:pPr>
        <w:jc w:val="left"/>
      </w:pPr>
      <w:r>
        <w:lastRenderedPageBreak/>
        <w:t>10</w:t>
      </w:r>
      <w:r>
        <w:t>．</w:t>
      </w:r>
      <w:r>
        <w:rPr>
          <w:rFonts w:ascii="Times New Roman" w:hAnsi="Times New Roman"/>
          <w:color w:val="000000"/>
          <w:sz w:val="22"/>
        </w:rPr>
        <w:t>某同学突然抓起一个烫手的馒头后，来不及考虑就迅速松手。如图是该反射的反射弧结构模式图，下列有关叙述正确的是（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7E0DFDC8" wp14:editId="79CDEDD8">
            <wp:extent cx="1727200" cy="846667"/>
            <wp:effectExtent l="0" t="0" r="6350" b="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27200" cy="846667"/>
                    </a:xfrm>
                    <a:prstGeom prst="rect">
                      <a:avLst/>
                    </a:prstGeom>
                  </pic:spPr>
                </pic:pic>
              </a:graphicData>
            </a:graphic>
          </wp:inline>
        </w:drawing>
      </w:r>
    </w:p>
    <w:p w:rsidR="00FF76BE" w:rsidRDefault="00F553FD" w:rsidP="00A139EC">
      <w:pPr>
        <w:ind w:firstLineChars="130" w:firstLine="286"/>
        <w:jc w:val="left"/>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 xml:space="preserve">a </w:t>
      </w:r>
      <w:r>
        <w:rPr>
          <w:rFonts w:ascii="Times New Roman" w:hAnsi="Times New Roman"/>
          <w:color w:val="000000"/>
          <w:sz w:val="22"/>
        </w:rPr>
        <w:t>是手指肌肉，能接受刺激并产生收缩</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 xml:space="preserve">c </w:t>
      </w:r>
      <w:r>
        <w:rPr>
          <w:rFonts w:ascii="Times New Roman" w:hAnsi="Times New Roman"/>
          <w:color w:val="000000"/>
          <w:sz w:val="22"/>
        </w:rPr>
        <w:t>是脊髓中的神经中枢，能使人感到烫</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．图中箭头表示</w:t>
      </w:r>
      <w:r>
        <w:rPr>
          <w:rFonts w:ascii="Times New Roman" w:hAnsi="Times New Roman"/>
          <w:color w:val="000000"/>
          <w:sz w:val="22"/>
        </w:rPr>
        <w:t>“</w:t>
      </w:r>
      <w:r>
        <w:rPr>
          <w:rFonts w:ascii="Times New Roman" w:hAnsi="Times New Roman"/>
          <w:color w:val="000000"/>
          <w:sz w:val="22"/>
        </w:rPr>
        <w:t>高温</w:t>
      </w:r>
      <w:r>
        <w:rPr>
          <w:rFonts w:ascii="Times New Roman" w:hAnsi="Times New Roman"/>
          <w:color w:val="000000"/>
          <w:sz w:val="22"/>
        </w:rPr>
        <w:t>”</w:t>
      </w:r>
      <w:r>
        <w:rPr>
          <w:rFonts w:ascii="Times New Roman" w:hAnsi="Times New Roman"/>
          <w:color w:val="000000"/>
          <w:sz w:val="22"/>
        </w:rPr>
        <w:t>能从</w:t>
      </w:r>
      <w:r>
        <w:rPr>
          <w:rFonts w:ascii="Times New Roman" w:hAnsi="Times New Roman"/>
          <w:color w:val="000000"/>
          <w:sz w:val="22"/>
        </w:rPr>
        <w:t xml:space="preserve"> a </w:t>
      </w:r>
      <w:r>
        <w:rPr>
          <w:rFonts w:ascii="Times New Roman" w:hAnsi="Times New Roman"/>
          <w:color w:val="000000"/>
          <w:sz w:val="22"/>
        </w:rPr>
        <w:t>传到</w:t>
      </w:r>
      <w:r>
        <w:rPr>
          <w:rFonts w:ascii="Times New Roman" w:hAnsi="Times New Roman"/>
          <w:color w:val="000000"/>
          <w:sz w:val="22"/>
        </w:rPr>
        <w:t xml:space="preserve"> c</w:t>
      </w:r>
      <w:r>
        <w:rPr>
          <w:rFonts w:ascii="Times New Roman" w:hAnsi="Times New Roman"/>
          <w:color w:val="000000"/>
          <w:sz w:val="22"/>
        </w:rPr>
        <w:t>，再从</w:t>
      </w:r>
      <w:r>
        <w:rPr>
          <w:rFonts w:ascii="Times New Roman" w:hAnsi="Times New Roman"/>
          <w:color w:val="000000"/>
          <w:sz w:val="22"/>
        </w:rPr>
        <w:t xml:space="preserve"> c </w:t>
      </w:r>
      <w:r>
        <w:rPr>
          <w:rFonts w:ascii="Times New Roman" w:hAnsi="Times New Roman"/>
          <w:color w:val="000000"/>
          <w:sz w:val="22"/>
        </w:rPr>
        <w:t>传到</w:t>
      </w:r>
      <w:r>
        <w:rPr>
          <w:rFonts w:ascii="Times New Roman" w:hAnsi="Times New Roman"/>
          <w:color w:val="000000"/>
          <w:sz w:val="22"/>
        </w:rPr>
        <w:t xml:space="preserve"> e</w:t>
      </w:r>
    </w:p>
    <w:p w:rsidR="00FF76BE" w:rsidRDefault="00F553FD" w:rsidP="00A139EC">
      <w:pPr>
        <w:ind w:firstLineChars="130" w:firstLine="286"/>
        <w:jc w:val="left"/>
      </w:pPr>
      <w:r>
        <w:rPr>
          <w:rFonts w:ascii="Times New Roman" w:hAnsi="Times New Roman"/>
          <w:color w:val="000000"/>
          <w:sz w:val="22"/>
        </w:rPr>
        <w:t>D</w:t>
      </w:r>
      <w:r>
        <w:rPr>
          <w:rFonts w:ascii="Times New Roman" w:hAnsi="Times New Roman"/>
          <w:color w:val="000000"/>
          <w:sz w:val="22"/>
        </w:rPr>
        <w:t>．如果</w:t>
      </w:r>
      <w:r>
        <w:rPr>
          <w:rFonts w:ascii="Times New Roman" w:hAnsi="Times New Roman"/>
          <w:color w:val="000000"/>
          <w:sz w:val="22"/>
        </w:rPr>
        <w:t xml:space="preserve"> d </w:t>
      </w:r>
      <w:r>
        <w:rPr>
          <w:rFonts w:ascii="Times New Roman" w:hAnsi="Times New Roman"/>
          <w:color w:val="000000"/>
          <w:sz w:val="22"/>
        </w:rPr>
        <w:t>被切断，人不会及时松手，但还是会感到烫</w:t>
      </w:r>
    </w:p>
    <w:p w:rsidR="00FF76BE" w:rsidRDefault="00F553FD" w:rsidP="00A139EC">
      <w:pPr>
        <w:jc w:val="left"/>
      </w:pPr>
      <w:r>
        <w:t>11</w:t>
      </w:r>
      <w:r>
        <w:t>．</w:t>
      </w:r>
      <w:r>
        <w:rPr>
          <w:rFonts w:ascii="Times New Roman" w:hAnsi="Times New Roman"/>
          <w:color w:val="000000"/>
          <w:sz w:val="22"/>
        </w:rPr>
        <w:t>如图所示是医院为病人输液的部分装置，图中</w:t>
      </w:r>
      <w:r>
        <w:rPr>
          <w:rFonts w:ascii="Times New Roman" w:hAnsi="Times New Roman"/>
          <w:color w:val="000000"/>
          <w:sz w:val="22"/>
        </w:rPr>
        <w:t>A</w:t>
      </w:r>
      <w:r>
        <w:rPr>
          <w:rFonts w:ascii="Times New Roman" w:hAnsi="Times New Roman"/>
          <w:color w:val="000000"/>
          <w:sz w:val="22"/>
        </w:rPr>
        <w:t>为输液瓶，</w:t>
      </w:r>
      <w:r>
        <w:rPr>
          <w:rFonts w:ascii="Times New Roman" w:hAnsi="Times New Roman"/>
          <w:color w:val="000000"/>
          <w:sz w:val="22"/>
        </w:rPr>
        <w:t>B</w:t>
      </w:r>
      <w:r>
        <w:rPr>
          <w:rFonts w:ascii="Times New Roman" w:hAnsi="Times New Roman"/>
          <w:color w:val="000000"/>
          <w:sz w:val="22"/>
        </w:rPr>
        <w:t>为滴壶，</w:t>
      </w:r>
      <w:r>
        <w:rPr>
          <w:rFonts w:ascii="Times New Roman" w:hAnsi="Times New Roman"/>
          <w:color w:val="000000"/>
          <w:sz w:val="22"/>
        </w:rPr>
        <w:t>C</w:t>
      </w:r>
      <w:r>
        <w:rPr>
          <w:rFonts w:ascii="Times New Roman" w:hAnsi="Times New Roman"/>
          <w:color w:val="000000"/>
          <w:sz w:val="22"/>
        </w:rPr>
        <w:t>为进气管，与大气相通。则在输液过程中</w:t>
      </w:r>
      <w:r>
        <w:rPr>
          <w:rFonts w:ascii="Times New Roman" w:hAnsi="Times New Roman"/>
          <w:color w:val="000000"/>
          <w:sz w:val="22"/>
        </w:rPr>
        <w:t>(</w:t>
      </w:r>
      <w:r>
        <w:rPr>
          <w:rFonts w:ascii="Times New Roman" w:hAnsi="Times New Roman"/>
          <w:color w:val="000000"/>
          <w:sz w:val="22"/>
        </w:rPr>
        <w:t>瓶</w:t>
      </w:r>
      <w:r>
        <w:rPr>
          <w:rFonts w:ascii="Times New Roman" w:hAnsi="Times New Roman"/>
          <w:color w:val="000000"/>
          <w:sz w:val="22"/>
        </w:rPr>
        <w:t>A</w:t>
      </w:r>
      <w:r>
        <w:rPr>
          <w:rFonts w:ascii="Times New Roman" w:hAnsi="Times New Roman"/>
          <w:color w:val="000000"/>
          <w:sz w:val="22"/>
        </w:rPr>
        <w:t>中尚有液体</w:t>
      </w:r>
      <w:r>
        <w:rPr>
          <w:rFonts w:ascii="Times New Roman" w:hAnsi="Times New Roman"/>
          <w:color w:val="000000"/>
          <w:sz w:val="22"/>
        </w:rPr>
        <w:t>)</w:t>
      </w:r>
      <w:r>
        <w:rPr>
          <w:rFonts w:ascii="Times New Roman" w:hAnsi="Times New Roman"/>
          <w:color w:val="000000"/>
          <w:sz w:val="22"/>
        </w:rPr>
        <w:t>，下列说法正确的是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6C2A71F9" wp14:editId="33635D10">
            <wp:extent cx="848794" cy="1171575"/>
            <wp:effectExtent l="0" t="0" r="8890" b="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50291" cy="1173642"/>
                    </a:xfrm>
                    <a:prstGeom prst="rect">
                      <a:avLst/>
                    </a:prstGeom>
                  </pic:spPr>
                </pic:pic>
              </a:graphicData>
            </a:graphic>
          </wp:inline>
        </w:drawing>
      </w:r>
    </w:p>
    <w:p w:rsidR="00FF76BE" w:rsidRDefault="00F553FD" w:rsidP="00A139EC">
      <w:pPr>
        <w:ind w:firstLineChars="130" w:firstLine="286"/>
        <w:jc w:val="left"/>
        <w:textAlignment w:val="center"/>
      </w:pPr>
      <w:r>
        <w:rPr>
          <w:rFonts w:ascii="Calibri" w:hAnsi="Calibri"/>
          <w:color w:val="000000"/>
          <w:sz w:val="22"/>
        </w:rPr>
        <w:t>①</w:t>
      </w:r>
      <w:r>
        <w:rPr>
          <w:rFonts w:ascii="Times New Roman" w:hAnsi="Times New Roman"/>
          <w:color w:val="000000"/>
          <w:sz w:val="22"/>
        </w:rPr>
        <w:t xml:space="preserve"> </w:t>
      </w:r>
      <w:r>
        <w:rPr>
          <w:rFonts w:ascii="Times New Roman" w:hAnsi="Times New Roman"/>
          <w:color w:val="000000"/>
          <w:sz w:val="22"/>
        </w:rPr>
        <w:t>瓶</w:t>
      </w:r>
      <w:r>
        <w:rPr>
          <w:rFonts w:ascii="Times New Roman" w:hAnsi="Times New Roman"/>
          <w:color w:val="000000"/>
          <w:sz w:val="22"/>
        </w:rPr>
        <w:t>A</w:t>
      </w:r>
      <w:r>
        <w:rPr>
          <w:rFonts w:ascii="Times New Roman" w:hAnsi="Times New Roman"/>
          <w:color w:val="000000"/>
          <w:sz w:val="22"/>
        </w:rPr>
        <w:t>中液面下降，但</w:t>
      </w:r>
      <w:r>
        <w:rPr>
          <w:rFonts w:ascii="Times New Roman" w:hAnsi="Times New Roman"/>
          <w:color w:val="000000"/>
          <w:sz w:val="22"/>
        </w:rPr>
        <w:t>A</w:t>
      </w:r>
      <w:r>
        <w:rPr>
          <w:rFonts w:ascii="Times New Roman" w:hAnsi="Times New Roman"/>
          <w:color w:val="000000"/>
          <w:sz w:val="22"/>
        </w:rPr>
        <w:t>中上方气体的压强不变</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Calibri" w:hAnsi="Calibri"/>
          <w:color w:val="000000"/>
          <w:sz w:val="22"/>
        </w:rPr>
        <w:t>②</w:t>
      </w:r>
      <w:r>
        <w:rPr>
          <w:rFonts w:ascii="Times New Roman" w:hAnsi="Times New Roman"/>
          <w:color w:val="000000"/>
          <w:sz w:val="22"/>
        </w:rPr>
        <w:t xml:space="preserve"> </w:t>
      </w:r>
      <w:r>
        <w:rPr>
          <w:rFonts w:ascii="Times New Roman" w:hAnsi="Times New Roman"/>
          <w:color w:val="000000"/>
          <w:sz w:val="22"/>
        </w:rPr>
        <w:t>瓶</w:t>
      </w:r>
      <w:r>
        <w:rPr>
          <w:rFonts w:ascii="Times New Roman" w:hAnsi="Times New Roman"/>
          <w:color w:val="000000"/>
          <w:sz w:val="22"/>
        </w:rPr>
        <w:t>A</w:t>
      </w:r>
      <w:r>
        <w:rPr>
          <w:rFonts w:ascii="Times New Roman" w:hAnsi="Times New Roman"/>
          <w:color w:val="000000"/>
          <w:sz w:val="22"/>
        </w:rPr>
        <w:t>中上方气体的压强随液面的下降而增大</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Calibri" w:hAnsi="Calibri"/>
          <w:color w:val="000000"/>
          <w:sz w:val="22"/>
        </w:rPr>
        <w:t>③</w:t>
      </w:r>
      <w:r>
        <w:rPr>
          <w:rFonts w:ascii="Times New Roman" w:hAnsi="Times New Roman"/>
          <w:color w:val="000000"/>
          <w:sz w:val="22"/>
        </w:rPr>
        <w:t xml:space="preserve"> </w:t>
      </w:r>
      <w:r>
        <w:rPr>
          <w:rFonts w:ascii="Times New Roman" w:hAnsi="Times New Roman"/>
          <w:color w:val="000000"/>
          <w:sz w:val="22"/>
        </w:rPr>
        <w:t>在瓶中药液输完以前，滴壶</w:t>
      </w:r>
      <w:r>
        <w:rPr>
          <w:rFonts w:ascii="Times New Roman" w:hAnsi="Times New Roman"/>
          <w:color w:val="000000"/>
          <w:sz w:val="22"/>
        </w:rPr>
        <w:t>B</w:t>
      </w:r>
      <w:r>
        <w:rPr>
          <w:rFonts w:ascii="Times New Roman" w:hAnsi="Times New Roman"/>
          <w:color w:val="000000"/>
          <w:sz w:val="22"/>
        </w:rPr>
        <w:t>中的气体压强保持不变</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Calibri" w:hAnsi="Calibri"/>
          <w:color w:val="000000"/>
          <w:sz w:val="22"/>
        </w:rPr>
        <w:t>④</w:t>
      </w:r>
      <w:r>
        <w:rPr>
          <w:rFonts w:ascii="Times New Roman" w:hAnsi="Times New Roman"/>
          <w:color w:val="000000"/>
          <w:sz w:val="22"/>
        </w:rPr>
        <w:t xml:space="preserve"> </w:t>
      </w:r>
      <w:r>
        <w:rPr>
          <w:rFonts w:ascii="Times New Roman" w:hAnsi="Times New Roman"/>
          <w:color w:val="000000"/>
          <w:sz w:val="22"/>
        </w:rPr>
        <w:t>滴壶</w:t>
      </w:r>
      <w:r>
        <w:rPr>
          <w:rFonts w:ascii="Times New Roman" w:hAnsi="Times New Roman"/>
          <w:color w:val="000000"/>
          <w:sz w:val="22"/>
        </w:rPr>
        <w:t>B</w:t>
      </w:r>
      <w:r>
        <w:rPr>
          <w:rFonts w:ascii="Times New Roman" w:hAnsi="Times New Roman"/>
          <w:color w:val="000000"/>
          <w:sz w:val="22"/>
        </w:rPr>
        <w:t>中的气体压强随</w:t>
      </w:r>
      <w:r>
        <w:rPr>
          <w:rFonts w:ascii="Times New Roman" w:hAnsi="Times New Roman"/>
          <w:color w:val="000000"/>
          <w:sz w:val="22"/>
        </w:rPr>
        <w:t>A</w:t>
      </w:r>
      <w:r>
        <w:rPr>
          <w:rFonts w:ascii="Times New Roman" w:hAnsi="Times New Roman"/>
          <w:color w:val="000000"/>
          <w:sz w:val="22"/>
        </w:rPr>
        <w:t>中液面的下降而减小</w:t>
      </w:r>
      <w:r>
        <w:rPr>
          <w:rFonts w:ascii="Times New Roman" w:hAnsi="Times New Roman"/>
          <w:color w:val="000000"/>
          <w:sz w:val="22"/>
        </w:rPr>
        <w:t xml:space="preserve"> </w:t>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Calibri" w:hAnsi="Calibri"/>
          <w:color w:val="000000"/>
          <w:sz w:val="22"/>
        </w:rPr>
        <w:t>①③</w:t>
      </w:r>
      <w:r>
        <w:tab/>
      </w:r>
      <w:r>
        <w:rPr>
          <w:rFonts w:ascii="Times New Roman" w:hAnsi="Times New Roman"/>
          <w:color w:val="000000"/>
          <w:sz w:val="22"/>
        </w:rPr>
        <w:t>B</w:t>
      </w:r>
      <w:r>
        <w:rPr>
          <w:rFonts w:ascii="Times New Roman" w:hAnsi="Times New Roman"/>
          <w:color w:val="000000"/>
          <w:sz w:val="22"/>
        </w:rPr>
        <w:t>．</w:t>
      </w:r>
      <w:r>
        <w:rPr>
          <w:rFonts w:ascii="Calibri" w:hAnsi="Calibri"/>
          <w:color w:val="000000"/>
          <w:sz w:val="22"/>
        </w:rPr>
        <w:t>①④</w:t>
      </w:r>
      <w:r>
        <w:tab/>
      </w:r>
      <w:r>
        <w:rPr>
          <w:rFonts w:ascii="Times New Roman" w:hAnsi="Times New Roman"/>
          <w:color w:val="000000"/>
          <w:sz w:val="22"/>
        </w:rPr>
        <w:t>C</w:t>
      </w:r>
      <w:r>
        <w:rPr>
          <w:rFonts w:ascii="Times New Roman" w:hAnsi="Times New Roman"/>
          <w:color w:val="000000"/>
          <w:sz w:val="22"/>
        </w:rPr>
        <w:t>．</w:t>
      </w:r>
      <w:r>
        <w:rPr>
          <w:rFonts w:ascii="Calibri" w:hAnsi="Calibri"/>
          <w:color w:val="000000"/>
          <w:sz w:val="22"/>
        </w:rPr>
        <w:t>②③</w:t>
      </w:r>
      <w:r>
        <w:tab/>
      </w:r>
      <w:r>
        <w:rPr>
          <w:rFonts w:ascii="Times New Roman" w:hAnsi="Times New Roman"/>
          <w:color w:val="000000"/>
          <w:sz w:val="22"/>
        </w:rPr>
        <w:t>D</w:t>
      </w:r>
      <w:r>
        <w:rPr>
          <w:rFonts w:ascii="Times New Roman" w:hAnsi="Times New Roman"/>
          <w:color w:val="000000"/>
          <w:sz w:val="22"/>
        </w:rPr>
        <w:t>．</w:t>
      </w:r>
      <w:r>
        <w:rPr>
          <w:rFonts w:ascii="Calibri" w:hAnsi="Calibri"/>
          <w:color w:val="000000"/>
          <w:sz w:val="22"/>
        </w:rPr>
        <w:t>②④</w:t>
      </w:r>
    </w:p>
    <w:p w:rsidR="00FF76BE" w:rsidRDefault="00F553FD" w:rsidP="00A139EC">
      <w:pPr>
        <w:jc w:val="left"/>
      </w:pPr>
      <w:r>
        <w:t>12</w:t>
      </w:r>
      <w:r>
        <w:t>．</w:t>
      </w:r>
      <w:r>
        <w:rPr>
          <w:rFonts w:ascii="Times New Roman" w:hAnsi="Times New Roman"/>
          <w:color w:val="000000"/>
          <w:sz w:val="22"/>
        </w:rPr>
        <w:t>某兴趣小组进行了有关激素的实验：除去鼠的甲状腺，</w:t>
      </w:r>
      <w:r>
        <w:rPr>
          <w:rFonts w:ascii="Times New Roman" w:hAnsi="Times New Roman"/>
          <w:color w:val="000000"/>
          <w:sz w:val="22"/>
        </w:rPr>
        <w:t>10</w:t>
      </w:r>
      <w:r>
        <w:rPr>
          <w:rFonts w:ascii="Times New Roman" w:hAnsi="Times New Roman"/>
          <w:color w:val="000000"/>
          <w:sz w:val="22"/>
        </w:rPr>
        <w:t>天后进行测试，与未除去甲状腺的鼠相比较，物质代谢低下，而且在血液中无法检验出甲状腺激素。摘除手术后第五日开始注射用溶剂溶解的甲状腺激素连续五天，十天后物质代谢低下症消失。由此推断甲状腺激素使物质代谢率提高。为证明以上推论，还需若干对照实验进行比较观察，最必要的是哪种实验（　　）</w:t>
      </w:r>
      <w:r>
        <w:rPr>
          <w:rFonts w:ascii="Times New Roman" w:hAnsi="Times New Roman"/>
          <w:color w:val="000000"/>
          <w:sz w:val="22"/>
        </w:rPr>
        <w:t xml:space="preserve">  </w:t>
      </w:r>
    </w:p>
    <w:p w:rsidR="00FF76BE" w:rsidRDefault="00F553FD" w:rsidP="00A139EC">
      <w:pPr>
        <w:ind w:firstLineChars="130" w:firstLine="286"/>
        <w:jc w:val="left"/>
      </w:pPr>
      <w:r>
        <w:rPr>
          <w:rFonts w:ascii="Times New Roman" w:hAnsi="Times New Roman"/>
          <w:color w:val="000000"/>
          <w:sz w:val="22"/>
        </w:rPr>
        <w:t>A</w:t>
      </w:r>
      <w:r>
        <w:rPr>
          <w:rFonts w:ascii="Times New Roman" w:hAnsi="Times New Roman"/>
          <w:color w:val="000000"/>
          <w:sz w:val="22"/>
        </w:rPr>
        <w:t>．不除去甲状腺，不注射甲状腺激素</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．摘除手术后第五天开始，只注射上述实验用的溶剂</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．注射甲状腺激素，切除甲状腺后第五天移植甲状腺</w:t>
      </w:r>
    </w:p>
    <w:p w:rsidR="00FF76BE" w:rsidRDefault="00F553FD" w:rsidP="00A139EC">
      <w:pPr>
        <w:ind w:firstLineChars="130" w:firstLine="286"/>
        <w:jc w:val="left"/>
      </w:pPr>
      <w:r>
        <w:rPr>
          <w:rFonts w:ascii="Times New Roman" w:hAnsi="Times New Roman"/>
          <w:color w:val="000000"/>
          <w:sz w:val="22"/>
        </w:rPr>
        <w:t>D</w:t>
      </w:r>
      <w:r>
        <w:rPr>
          <w:rFonts w:ascii="Times New Roman" w:hAnsi="Times New Roman"/>
          <w:color w:val="000000"/>
          <w:sz w:val="22"/>
        </w:rPr>
        <w:t>．从术后就开始注射与上述实验不同的溶剂溶解的甲状腺激素</w:t>
      </w:r>
    </w:p>
    <w:p w:rsidR="00FF76BE" w:rsidRDefault="00F553FD" w:rsidP="00A139EC">
      <w:pPr>
        <w:jc w:val="left"/>
        <w:textAlignment w:val="center"/>
      </w:pPr>
      <w:r>
        <w:t>13</w:t>
      </w:r>
      <w:r>
        <w:t>．</w:t>
      </w:r>
      <w:r>
        <w:rPr>
          <w:rFonts w:ascii="Times New Roman" w:hAnsi="Times New Roman"/>
          <w:color w:val="000000"/>
          <w:sz w:val="22"/>
        </w:rPr>
        <w:t>如图所示的电路中，闭合开关</w:t>
      </w:r>
      <w:r>
        <w:rPr>
          <w:rFonts w:ascii="Times New Roman" w:hAnsi="Times New Roman"/>
          <w:color w:val="000000"/>
          <w:sz w:val="22"/>
        </w:rPr>
        <w:t>S</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S</w:t>
      </w:r>
      <w:r>
        <w:rPr>
          <w:rFonts w:ascii="Times New Roman" w:hAnsi="Times New Roman"/>
          <w:color w:val="000000"/>
          <w:vertAlign w:val="subscript"/>
        </w:rPr>
        <w:t>2</w:t>
      </w:r>
      <w:r>
        <w:rPr>
          <w:rFonts w:ascii="Times New Roman" w:hAnsi="Times New Roman"/>
          <w:color w:val="000000"/>
          <w:sz w:val="22"/>
        </w:rPr>
        <w:t>，电流表</w:t>
      </w:r>
      <w:r>
        <w:rPr>
          <w:rFonts w:ascii="Times New Roman" w:hAnsi="Times New Roman"/>
          <w:color w:val="000000"/>
          <w:sz w:val="22"/>
        </w:rPr>
        <w:t>A</w:t>
      </w:r>
      <w:r>
        <w:rPr>
          <w:rFonts w:ascii="Times New Roman" w:hAnsi="Times New Roman"/>
          <w:color w:val="000000"/>
          <w:vertAlign w:val="subscript"/>
        </w:rPr>
        <w:t>1</w:t>
      </w:r>
      <w:r>
        <w:rPr>
          <w:rFonts w:ascii="Times New Roman" w:hAnsi="Times New Roman"/>
          <w:color w:val="000000"/>
          <w:sz w:val="22"/>
        </w:rPr>
        <w:t>的示数为</w:t>
      </w:r>
      <w:r>
        <w:rPr>
          <w:rFonts w:ascii="Times New Roman" w:hAnsi="Times New Roman"/>
          <w:color w:val="000000"/>
          <w:sz w:val="22"/>
        </w:rPr>
        <w:t>0.5 A</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vertAlign w:val="subscript"/>
        </w:rPr>
        <w:t>2</w:t>
      </w:r>
      <w:r>
        <w:rPr>
          <w:rFonts w:ascii="Times New Roman" w:hAnsi="Times New Roman"/>
          <w:color w:val="000000"/>
          <w:sz w:val="22"/>
        </w:rPr>
        <w:t>的示数为</w:t>
      </w:r>
      <w:r>
        <w:rPr>
          <w:rFonts w:ascii="Times New Roman" w:hAnsi="Times New Roman"/>
          <w:color w:val="000000"/>
          <w:sz w:val="22"/>
        </w:rPr>
        <w:t>0.3 A</w:t>
      </w:r>
      <w:r>
        <w:rPr>
          <w:rFonts w:ascii="Times New Roman" w:hAnsi="Times New Roman"/>
          <w:color w:val="000000"/>
          <w:sz w:val="22"/>
        </w:rPr>
        <w:t>，电阻</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的阻值为</w:t>
      </w:r>
      <w:r>
        <w:rPr>
          <w:rFonts w:ascii="Times New Roman" w:hAnsi="Times New Roman"/>
          <w:color w:val="000000"/>
          <w:sz w:val="22"/>
        </w:rPr>
        <w:t>10 Ω</w:t>
      </w:r>
      <w:r>
        <w:rPr>
          <w:rFonts w:ascii="Times New Roman" w:hAnsi="Times New Roman"/>
          <w:color w:val="000000"/>
          <w:sz w:val="22"/>
        </w:rPr>
        <w:t>。下列说法正确的是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05F5EF2E" wp14:editId="46E56C4F">
            <wp:extent cx="1930400" cy="1693333"/>
            <wp:effectExtent l="0" t="0" r="0" b="2540"/>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30400" cy="1693333"/>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．通过电阻</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的电流为</w:t>
      </w:r>
      <w:r>
        <w:rPr>
          <w:rFonts w:ascii="Times New Roman" w:hAnsi="Times New Roman"/>
          <w:color w:val="000000"/>
          <w:sz w:val="22"/>
        </w:rPr>
        <w:t>0.5 A</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．电源电压为</w:t>
      </w:r>
      <w:r>
        <w:rPr>
          <w:rFonts w:ascii="Times New Roman" w:hAnsi="Times New Roman"/>
          <w:color w:val="000000"/>
          <w:sz w:val="22"/>
        </w:rPr>
        <w:t>5 V</w:t>
      </w:r>
    </w:p>
    <w:p w:rsidR="00FF76BE" w:rsidRDefault="00F553FD" w:rsidP="00A139EC">
      <w:pPr>
        <w:ind w:firstLineChars="130" w:firstLine="286"/>
        <w:jc w:val="left"/>
        <w:textAlignment w:val="center"/>
      </w:pPr>
      <w:r>
        <w:rPr>
          <w:rFonts w:ascii="Times New Roman" w:hAnsi="Times New Roman"/>
          <w:color w:val="000000"/>
          <w:sz w:val="22"/>
        </w:rPr>
        <w:lastRenderedPageBreak/>
        <w:t>C</w:t>
      </w:r>
      <w:r>
        <w:rPr>
          <w:rFonts w:ascii="Times New Roman" w:hAnsi="Times New Roman"/>
          <w:color w:val="000000"/>
          <w:sz w:val="22"/>
        </w:rPr>
        <w:t>．电阻</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的阻值为</w:t>
      </w:r>
      <w:r>
        <w:rPr>
          <w:rFonts w:ascii="Times New Roman" w:hAnsi="Times New Roman"/>
          <w:color w:val="000000"/>
          <w:sz w:val="22"/>
        </w:rPr>
        <w:t>15 Ω</w:t>
      </w:r>
    </w:p>
    <w:p w:rsidR="00FF76BE" w:rsidRDefault="00F553FD" w:rsidP="00A139EC">
      <w:pPr>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．若断开开关</w:t>
      </w:r>
      <w:r>
        <w:rPr>
          <w:rFonts w:ascii="Times New Roman" w:hAnsi="Times New Roman"/>
          <w:color w:val="000000"/>
          <w:sz w:val="22"/>
        </w:rPr>
        <w:t>S</w:t>
      </w:r>
      <w:r>
        <w:rPr>
          <w:rFonts w:ascii="Times New Roman" w:hAnsi="Times New Roman"/>
          <w:color w:val="000000"/>
          <w:vertAlign w:val="subscript"/>
        </w:rPr>
        <w:t>2</w:t>
      </w:r>
      <w:r>
        <w:rPr>
          <w:rFonts w:ascii="Times New Roman" w:hAnsi="Times New Roman"/>
          <w:color w:val="000000"/>
          <w:sz w:val="22"/>
        </w:rPr>
        <w:t>，电流表</w:t>
      </w:r>
      <w:r>
        <w:rPr>
          <w:rFonts w:ascii="Times New Roman" w:hAnsi="Times New Roman"/>
          <w:color w:val="000000"/>
          <w:sz w:val="22"/>
        </w:rPr>
        <w:t>A</w:t>
      </w:r>
      <w:r>
        <w:rPr>
          <w:rFonts w:ascii="Times New Roman" w:hAnsi="Times New Roman"/>
          <w:color w:val="000000"/>
          <w:vertAlign w:val="subscript"/>
        </w:rPr>
        <w:t>1</w:t>
      </w:r>
      <w:r>
        <w:rPr>
          <w:rFonts w:ascii="Times New Roman" w:hAnsi="Times New Roman"/>
          <w:color w:val="000000"/>
          <w:sz w:val="22"/>
        </w:rPr>
        <w:t>的示数变大</w:t>
      </w:r>
    </w:p>
    <w:p w:rsidR="00FF76BE" w:rsidRDefault="00F553FD" w:rsidP="00A139EC">
      <w:pPr>
        <w:jc w:val="left"/>
        <w:textAlignment w:val="center"/>
      </w:pPr>
      <w:r>
        <w:t>14</w:t>
      </w:r>
      <w:r>
        <w:t>．</w:t>
      </w:r>
      <w:r>
        <w:rPr>
          <w:rFonts w:ascii="Times New Roman" w:hAnsi="Times New Roman"/>
          <w:color w:val="000000"/>
          <w:sz w:val="22"/>
        </w:rPr>
        <w:t>在图甲所示电路中，</w:t>
      </w:r>
      <w:r>
        <w:rPr>
          <w:rFonts w:ascii="Times New Roman" w:hAnsi="Times New Roman"/>
          <w:color w:val="000000"/>
          <w:sz w:val="22"/>
        </w:rPr>
        <w:t>R</w:t>
      </w:r>
      <w:r>
        <w:rPr>
          <w:rFonts w:ascii="Times New Roman" w:hAnsi="Times New Roman"/>
          <w:color w:val="000000"/>
          <w:vertAlign w:val="subscript"/>
        </w:rPr>
        <w:t>0</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为定值电阻，电流表、电压表都是理想电表。改变滑动变阻器</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的滑片位置，电压表</w:t>
      </w:r>
      <w:r>
        <w:rPr>
          <w:rFonts w:ascii="Times New Roman" w:hAnsi="Times New Roman"/>
          <w:color w:val="000000"/>
          <w:sz w:val="22"/>
        </w:rPr>
        <w:t>V</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2</w:t>
      </w:r>
      <w:r>
        <w:rPr>
          <w:rFonts w:ascii="Times New Roman" w:hAnsi="Times New Roman"/>
          <w:color w:val="000000"/>
          <w:sz w:val="22"/>
        </w:rPr>
        <w:t>和电流表</w:t>
      </w:r>
      <w:r>
        <w:rPr>
          <w:rFonts w:ascii="Times New Roman" w:hAnsi="Times New Roman"/>
          <w:color w:val="000000"/>
          <w:sz w:val="22"/>
        </w:rPr>
        <w:t>A</w:t>
      </w:r>
      <w:r>
        <w:rPr>
          <w:rFonts w:ascii="Times New Roman" w:hAnsi="Times New Roman"/>
          <w:color w:val="000000"/>
          <w:sz w:val="22"/>
        </w:rPr>
        <w:t>的示数均要发生变化。两电压表示数随电流表示数的变化图线如图乙所示。则下列判断中正确的是（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6A79002B" wp14:editId="3F0859EC">
            <wp:extent cx="2556933" cy="1337733"/>
            <wp:effectExtent l="0" t="0" r="0"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56933" cy="1337733"/>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1</w:t>
      </w:r>
      <w:r>
        <w:rPr>
          <w:rFonts w:ascii="Times New Roman" w:hAnsi="Times New Roman"/>
          <w:color w:val="000000"/>
          <w:sz w:val="22"/>
        </w:rPr>
        <w:t>示数变化图线为</w:t>
      </w:r>
      <w:r>
        <w:rPr>
          <w:rFonts w:ascii="Times New Roman" w:hAnsi="Times New Roman"/>
          <w:color w:val="000000"/>
          <w:sz w:val="22"/>
        </w:rPr>
        <w:t>b</w:t>
      </w:r>
    </w:p>
    <w:p w:rsidR="00FF76BE" w:rsidRDefault="00F553FD" w:rsidP="00A139EC">
      <w:pPr>
        <w:ind w:firstLineChars="130" w:firstLine="286"/>
        <w:jc w:val="left"/>
        <w:textAlignment w:val="center"/>
      </w:pPr>
      <w:r>
        <w:rPr>
          <w:rFonts w:ascii="Times New Roman" w:hAnsi="Times New Roman"/>
          <w:color w:val="000000"/>
          <w:sz w:val="22"/>
        </w:rPr>
        <w:t>B</w:t>
      </w:r>
      <w:r>
        <w:rPr>
          <w:rFonts w:ascii="Times New Roman" w:hAnsi="Times New Roman"/>
          <w:color w:val="000000"/>
          <w:sz w:val="22"/>
        </w:rPr>
        <w:t>．电阻</w:t>
      </w:r>
      <w:r>
        <w:rPr>
          <w:rFonts w:ascii="Times New Roman" w:hAnsi="Times New Roman"/>
          <w:color w:val="000000"/>
          <w:sz w:val="22"/>
        </w:rPr>
        <w:t>R</w:t>
      </w:r>
      <w:r>
        <w:rPr>
          <w:rFonts w:ascii="Times New Roman" w:hAnsi="Times New Roman"/>
          <w:color w:val="000000"/>
          <w:vertAlign w:val="subscript"/>
        </w:rPr>
        <w:t>0</w:t>
      </w:r>
      <w:r>
        <w:rPr>
          <w:rFonts w:ascii="Times New Roman" w:hAnsi="Times New Roman"/>
          <w:color w:val="000000"/>
          <w:sz w:val="22"/>
        </w:rPr>
        <w:t>的阻值为</w:t>
      </w:r>
      <w:r>
        <w:rPr>
          <w:rFonts w:ascii="Times New Roman" w:hAnsi="Times New Roman"/>
          <w:color w:val="000000"/>
          <w:sz w:val="22"/>
        </w:rPr>
        <w:t>2Ω</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．电源电压为</w:t>
      </w:r>
      <w:r>
        <w:rPr>
          <w:rFonts w:ascii="Times New Roman" w:hAnsi="Times New Roman"/>
          <w:color w:val="000000"/>
          <w:sz w:val="22"/>
        </w:rPr>
        <w:t>10V</w:t>
      </w:r>
    </w:p>
    <w:p w:rsidR="00FF76BE" w:rsidRDefault="00F553FD" w:rsidP="00A139EC">
      <w:pPr>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．滑动变阻器</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的阻值最大为</w:t>
      </w:r>
      <w:r>
        <w:rPr>
          <w:rFonts w:ascii="Times New Roman" w:hAnsi="Times New Roman"/>
          <w:color w:val="000000"/>
          <w:sz w:val="22"/>
        </w:rPr>
        <w:t>19Ω</w:t>
      </w:r>
    </w:p>
    <w:p w:rsidR="00FF76BE" w:rsidRDefault="00F553FD" w:rsidP="00A139EC">
      <w:pPr>
        <w:jc w:val="left"/>
      </w:pPr>
      <w:r>
        <w:t>15</w:t>
      </w:r>
      <w:r>
        <w:t>．</w:t>
      </w:r>
      <w:r>
        <w:rPr>
          <w:rFonts w:ascii="Times New Roman" w:hAnsi="Times New Roman"/>
          <w:color w:val="000000"/>
          <w:sz w:val="22"/>
        </w:rPr>
        <w:t>灯泡</w:t>
      </w:r>
      <w:r>
        <w:rPr>
          <w:rFonts w:ascii="Times New Roman" w:hAnsi="Times New Roman"/>
          <w:color w:val="000000"/>
          <w:sz w:val="22"/>
        </w:rPr>
        <w:t>L</w:t>
      </w:r>
      <w:r>
        <w:rPr>
          <w:rFonts w:ascii="Times New Roman" w:hAnsi="Times New Roman"/>
          <w:color w:val="000000"/>
          <w:sz w:val="22"/>
        </w:rPr>
        <w:t>上标有</w:t>
      </w:r>
      <w:r>
        <w:rPr>
          <w:rFonts w:ascii="Times New Roman" w:hAnsi="Times New Roman"/>
          <w:color w:val="000000"/>
          <w:sz w:val="22"/>
        </w:rPr>
        <w:t>“6V 1A”</w:t>
      </w:r>
      <w:r>
        <w:rPr>
          <w:rFonts w:ascii="Times New Roman" w:hAnsi="Times New Roman"/>
          <w:color w:val="000000"/>
          <w:sz w:val="22"/>
        </w:rPr>
        <w:t>字样</w:t>
      </w:r>
      <w:r>
        <w:rPr>
          <w:rFonts w:ascii="Times New Roman" w:hAnsi="Times New Roman"/>
          <w:color w:val="000000"/>
          <w:sz w:val="22"/>
        </w:rPr>
        <w:t>(</w:t>
      </w:r>
      <w:r>
        <w:rPr>
          <w:rFonts w:ascii="Times New Roman" w:hAnsi="Times New Roman"/>
          <w:color w:val="000000"/>
          <w:sz w:val="22"/>
        </w:rPr>
        <w:t>正常发光时的电压和电流</w:t>
      </w:r>
      <w:r>
        <w:rPr>
          <w:rFonts w:ascii="Times New Roman" w:hAnsi="Times New Roman"/>
          <w:color w:val="000000"/>
          <w:sz w:val="22"/>
        </w:rPr>
        <w:t>)</w:t>
      </w:r>
      <w:r>
        <w:rPr>
          <w:rFonts w:ascii="Times New Roman" w:hAnsi="Times New Roman"/>
          <w:color w:val="000000"/>
          <w:sz w:val="22"/>
        </w:rPr>
        <w:t>，测得该灯泡的电流随电压变化关系如图甲所示。现把灯泡</w:t>
      </w:r>
      <w:r>
        <w:rPr>
          <w:rFonts w:ascii="Times New Roman" w:hAnsi="Times New Roman"/>
          <w:color w:val="000000"/>
          <w:sz w:val="22"/>
        </w:rPr>
        <w:t>L</w:t>
      </w:r>
      <w:r>
        <w:rPr>
          <w:rFonts w:ascii="Times New Roman" w:hAnsi="Times New Roman"/>
          <w:color w:val="000000"/>
          <w:sz w:val="22"/>
        </w:rPr>
        <w:t>接入如图乙所示的电路中，若电源电压为</w:t>
      </w:r>
      <w:r>
        <w:rPr>
          <w:rFonts w:ascii="Times New Roman" w:hAnsi="Times New Roman"/>
          <w:color w:val="000000"/>
          <w:sz w:val="22"/>
        </w:rPr>
        <w:t>10V</w:t>
      </w:r>
      <w:r>
        <w:rPr>
          <w:rFonts w:ascii="Times New Roman" w:hAnsi="Times New Roman"/>
          <w:color w:val="000000"/>
          <w:sz w:val="22"/>
        </w:rPr>
        <w:t>不变，电流表的量程为</w:t>
      </w:r>
      <w:r>
        <w:rPr>
          <w:rFonts w:ascii="Times New Roman" w:hAnsi="Times New Roman"/>
          <w:color w:val="000000"/>
          <w:sz w:val="22"/>
        </w:rPr>
        <w:t>“0-0.6A”</w:t>
      </w:r>
      <w:r>
        <w:rPr>
          <w:rFonts w:ascii="Times New Roman" w:hAnsi="Times New Roman"/>
          <w:color w:val="000000"/>
          <w:sz w:val="22"/>
        </w:rPr>
        <w:t>，电压表的量程为</w:t>
      </w:r>
      <w:r>
        <w:rPr>
          <w:rFonts w:ascii="Times New Roman" w:hAnsi="Times New Roman"/>
          <w:color w:val="000000"/>
          <w:sz w:val="22"/>
        </w:rPr>
        <w:t>“0-15V”</w:t>
      </w:r>
      <w:r>
        <w:rPr>
          <w:rFonts w:ascii="Times New Roman" w:hAnsi="Times New Roman"/>
          <w:color w:val="000000"/>
          <w:sz w:val="22"/>
        </w:rPr>
        <w:t>。则下列说法正确的是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3E6E8694" wp14:editId="312DBF6C">
            <wp:extent cx="2319867" cy="1066800"/>
            <wp:effectExtent l="0" t="0" r="4445" b="0"/>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319867" cy="1066800"/>
                    </a:xfrm>
                    <a:prstGeom prst="rect">
                      <a:avLst/>
                    </a:prstGeom>
                  </pic:spPr>
                </pic:pic>
              </a:graphicData>
            </a:graphic>
          </wp:inline>
        </w:drawing>
      </w:r>
    </w:p>
    <w:p w:rsidR="00FF76BE" w:rsidRDefault="00F553FD" w:rsidP="00A139EC">
      <w:pPr>
        <w:ind w:firstLineChars="130" w:firstLine="286"/>
        <w:jc w:val="left"/>
      </w:pPr>
      <w:r>
        <w:rPr>
          <w:rFonts w:ascii="Times New Roman" w:hAnsi="Times New Roman"/>
          <w:color w:val="000000"/>
          <w:sz w:val="22"/>
        </w:rPr>
        <w:t>A</w:t>
      </w:r>
      <w:r>
        <w:rPr>
          <w:rFonts w:ascii="Times New Roman" w:hAnsi="Times New Roman"/>
          <w:color w:val="000000"/>
          <w:sz w:val="22"/>
        </w:rPr>
        <w:t>．灯泡</w:t>
      </w:r>
      <w:r>
        <w:rPr>
          <w:rFonts w:ascii="Times New Roman" w:hAnsi="Times New Roman"/>
          <w:color w:val="000000"/>
          <w:sz w:val="22"/>
        </w:rPr>
        <w:t>L</w:t>
      </w:r>
      <w:r>
        <w:rPr>
          <w:rFonts w:ascii="Times New Roman" w:hAnsi="Times New Roman"/>
          <w:color w:val="000000"/>
          <w:sz w:val="22"/>
        </w:rPr>
        <w:t>的电阻值随电压表示数的增大而增大</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．滑动变阻器接入电路中的最小电阻约为</w:t>
      </w:r>
      <w:r>
        <w:rPr>
          <w:rFonts w:ascii="Times New Roman" w:hAnsi="Times New Roman"/>
          <w:color w:val="000000"/>
          <w:sz w:val="22"/>
        </w:rPr>
        <w:t>13.3Ω</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．当电流表示数为</w:t>
      </w:r>
      <w:r>
        <w:rPr>
          <w:rFonts w:ascii="Times New Roman" w:hAnsi="Times New Roman"/>
          <w:color w:val="000000"/>
          <w:sz w:val="22"/>
        </w:rPr>
        <w:t>0.4A</w:t>
      </w:r>
      <w:r>
        <w:rPr>
          <w:rFonts w:ascii="Times New Roman" w:hAnsi="Times New Roman"/>
          <w:color w:val="000000"/>
          <w:sz w:val="22"/>
        </w:rPr>
        <w:t>时，电压表的示数为</w:t>
      </w:r>
      <w:r>
        <w:rPr>
          <w:rFonts w:ascii="Times New Roman" w:hAnsi="Times New Roman"/>
          <w:color w:val="000000"/>
          <w:sz w:val="22"/>
        </w:rPr>
        <w:t>7.6V</w:t>
      </w:r>
    </w:p>
    <w:p w:rsidR="00FF76BE" w:rsidRDefault="00F553FD" w:rsidP="00A139EC">
      <w:pPr>
        <w:ind w:firstLineChars="130" w:firstLine="286"/>
        <w:jc w:val="left"/>
      </w:pPr>
      <w:r>
        <w:rPr>
          <w:rFonts w:ascii="Times New Roman" w:hAnsi="Times New Roman"/>
          <w:color w:val="000000"/>
          <w:sz w:val="22"/>
        </w:rPr>
        <w:t>D</w:t>
      </w:r>
      <w:r>
        <w:rPr>
          <w:rFonts w:ascii="Times New Roman" w:hAnsi="Times New Roman"/>
          <w:color w:val="000000"/>
          <w:sz w:val="22"/>
        </w:rPr>
        <w:t>．该电路中通过调节滑动变阻器可实现灯泡</w:t>
      </w:r>
      <w:r>
        <w:rPr>
          <w:rFonts w:ascii="Times New Roman" w:hAnsi="Times New Roman"/>
          <w:color w:val="000000"/>
          <w:sz w:val="22"/>
        </w:rPr>
        <w:t>L</w:t>
      </w:r>
      <w:r>
        <w:rPr>
          <w:rFonts w:ascii="Times New Roman" w:hAnsi="Times New Roman"/>
          <w:color w:val="000000"/>
          <w:sz w:val="22"/>
        </w:rPr>
        <w:t>正常发光</w:t>
      </w:r>
    </w:p>
    <w:p w:rsidR="00FF76BE" w:rsidRDefault="00F553FD" w:rsidP="00A139EC">
      <w:pPr>
        <w:jc w:val="left"/>
      </w:pPr>
      <w:r>
        <w:t>16</w:t>
      </w:r>
      <w:r>
        <w:t>．</w:t>
      </w:r>
      <w:r>
        <w:rPr>
          <w:rFonts w:ascii="Times New Roman" w:hAnsi="Times New Roman"/>
          <w:color w:val="000000"/>
          <w:sz w:val="22"/>
        </w:rPr>
        <w:t>如图所示电路中，电源电压保持不变，当开关</w:t>
      </w:r>
      <w:r>
        <w:rPr>
          <w:rFonts w:ascii="Times New Roman" w:hAnsi="Times New Roman"/>
          <w:color w:val="000000"/>
          <w:sz w:val="22"/>
        </w:rPr>
        <w:t>S</w:t>
      </w:r>
      <w:r>
        <w:rPr>
          <w:rFonts w:ascii="Times New Roman" w:hAnsi="Times New Roman"/>
          <w:color w:val="000000"/>
          <w:sz w:val="22"/>
        </w:rPr>
        <w:t>闭合，滑动变阻器的滑片</w:t>
      </w:r>
      <w:r>
        <w:rPr>
          <w:rFonts w:ascii="Times New Roman" w:hAnsi="Times New Roman"/>
          <w:color w:val="000000"/>
          <w:sz w:val="22"/>
        </w:rPr>
        <w:t>P</w:t>
      </w:r>
      <w:r>
        <w:rPr>
          <w:rFonts w:ascii="Times New Roman" w:hAnsi="Times New Roman"/>
          <w:color w:val="000000"/>
          <w:sz w:val="22"/>
        </w:rPr>
        <w:t>向右滑动时，电压表示数的变化情况是</w:t>
      </w:r>
      <w:r>
        <w:rPr>
          <w:rFonts w:ascii="Times New Roman" w:hAnsi="Times New Roman"/>
          <w:color w:val="000000"/>
          <w:sz w:val="22"/>
        </w:rPr>
        <w:t xml:space="preserve">  (</w:t>
      </w:r>
      <w:r>
        <w:rPr>
          <w:rFonts w:ascii="Times New Roman" w:hAnsi="Times New Roman"/>
          <w:color w:val="000000"/>
          <w:sz w:val="22"/>
        </w:rPr>
        <w:t xml:space="preserve">　　</w:t>
      </w:r>
      <w:r>
        <w:rPr>
          <w:rFonts w:ascii="Times New Roman" w:hAnsi="Times New Roman"/>
          <w:color w:val="000000"/>
          <w:sz w:val="22"/>
        </w:rPr>
        <w:t>)</w:t>
      </w:r>
    </w:p>
    <w:p w:rsidR="00FF76BE" w:rsidRDefault="00F553FD" w:rsidP="00A139EC">
      <w:pPr>
        <w:ind w:firstLineChars="130" w:firstLine="273"/>
        <w:jc w:val="left"/>
        <w:textAlignment w:val="center"/>
      </w:pPr>
      <w:r>
        <w:rPr>
          <w:noProof/>
        </w:rPr>
        <w:drawing>
          <wp:inline distT="0" distB="0" distL="0" distR="0" wp14:anchorId="43155C0A" wp14:editId="2578C240">
            <wp:extent cx="1362075" cy="1476375"/>
            <wp:effectExtent l="0" t="0" r="9525" b="9525"/>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62075" cy="1476375"/>
                    </a:xfrm>
                    <a:prstGeom prst="rect">
                      <a:avLst/>
                    </a:prstGeom>
                  </pic:spPr>
                </pic:pic>
              </a:graphicData>
            </a:graphic>
          </wp:inline>
        </w:drawing>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2</w:t>
      </w:r>
      <w:r>
        <w:rPr>
          <w:rFonts w:ascii="Times New Roman" w:hAnsi="Times New Roman"/>
          <w:color w:val="000000"/>
          <w:sz w:val="22"/>
        </w:rPr>
        <w:t>的示数均增大</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1</w:t>
      </w:r>
      <w:r>
        <w:rPr>
          <w:rFonts w:ascii="Times New Roman" w:hAnsi="Times New Roman"/>
          <w:color w:val="000000"/>
          <w:sz w:val="22"/>
        </w:rPr>
        <w:t>的示数减小，</w:t>
      </w:r>
      <w:r>
        <w:rPr>
          <w:rFonts w:ascii="Times New Roman" w:hAnsi="Times New Roman"/>
          <w:color w:val="000000"/>
          <w:sz w:val="22"/>
        </w:rPr>
        <w:t>V</w:t>
      </w:r>
      <w:r>
        <w:rPr>
          <w:rFonts w:ascii="Times New Roman" w:hAnsi="Times New Roman"/>
          <w:color w:val="000000"/>
          <w:vertAlign w:val="subscript"/>
        </w:rPr>
        <w:t>2</w:t>
      </w:r>
      <w:r>
        <w:rPr>
          <w:rFonts w:ascii="Times New Roman" w:hAnsi="Times New Roman"/>
          <w:color w:val="000000"/>
          <w:sz w:val="22"/>
        </w:rPr>
        <w:t>的示数增大</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2</w:t>
      </w:r>
      <w:r>
        <w:rPr>
          <w:rFonts w:ascii="Times New Roman" w:hAnsi="Times New Roman"/>
          <w:color w:val="000000"/>
          <w:sz w:val="22"/>
        </w:rPr>
        <w:t>的示数均减小</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V</w:t>
      </w:r>
      <w:r>
        <w:rPr>
          <w:rFonts w:ascii="Times New Roman" w:hAnsi="Times New Roman"/>
          <w:color w:val="000000"/>
          <w:vertAlign w:val="subscript"/>
        </w:rPr>
        <w:t>1</w:t>
      </w:r>
      <w:r>
        <w:rPr>
          <w:rFonts w:ascii="Times New Roman" w:hAnsi="Times New Roman"/>
          <w:color w:val="000000"/>
          <w:sz w:val="22"/>
        </w:rPr>
        <w:t>的示数增大，</w:t>
      </w:r>
      <w:r>
        <w:rPr>
          <w:rFonts w:ascii="Times New Roman" w:hAnsi="Times New Roman"/>
          <w:color w:val="000000"/>
          <w:sz w:val="22"/>
        </w:rPr>
        <w:t>V</w:t>
      </w:r>
      <w:r>
        <w:rPr>
          <w:rFonts w:ascii="Times New Roman" w:hAnsi="Times New Roman"/>
          <w:color w:val="000000"/>
          <w:vertAlign w:val="subscript"/>
        </w:rPr>
        <w:t>2</w:t>
      </w:r>
      <w:r>
        <w:rPr>
          <w:rFonts w:ascii="Times New Roman" w:hAnsi="Times New Roman"/>
          <w:color w:val="000000"/>
          <w:sz w:val="22"/>
        </w:rPr>
        <w:t>的示数减小</w:t>
      </w:r>
    </w:p>
    <w:p w:rsidR="00FF76BE" w:rsidRDefault="00F553FD" w:rsidP="00A139EC">
      <w:pPr>
        <w:jc w:val="left"/>
      </w:pPr>
      <w:r>
        <w:t>17</w:t>
      </w:r>
      <w:r>
        <w:t>．</w:t>
      </w:r>
      <w:r>
        <w:rPr>
          <w:rFonts w:ascii="Times New Roman" w:hAnsi="Times New Roman"/>
          <w:color w:val="000000"/>
          <w:sz w:val="22"/>
        </w:rPr>
        <w:t>创意新品</w:t>
      </w:r>
      <w:r>
        <w:rPr>
          <w:rFonts w:ascii="Times New Roman" w:hAnsi="Times New Roman"/>
          <w:color w:val="000000"/>
          <w:sz w:val="22"/>
        </w:rPr>
        <w:t>“</w:t>
      </w:r>
      <w:r>
        <w:rPr>
          <w:rFonts w:ascii="Times New Roman" w:hAnsi="Times New Roman"/>
          <w:color w:val="000000"/>
          <w:sz w:val="22"/>
        </w:rPr>
        <w:t>天气预报瓶</w:t>
      </w:r>
      <w:r>
        <w:rPr>
          <w:rFonts w:ascii="Times New Roman" w:hAnsi="Times New Roman"/>
          <w:color w:val="000000"/>
          <w:sz w:val="22"/>
        </w:rPr>
        <w:t>”</w:t>
      </w:r>
      <w:r>
        <w:rPr>
          <w:rFonts w:ascii="Times New Roman" w:hAnsi="Times New Roman"/>
          <w:color w:val="000000"/>
          <w:sz w:val="22"/>
        </w:rPr>
        <w:t>如图示，</w:t>
      </w:r>
      <w:r>
        <w:rPr>
          <w:rFonts w:ascii="Times New Roman" w:hAnsi="Times New Roman"/>
          <w:color w:val="000000"/>
          <w:sz w:val="22"/>
        </w:rPr>
        <w:t>A</w:t>
      </w:r>
      <w:r>
        <w:rPr>
          <w:rFonts w:ascii="Times New Roman" w:hAnsi="Times New Roman"/>
          <w:color w:val="000000"/>
          <w:sz w:val="22"/>
        </w:rPr>
        <w:t>为玻璃管与大气相通，</w:t>
      </w:r>
      <w:r>
        <w:rPr>
          <w:rFonts w:ascii="Times New Roman" w:hAnsi="Times New Roman"/>
          <w:color w:val="000000"/>
          <w:sz w:val="22"/>
        </w:rPr>
        <w:t>B</w:t>
      </w:r>
      <w:r>
        <w:rPr>
          <w:rFonts w:ascii="Times New Roman" w:hAnsi="Times New Roman"/>
          <w:color w:val="000000"/>
          <w:sz w:val="22"/>
        </w:rPr>
        <w:t>为密闭的玻璃球，</w:t>
      </w:r>
      <w:r>
        <w:rPr>
          <w:rFonts w:ascii="Times New Roman" w:hAnsi="Times New Roman"/>
          <w:color w:val="000000"/>
          <w:sz w:val="22"/>
        </w:rPr>
        <w:t>A</w:t>
      </w:r>
      <w:r>
        <w:rPr>
          <w:rFonts w:ascii="Times New Roman" w:hAnsi="Times New Roman"/>
          <w:color w:val="000000"/>
          <w:sz w:val="22"/>
        </w:rPr>
        <w:t>与</w:t>
      </w:r>
      <w:r>
        <w:rPr>
          <w:rFonts w:ascii="Times New Roman" w:hAnsi="Times New Roman"/>
          <w:color w:val="000000"/>
          <w:sz w:val="22"/>
        </w:rPr>
        <w:t>B</w:t>
      </w:r>
      <w:r>
        <w:rPr>
          <w:rFonts w:ascii="Times New Roman" w:hAnsi="Times New Roman"/>
          <w:color w:val="000000"/>
          <w:sz w:val="22"/>
        </w:rPr>
        <w:t>下部连通，内装有红墨水，它能显示天气的好坏，随着环境气压的变化，</w:t>
      </w:r>
      <w:r>
        <w:rPr>
          <w:rFonts w:ascii="Times New Roman" w:hAnsi="Times New Roman"/>
          <w:color w:val="000000"/>
          <w:sz w:val="22"/>
        </w:rPr>
        <w:t>A</w:t>
      </w:r>
      <w:r>
        <w:rPr>
          <w:rFonts w:ascii="Times New Roman" w:hAnsi="Times New Roman"/>
          <w:color w:val="000000"/>
          <w:sz w:val="22"/>
        </w:rPr>
        <w:t>管内的水位会上升或下降，下列说法不正确的是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w:t>
      </w:r>
    </w:p>
    <w:p w:rsidR="00FF76BE" w:rsidRDefault="00F553FD" w:rsidP="00A139EC">
      <w:pPr>
        <w:ind w:firstLineChars="130" w:firstLine="273"/>
        <w:jc w:val="left"/>
        <w:textAlignment w:val="center"/>
      </w:pPr>
      <w:r>
        <w:rPr>
          <w:noProof/>
        </w:rPr>
        <w:lastRenderedPageBreak/>
        <w:drawing>
          <wp:inline distT="0" distB="0" distL="0" distR="0" wp14:anchorId="24C0EA31" wp14:editId="17E52495">
            <wp:extent cx="863600" cy="1202267"/>
            <wp:effectExtent l="0" t="0" r="0" b="0"/>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63600" cy="1202267"/>
                    </a:xfrm>
                    <a:prstGeom prst="rect">
                      <a:avLst/>
                    </a:prstGeom>
                  </pic:spPr>
                </pic:pic>
              </a:graphicData>
            </a:graphic>
          </wp:inline>
        </w:drawing>
      </w:r>
    </w:p>
    <w:p w:rsidR="00FF76BE" w:rsidRDefault="00F553FD" w:rsidP="00A139EC">
      <w:pPr>
        <w:ind w:firstLineChars="130" w:firstLine="286"/>
        <w:jc w:val="left"/>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天气预报瓶</w:t>
      </w:r>
      <w:r>
        <w:rPr>
          <w:rFonts w:ascii="Times New Roman" w:hAnsi="Times New Roman"/>
          <w:color w:val="000000"/>
          <w:sz w:val="22"/>
        </w:rPr>
        <w:t>”</w:t>
      </w:r>
      <w:r>
        <w:rPr>
          <w:rFonts w:ascii="Times New Roman" w:hAnsi="Times New Roman"/>
          <w:color w:val="000000"/>
          <w:sz w:val="22"/>
        </w:rPr>
        <w:t>利用天气和大气压的关系进行预报的</w:t>
      </w:r>
    </w:p>
    <w:p w:rsidR="00FF76BE" w:rsidRDefault="00F553FD" w:rsidP="00A139EC">
      <w:pPr>
        <w:ind w:firstLineChars="130" w:firstLine="286"/>
        <w:jc w:val="left"/>
      </w:pP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管和</w:t>
      </w:r>
      <w:r>
        <w:rPr>
          <w:rFonts w:ascii="Times New Roman" w:hAnsi="Times New Roman"/>
          <w:color w:val="000000"/>
          <w:sz w:val="22"/>
        </w:rPr>
        <w:t>B</w:t>
      </w:r>
      <w:r>
        <w:rPr>
          <w:rFonts w:ascii="Times New Roman" w:hAnsi="Times New Roman"/>
          <w:color w:val="000000"/>
          <w:sz w:val="22"/>
        </w:rPr>
        <w:t>球液面相平时，显示内外气压一致</w:t>
      </w:r>
    </w:p>
    <w:p w:rsidR="00FF76BE" w:rsidRDefault="00F553FD" w:rsidP="00A139EC">
      <w:pPr>
        <w:ind w:firstLineChars="130" w:firstLine="286"/>
        <w:jc w:val="left"/>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管液面明显下降时，说明外界大气是高气压</w:t>
      </w:r>
    </w:p>
    <w:p w:rsidR="00FF76BE" w:rsidRDefault="00F553FD" w:rsidP="00A139EC">
      <w:pPr>
        <w:ind w:firstLineChars="130" w:firstLine="286"/>
        <w:jc w:val="left"/>
      </w:pP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管液面明显上升时，说明外界气温升高</w:t>
      </w:r>
      <w:r>
        <w:rPr>
          <w:rFonts w:ascii="Times New Roman" w:hAnsi="Times New Roman"/>
          <w:color w:val="000000"/>
          <w:sz w:val="22"/>
        </w:rPr>
        <w:t>(</w:t>
      </w:r>
      <w:r>
        <w:rPr>
          <w:rFonts w:ascii="Times New Roman" w:hAnsi="Times New Roman"/>
          <w:color w:val="000000"/>
          <w:sz w:val="22"/>
        </w:rPr>
        <w:t>其他条件不变</w:t>
      </w:r>
      <w:r>
        <w:rPr>
          <w:rFonts w:ascii="Times New Roman" w:hAnsi="Times New Roman"/>
          <w:color w:val="000000"/>
          <w:sz w:val="22"/>
        </w:rPr>
        <w:t>)</w:t>
      </w:r>
    </w:p>
    <w:p w:rsidR="00FF76BE" w:rsidRDefault="00F553FD" w:rsidP="00A139EC">
      <w:pPr>
        <w:jc w:val="left"/>
        <w:textAlignment w:val="center"/>
      </w:pPr>
      <w:r>
        <w:t>18</w:t>
      </w:r>
      <w:r>
        <w:t>．</w:t>
      </w:r>
      <w:r>
        <w:rPr>
          <w:rFonts w:ascii="Times New Roman" w:hAnsi="Times New Roman"/>
          <w:color w:val="000000"/>
          <w:sz w:val="22"/>
        </w:rPr>
        <w:t>在两端开口的弯管内用两段水柱封闭了一段空气柱，</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四个液面的位置关系如图所示。现将左侧试管底部的阀门</w:t>
      </w:r>
      <w:r>
        <w:rPr>
          <w:rFonts w:ascii="Times New Roman" w:hAnsi="Times New Roman"/>
          <w:color w:val="000000"/>
          <w:sz w:val="22"/>
        </w:rPr>
        <w:t>K</w:t>
      </w:r>
      <w:r>
        <w:rPr>
          <w:rFonts w:ascii="Times New Roman" w:hAnsi="Times New Roman"/>
          <w:color w:val="000000"/>
          <w:sz w:val="22"/>
        </w:rPr>
        <w:t>打开，释放掉少量水后立刻关闭阀门，</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液面相对各自原来的位置上升或下降的长度</w:t>
      </w:r>
      <w:r>
        <w:rPr>
          <w:rFonts w:ascii="Times New Roman" w:hAnsi="Times New Roman"/>
          <w:color w:val="000000"/>
          <w:sz w:val="22"/>
        </w:rPr>
        <w:t>△h</w:t>
      </w:r>
      <w:r>
        <w:rPr>
          <w:rFonts w:ascii="Times New Roman" w:hAnsi="Times New Roman"/>
          <w:color w:val="000000"/>
          <w:vertAlign w:val="subscript"/>
        </w:rPr>
        <w:t>A</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B</w:t>
      </w:r>
      <w:r>
        <w:rPr>
          <w:rFonts w:ascii="Times New Roman" w:hAnsi="Times New Roman"/>
          <w:color w:val="000000"/>
          <w:sz w:val="22"/>
        </w:rPr>
        <w:t>和</w:t>
      </w:r>
      <w:r>
        <w:rPr>
          <w:rFonts w:ascii="Times New Roman" w:hAnsi="Times New Roman"/>
          <w:color w:val="000000"/>
          <w:sz w:val="22"/>
        </w:rPr>
        <w:t>△h</w:t>
      </w:r>
      <w:r>
        <w:rPr>
          <w:rFonts w:ascii="Times New Roman" w:hAnsi="Times New Roman"/>
          <w:color w:val="000000"/>
          <w:vertAlign w:val="subscript"/>
        </w:rPr>
        <w:t>C</w:t>
      </w:r>
      <w:r>
        <w:rPr>
          <w:rFonts w:ascii="Times New Roman" w:hAnsi="Times New Roman"/>
          <w:color w:val="000000"/>
          <w:sz w:val="22"/>
        </w:rPr>
        <w:t>之间的大小关系为（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4CB9263E" wp14:editId="75FD089D">
            <wp:extent cx="1337733" cy="1337733"/>
            <wp:effectExtent l="0" t="0" r="0" b="0"/>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37733" cy="1337733"/>
                    </a:xfrm>
                    <a:prstGeom prst="rect">
                      <a:avLst/>
                    </a:prstGeom>
                  </pic:spPr>
                </pic:pic>
              </a:graphicData>
            </a:graphic>
          </wp:inline>
        </w:drawing>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A</w:t>
      </w:r>
      <w:r>
        <w:rPr>
          <w:rFonts w:ascii="Times New Roman" w:hAnsi="Times New Roman"/>
          <w:color w:val="000000"/>
          <w:sz w:val="22"/>
        </w:rPr>
        <w:t>=△h</w:t>
      </w:r>
      <w:r>
        <w:rPr>
          <w:rFonts w:ascii="Times New Roman" w:hAnsi="Times New Roman"/>
          <w:color w:val="000000"/>
          <w:vertAlign w:val="subscript"/>
        </w:rPr>
        <w:t>B</w:t>
      </w:r>
      <w:r>
        <w:rPr>
          <w:rFonts w:ascii="Times New Roman" w:hAnsi="Times New Roman"/>
          <w:color w:val="000000"/>
          <w:sz w:val="22"/>
        </w:rPr>
        <w:t>=△h</w:t>
      </w:r>
      <w:r>
        <w:rPr>
          <w:rFonts w:ascii="Times New Roman" w:hAnsi="Times New Roman"/>
          <w:color w:val="000000"/>
          <w:vertAlign w:val="subscript"/>
        </w:rPr>
        <w:t>C</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A</w:t>
      </w:r>
      <w:r>
        <w:rPr>
          <w:rFonts w:ascii="Times New Roman" w:hAnsi="Times New Roman"/>
          <w:color w:val="000000"/>
          <w:sz w:val="22"/>
        </w:rPr>
        <w:t>&gt;△h</w:t>
      </w:r>
      <w:r>
        <w:rPr>
          <w:rFonts w:ascii="Times New Roman" w:hAnsi="Times New Roman"/>
          <w:color w:val="000000"/>
          <w:vertAlign w:val="subscript"/>
        </w:rPr>
        <w:t>B</w:t>
      </w:r>
      <w:r>
        <w:rPr>
          <w:rFonts w:ascii="Times New Roman" w:hAnsi="Times New Roman"/>
          <w:color w:val="000000"/>
          <w:sz w:val="22"/>
        </w:rPr>
        <w:t>&gt;△h</w:t>
      </w:r>
      <w:r>
        <w:rPr>
          <w:rFonts w:ascii="Times New Roman" w:hAnsi="Times New Roman"/>
          <w:color w:val="000000"/>
          <w:vertAlign w:val="subscript"/>
        </w:rPr>
        <w:t>C</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A</w:t>
      </w:r>
      <w:r>
        <w:rPr>
          <w:rFonts w:ascii="Times New Roman" w:hAnsi="Times New Roman"/>
          <w:color w:val="000000"/>
          <w:sz w:val="22"/>
        </w:rPr>
        <w:t>&gt;△h</w:t>
      </w:r>
      <w:r>
        <w:rPr>
          <w:rFonts w:ascii="Times New Roman" w:hAnsi="Times New Roman"/>
          <w:color w:val="000000"/>
          <w:vertAlign w:val="subscript"/>
        </w:rPr>
        <w:t>B</w:t>
      </w:r>
      <w:r>
        <w:rPr>
          <w:rFonts w:ascii="Times New Roman" w:hAnsi="Times New Roman"/>
          <w:color w:val="000000"/>
          <w:sz w:val="22"/>
        </w:rPr>
        <w:t>=△h</w:t>
      </w:r>
      <w:r>
        <w:rPr>
          <w:rFonts w:ascii="Times New Roman" w:hAnsi="Times New Roman"/>
          <w:color w:val="000000"/>
          <w:vertAlign w:val="subscript"/>
        </w:rPr>
        <w:t>C</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vertAlign w:val="subscript"/>
        </w:rPr>
        <w:t>A</w:t>
      </w:r>
      <w:r>
        <w:rPr>
          <w:rFonts w:ascii="Times New Roman" w:hAnsi="Times New Roman"/>
          <w:color w:val="000000"/>
          <w:sz w:val="22"/>
        </w:rPr>
        <w:t>=△h</w:t>
      </w:r>
      <w:r>
        <w:rPr>
          <w:rFonts w:ascii="Times New Roman" w:hAnsi="Times New Roman"/>
          <w:color w:val="000000"/>
          <w:vertAlign w:val="subscript"/>
        </w:rPr>
        <w:t>B</w:t>
      </w:r>
      <w:r>
        <w:rPr>
          <w:rFonts w:ascii="Times New Roman" w:hAnsi="Times New Roman"/>
          <w:color w:val="000000"/>
          <w:sz w:val="22"/>
        </w:rPr>
        <w:t>&gt;△h</w:t>
      </w:r>
      <w:r>
        <w:rPr>
          <w:rFonts w:ascii="Times New Roman" w:hAnsi="Times New Roman"/>
          <w:color w:val="000000"/>
          <w:vertAlign w:val="subscript"/>
        </w:rPr>
        <w:t>C</w:t>
      </w:r>
    </w:p>
    <w:p w:rsidR="00FF76BE" w:rsidRDefault="00F553FD" w:rsidP="00A139EC">
      <w:pPr>
        <w:jc w:val="left"/>
        <w:textAlignment w:val="center"/>
      </w:pPr>
      <w:r>
        <w:t>19</w:t>
      </w:r>
      <w:r>
        <w:t>．</w:t>
      </w:r>
      <w:r>
        <w:rPr>
          <w:rFonts w:ascii="Times New Roman" w:hAnsi="Times New Roman"/>
          <w:color w:val="000000"/>
          <w:sz w:val="22"/>
        </w:rPr>
        <w:t>小科无意中被碎玻璃扎破食指，立即缩手，却没有感觉到痛。如图所示，甲、乙、丙、丁表示神经系统部分结构，箭头表示信息传导的方向。小科受损伤的结构可能是（　　）</w:t>
      </w:r>
      <w:r>
        <w:br/>
      </w:r>
      <w:r>
        <w:rPr>
          <w:rFonts w:ascii="Times New Roman" w:hAnsi="Times New Roman"/>
          <w:color w:val="000000"/>
          <w:sz w:val="22"/>
        </w:rPr>
        <w:t>​</w:t>
      </w:r>
      <w:r>
        <w:rPr>
          <w:noProof/>
        </w:rPr>
        <w:drawing>
          <wp:inline distT="0" distB="0" distL="0" distR="0" wp14:anchorId="0740650D" wp14:editId="4C715A7F">
            <wp:extent cx="1862667" cy="1320800"/>
            <wp:effectExtent l="0" t="0" r="4445" b="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62667" cy="1320800"/>
                    </a:xfrm>
                    <a:prstGeom prst="rect">
                      <a:avLst/>
                    </a:prstGeom>
                  </pic:spPr>
                </pic:pic>
              </a:graphicData>
            </a:graphic>
          </wp:inline>
        </w:drawing>
      </w:r>
      <w:r>
        <w:rPr>
          <w:rFonts w:ascii="Times New Roman" w:hAnsi="Times New Roman"/>
          <w:color w:val="000000"/>
          <w:sz w:val="22"/>
        </w:rPr>
        <w:t>​</w:t>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．甲</w:t>
      </w:r>
      <w:r>
        <w:tab/>
      </w:r>
      <w:r>
        <w:rPr>
          <w:rFonts w:ascii="Times New Roman" w:hAnsi="Times New Roman"/>
          <w:color w:val="000000"/>
          <w:sz w:val="22"/>
        </w:rPr>
        <w:t>B</w:t>
      </w:r>
      <w:r>
        <w:rPr>
          <w:rFonts w:ascii="Times New Roman" w:hAnsi="Times New Roman"/>
          <w:color w:val="000000"/>
          <w:sz w:val="22"/>
        </w:rPr>
        <w:t>．乙</w:t>
      </w:r>
      <w:r>
        <w:tab/>
      </w:r>
      <w:r>
        <w:rPr>
          <w:rFonts w:ascii="Times New Roman" w:hAnsi="Times New Roman"/>
          <w:color w:val="000000"/>
          <w:sz w:val="22"/>
        </w:rPr>
        <w:t>C</w:t>
      </w:r>
      <w:r>
        <w:rPr>
          <w:rFonts w:ascii="Times New Roman" w:hAnsi="Times New Roman"/>
          <w:color w:val="000000"/>
          <w:sz w:val="22"/>
        </w:rPr>
        <w:t>．丙</w:t>
      </w:r>
      <w:r>
        <w:tab/>
      </w:r>
      <w:r>
        <w:rPr>
          <w:rFonts w:ascii="Times New Roman" w:hAnsi="Times New Roman"/>
          <w:color w:val="000000"/>
          <w:sz w:val="22"/>
        </w:rPr>
        <w:t>D</w:t>
      </w:r>
      <w:r>
        <w:rPr>
          <w:rFonts w:ascii="Times New Roman" w:hAnsi="Times New Roman"/>
          <w:color w:val="000000"/>
          <w:sz w:val="22"/>
        </w:rPr>
        <w:t>．丁</w:t>
      </w:r>
    </w:p>
    <w:p w:rsidR="00FF76BE" w:rsidRDefault="00F553FD" w:rsidP="00A139EC">
      <w:pPr>
        <w:jc w:val="left"/>
        <w:textAlignment w:val="center"/>
      </w:pPr>
      <w:r>
        <w:t>20</w:t>
      </w:r>
      <w:r>
        <w:t>．</w:t>
      </w:r>
      <w:r>
        <w:rPr>
          <w:rFonts w:ascii="Times New Roman" w:hAnsi="Times New Roman"/>
          <w:color w:val="000000"/>
          <w:sz w:val="22"/>
        </w:rPr>
        <w:t>将两个不同阻值的电阻</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连成如图甲所示的电路，当闭合开关</w:t>
      </w:r>
      <w:r>
        <w:rPr>
          <w:rFonts w:ascii="Times New Roman" w:hAnsi="Times New Roman"/>
          <w:color w:val="000000"/>
          <w:sz w:val="22"/>
        </w:rPr>
        <w:t>S</w:t>
      </w:r>
      <w:r>
        <w:rPr>
          <w:rFonts w:ascii="Times New Roman" w:hAnsi="Times New Roman"/>
          <w:color w:val="000000"/>
          <w:sz w:val="22"/>
        </w:rPr>
        <w:t>后，电流表的示数为</w:t>
      </w:r>
      <w:r>
        <w:rPr>
          <w:rFonts w:ascii="Times New Roman" w:hAnsi="Times New Roman"/>
          <w:color w:val="000000"/>
          <w:sz w:val="22"/>
        </w:rPr>
        <w:t>0.5A</w:t>
      </w:r>
      <w:r>
        <w:rPr>
          <w:rFonts w:ascii="Times New Roman" w:hAnsi="Times New Roman"/>
          <w:color w:val="000000"/>
          <w:sz w:val="22"/>
        </w:rPr>
        <w:t>，现将图甲中的电阻改接成如图乙所示的电路，则闭合开关</w:t>
      </w:r>
      <w:r>
        <w:rPr>
          <w:rFonts w:ascii="Times New Roman" w:hAnsi="Times New Roman"/>
          <w:color w:val="000000"/>
          <w:sz w:val="22"/>
        </w:rPr>
        <w:t>S</w:t>
      </w:r>
      <w:r>
        <w:rPr>
          <w:rFonts w:ascii="Times New Roman" w:hAnsi="Times New Roman"/>
          <w:color w:val="000000"/>
          <w:sz w:val="22"/>
        </w:rPr>
        <w:t>后，电流表的示数（　　）</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33A98B83" wp14:editId="0A59DE1C">
            <wp:extent cx="1439333" cy="812800"/>
            <wp:effectExtent l="0" t="0" r="8890" b="6350"/>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439333" cy="812800"/>
                    </a:xfrm>
                    <a:prstGeom prst="rect">
                      <a:avLst/>
                    </a:prstGeom>
                  </pic:spPr>
                </pic:pic>
              </a:graphicData>
            </a:graphic>
          </wp:inline>
        </w:drawing>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I≤0.5A</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0.5A≤I</w:t>
      </w:r>
      <w:r>
        <w:rPr>
          <w:rFonts w:ascii="Times New Roman" w:hAnsi="Times New Roman"/>
          <w:color w:val="000000"/>
          <w:sz w:val="22"/>
        </w:rPr>
        <w:t>＜</w:t>
      </w:r>
      <w:r>
        <w:rPr>
          <w:rFonts w:ascii="Times New Roman" w:hAnsi="Times New Roman"/>
          <w:color w:val="000000"/>
          <w:sz w:val="22"/>
        </w:rPr>
        <w:t>1A</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1A≤I</w:t>
      </w:r>
      <w:r>
        <w:rPr>
          <w:rFonts w:ascii="Times New Roman" w:hAnsi="Times New Roman"/>
          <w:color w:val="000000"/>
          <w:sz w:val="22"/>
        </w:rPr>
        <w:t>＜</w:t>
      </w:r>
      <w:r>
        <w:rPr>
          <w:rFonts w:ascii="Times New Roman" w:hAnsi="Times New Roman"/>
          <w:color w:val="000000"/>
          <w:sz w:val="22"/>
        </w:rPr>
        <w:t>2A</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I</w:t>
      </w:r>
      <w:r>
        <w:rPr>
          <w:rFonts w:ascii="Times New Roman" w:hAnsi="Times New Roman"/>
          <w:color w:val="000000"/>
          <w:sz w:val="22"/>
        </w:rPr>
        <w:t>＞</w:t>
      </w:r>
      <w:r>
        <w:rPr>
          <w:rFonts w:ascii="Times New Roman" w:hAnsi="Times New Roman"/>
          <w:color w:val="000000"/>
          <w:sz w:val="22"/>
        </w:rPr>
        <w:t>2A</w:t>
      </w:r>
    </w:p>
    <w:p w:rsidR="00FF76BE" w:rsidRDefault="00F553FD" w:rsidP="00A139EC">
      <w:r>
        <w:rPr>
          <w:rFonts w:ascii="黑体" w:eastAsia="黑体" w:hAnsi="黑体" w:cs="黑体" w:hint="eastAsia"/>
          <w:b/>
          <w:bCs/>
          <w:sz w:val="24"/>
          <w:szCs w:val="24"/>
        </w:rPr>
        <w:t>二、填空题(共6题；共26分)</w:t>
      </w:r>
    </w:p>
    <w:p w:rsidR="00FF76BE" w:rsidRDefault="00F553FD" w:rsidP="00A139EC">
      <w:pPr>
        <w:jc w:val="left"/>
        <w:textAlignment w:val="center"/>
      </w:pPr>
      <w:r>
        <w:t>21</w:t>
      </w:r>
      <w:r>
        <w:t>．</w:t>
      </w:r>
      <w:r>
        <w:rPr>
          <w:rFonts w:ascii="Times New Roman" w:hAnsi="Times New Roman"/>
          <w:color w:val="000000"/>
          <w:sz w:val="22"/>
        </w:rPr>
        <w:t>用质量分数为</w:t>
      </w:r>
      <w:r>
        <w:rPr>
          <w:rFonts w:ascii="Times New Roman" w:hAnsi="Times New Roman"/>
          <w:color w:val="000000"/>
          <w:sz w:val="22"/>
        </w:rPr>
        <w:t>98%</w:t>
      </w:r>
      <w:r>
        <w:rPr>
          <w:rFonts w:ascii="Times New Roman" w:hAnsi="Times New Roman"/>
          <w:color w:val="000000"/>
          <w:sz w:val="22"/>
        </w:rPr>
        <w:t>、密度为</w:t>
      </w:r>
      <w:r>
        <w:rPr>
          <w:rFonts w:ascii="Times New Roman" w:hAnsi="Times New Roman"/>
          <w:color w:val="000000"/>
          <w:sz w:val="22"/>
        </w:rPr>
        <w:t>1.84g/cm</w:t>
      </w:r>
      <w:r>
        <w:rPr>
          <w:rFonts w:ascii="Times New Roman" w:hAnsi="Times New Roman"/>
          <w:color w:val="000000"/>
          <w:vertAlign w:val="superscript"/>
        </w:rPr>
        <w:t>3</w:t>
      </w:r>
      <w:r>
        <w:rPr>
          <w:rFonts w:ascii="Times New Roman" w:hAnsi="Times New Roman"/>
          <w:color w:val="000000"/>
          <w:sz w:val="22"/>
        </w:rPr>
        <w:t>的浓硫酸配制溶质质量分数为</w:t>
      </w:r>
      <w:r>
        <w:rPr>
          <w:rFonts w:ascii="Times New Roman" w:hAnsi="Times New Roman"/>
          <w:color w:val="000000"/>
          <w:sz w:val="22"/>
        </w:rPr>
        <w:t>10%</w:t>
      </w:r>
      <w:r>
        <w:rPr>
          <w:rFonts w:ascii="Times New Roman" w:hAnsi="Times New Roman"/>
          <w:color w:val="000000"/>
          <w:sz w:val="22"/>
        </w:rPr>
        <w:t>的稀硫酸</w:t>
      </w:r>
      <w:r>
        <w:rPr>
          <w:rFonts w:ascii="Times New Roman" w:hAnsi="Times New Roman"/>
          <w:color w:val="000000"/>
          <w:sz w:val="22"/>
        </w:rPr>
        <w:t>100</w:t>
      </w:r>
      <w:r>
        <w:rPr>
          <w:rFonts w:ascii="Times New Roman" w:hAnsi="Times New Roman"/>
          <w:color w:val="000000"/>
          <w:sz w:val="22"/>
        </w:rPr>
        <w:t>毫升，计算是必须查阅的数据是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，配制过程中除使用量筒、玻璃棒和胶头滴管外，还需要的一种玻璃仪器是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jc w:val="left"/>
      </w:pPr>
      <w:r>
        <w:lastRenderedPageBreak/>
        <w:t>22</w:t>
      </w:r>
      <w:r>
        <w:t>．</w:t>
      </w:r>
      <w:r>
        <w:rPr>
          <w:rFonts w:ascii="Times New Roman" w:hAnsi="Times New Roman"/>
          <w:color w:val="000000"/>
          <w:sz w:val="22"/>
        </w:rPr>
        <w:t>读水循环示意图。完成下列要求。</w:t>
      </w:r>
    </w:p>
    <w:p w:rsidR="00FF76BE" w:rsidRDefault="00F553FD" w:rsidP="00A139EC">
      <w:pPr>
        <w:ind w:firstLineChars="130" w:firstLine="273"/>
        <w:jc w:val="left"/>
        <w:textAlignment w:val="center"/>
      </w:pPr>
      <w:r>
        <w:rPr>
          <w:noProof/>
        </w:rPr>
        <w:drawing>
          <wp:inline distT="0" distB="0" distL="0" distR="0" wp14:anchorId="34AA9085" wp14:editId="0E770893">
            <wp:extent cx="2963333" cy="1574800"/>
            <wp:effectExtent l="0" t="0" r="8890" b="635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63333" cy="15748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）写出字母代表的水循环环节的名称：</w:t>
      </w:r>
      <w:r>
        <w:rPr>
          <w:rFonts w:ascii="Times New Roman" w:hAnsi="Times New Roman"/>
          <w:color w:val="000000"/>
          <w:sz w:val="22"/>
        </w:rPr>
        <w:t xml:space="preserve"> C</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G</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）使陆地上的水资源源源不断得到补充的主要是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填：甲、乙或丙</w:t>
      </w:r>
      <w:r>
        <w:rPr>
          <w:rFonts w:ascii="Times New Roman" w:hAnsi="Times New Roman"/>
          <w:color w:val="000000"/>
          <w:sz w:val="22"/>
        </w:rPr>
        <w:t>)</w:t>
      </w:r>
      <w:r>
        <w:rPr>
          <w:rFonts w:ascii="Times New Roman" w:hAnsi="Times New Roman"/>
          <w:color w:val="000000"/>
          <w:sz w:val="22"/>
        </w:rPr>
        <w:t>水循环。</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）修建水库主要是影响水循环中的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环节（填字母）。</w:t>
      </w:r>
    </w:p>
    <w:p w:rsidR="00FF76BE" w:rsidRDefault="00F553FD" w:rsidP="00A139EC">
      <w:pPr>
        <w:jc w:val="left"/>
      </w:pPr>
      <w:r>
        <w:t>23</w:t>
      </w:r>
      <w:r>
        <w:t>．</w:t>
      </w:r>
      <w:r>
        <w:rPr>
          <w:rFonts w:ascii="Times New Roman" w:hAnsi="Times New Roman"/>
          <w:color w:val="000000"/>
          <w:sz w:val="22"/>
        </w:rPr>
        <w:t>如图所示为北半球某地区的天气图：</w:t>
      </w:r>
    </w:p>
    <w:p w:rsidR="00FF76BE" w:rsidRDefault="00F553FD" w:rsidP="00A139EC">
      <w:pPr>
        <w:ind w:firstLineChars="130" w:firstLine="273"/>
        <w:jc w:val="left"/>
        <w:textAlignment w:val="center"/>
      </w:pPr>
      <w:r>
        <w:rPr>
          <w:noProof/>
        </w:rPr>
        <w:drawing>
          <wp:inline distT="0" distB="0" distL="0" distR="0" wp14:anchorId="0790A31B" wp14:editId="52CE0305">
            <wp:extent cx="1794933" cy="1507067"/>
            <wp:effectExtent l="0" t="0" r="0" b="0"/>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94933" cy="1507067"/>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）图中甲地在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气压控制下，天气状况以</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为主要特征。</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）在丙地附近活动的锋面是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锋。</w:t>
      </w:r>
    </w:p>
    <w:p w:rsidR="00FF76BE" w:rsidRDefault="00F553FD" w:rsidP="00A139EC">
      <w:pPr>
        <w:jc w:val="left"/>
      </w:pPr>
      <w:r>
        <w:t>24</w:t>
      </w:r>
      <w:r>
        <w:t>．</w:t>
      </w:r>
      <w:r>
        <w:rPr>
          <w:rFonts w:ascii="Times New Roman" w:hAnsi="Times New Roman"/>
          <w:color w:val="000000"/>
          <w:sz w:val="22"/>
        </w:rPr>
        <w:t>受强冷空气影响，某日台州气温接近</w:t>
      </w:r>
      <w:r>
        <w:rPr>
          <w:rFonts w:ascii="Times New Roman" w:hAnsi="Times New Roman"/>
          <w:color w:val="000000"/>
          <w:sz w:val="22"/>
        </w:rPr>
        <w:t>0℃</w:t>
      </w:r>
      <w:r>
        <w:rPr>
          <w:rFonts w:ascii="Times New Roman" w:hAnsi="Times New Roman"/>
          <w:color w:val="000000"/>
          <w:sz w:val="22"/>
        </w:rPr>
        <w:t>，对人们的学习和生活造成影响。</w:t>
      </w:r>
    </w:p>
    <w:p w:rsidR="00FF76BE" w:rsidRDefault="00F553FD" w:rsidP="00A139EC">
      <w:pPr>
        <w:ind w:firstLineChars="130" w:firstLine="273"/>
        <w:jc w:val="left"/>
        <w:textAlignment w:val="center"/>
      </w:pPr>
      <w:r>
        <w:rPr>
          <w:noProof/>
        </w:rPr>
        <w:drawing>
          <wp:inline distT="0" distB="0" distL="0" distR="0" wp14:anchorId="4456CA35" wp14:editId="5098229A">
            <wp:extent cx="1642533" cy="728133"/>
            <wp:effectExtent l="0" t="0" r="0" b="0"/>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42533" cy="728133"/>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）如图为皮肤中同一血管在不同温度下的示意图，在低温环境中，皮肤的血管最接近图中的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，此时人体散热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w:t>
      </w:r>
      <w:r>
        <w:rPr>
          <w:rFonts w:ascii="Times New Roman" w:hAnsi="Times New Roman"/>
          <w:color w:val="000000"/>
          <w:sz w:val="22"/>
        </w:rPr>
        <w:t>“</w:t>
      </w:r>
      <w:r>
        <w:rPr>
          <w:rFonts w:ascii="Times New Roman" w:hAnsi="Times New Roman"/>
          <w:color w:val="000000"/>
          <w:sz w:val="22"/>
        </w:rPr>
        <w:t>增大</w:t>
      </w:r>
      <w:r>
        <w:rPr>
          <w:rFonts w:ascii="Times New Roman" w:hAnsi="Times New Roman"/>
          <w:color w:val="000000"/>
          <w:sz w:val="22"/>
        </w:rPr>
        <w:t>”“</w:t>
      </w:r>
      <w:r>
        <w:rPr>
          <w:rFonts w:ascii="Times New Roman" w:hAnsi="Times New Roman"/>
          <w:color w:val="000000"/>
          <w:sz w:val="22"/>
        </w:rPr>
        <w:t>减小</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 xml:space="preserve"> “</w:t>
      </w:r>
      <w:r>
        <w:rPr>
          <w:rFonts w:ascii="Times New Roman" w:hAnsi="Times New Roman"/>
          <w:color w:val="000000"/>
          <w:sz w:val="22"/>
        </w:rPr>
        <w:t>不变</w:t>
      </w:r>
      <w:r>
        <w:rPr>
          <w:rFonts w:ascii="Times New Roman" w:hAnsi="Times New Roman"/>
          <w:color w:val="000000"/>
          <w:sz w:val="22"/>
        </w:rPr>
        <w:t>”</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）小可某天感冒发烧，体温维持在</w:t>
      </w:r>
      <w:r>
        <w:rPr>
          <w:rFonts w:ascii="Times New Roman" w:hAnsi="Times New Roman"/>
          <w:color w:val="000000"/>
          <w:sz w:val="22"/>
        </w:rPr>
        <w:t>39℃</w:t>
      </w:r>
      <w:r>
        <w:rPr>
          <w:rFonts w:ascii="Times New Roman" w:hAnsi="Times New Roman"/>
          <w:color w:val="000000"/>
          <w:sz w:val="22"/>
        </w:rPr>
        <w:t>不退，此时产热</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散热（填</w:t>
      </w:r>
      <w:r>
        <w:rPr>
          <w:rFonts w:ascii="Times New Roman" w:hAnsi="Times New Roman"/>
          <w:color w:val="000000"/>
          <w:sz w:val="22"/>
        </w:rPr>
        <w:t>“</w:t>
      </w:r>
      <w:r>
        <w:rPr>
          <w:rFonts w:ascii="Times New Roman" w:hAnsi="Times New Roman"/>
          <w:color w:val="000000"/>
          <w:sz w:val="22"/>
        </w:rPr>
        <w:t>大于</w:t>
      </w:r>
      <w:r>
        <w:rPr>
          <w:rFonts w:ascii="Times New Roman" w:hAnsi="Times New Roman"/>
          <w:color w:val="000000"/>
          <w:sz w:val="22"/>
        </w:rPr>
        <w:t>”“</w:t>
      </w:r>
      <w:r>
        <w:rPr>
          <w:rFonts w:ascii="Times New Roman" w:hAnsi="Times New Roman"/>
          <w:color w:val="000000"/>
          <w:sz w:val="22"/>
        </w:rPr>
        <w:t>小于</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等于</w:t>
      </w:r>
      <w:r>
        <w:rPr>
          <w:rFonts w:ascii="Times New Roman" w:hAnsi="Times New Roman"/>
          <w:color w:val="000000"/>
          <w:sz w:val="22"/>
        </w:rPr>
        <w:t>”</w:t>
      </w:r>
      <w:r>
        <w:rPr>
          <w:rFonts w:ascii="Times New Roman" w:hAnsi="Times New Roman"/>
          <w:color w:val="000000"/>
          <w:sz w:val="22"/>
        </w:rPr>
        <w:t>）。</w:t>
      </w:r>
    </w:p>
    <w:p w:rsidR="00FF76BE" w:rsidRDefault="00F553FD" w:rsidP="00A139EC">
      <w:pPr>
        <w:jc w:val="left"/>
        <w:textAlignment w:val="center"/>
      </w:pPr>
      <w:r>
        <w:t>25</w:t>
      </w:r>
      <w:r>
        <w:t>．</w:t>
      </w:r>
      <w:r>
        <w:rPr>
          <w:rFonts w:ascii="Times New Roman" w:hAnsi="Times New Roman"/>
          <w:color w:val="000000"/>
          <w:sz w:val="22"/>
        </w:rPr>
        <w:t>如图所示，有</w:t>
      </w:r>
      <w:r>
        <w:rPr>
          <w:rFonts w:ascii="Times New Roman" w:hAnsi="Times New Roman"/>
          <w:color w:val="000000"/>
          <w:sz w:val="22"/>
        </w:rPr>
        <w:t>“3.8V”</w:t>
      </w:r>
      <w:r>
        <w:rPr>
          <w:rFonts w:ascii="Times New Roman" w:hAnsi="Times New Roman"/>
          <w:color w:val="000000"/>
          <w:sz w:val="22"/>
        </w:rPr>
        <w:t>字样的两个小灯泡串联并接在电源电压为</w:t>
      </w:r>
      <w:r>
        <w:rPr>
          <w:rFonts w:ascii="Times New Roman" w:hAnsi="Times New Roman"/>
          <w:color w:val="000000"/>
          <w:sz w:val="22"/>
        </w:rPr>
        <w:t>3V</w:t>
      </w:r>
      <w:r>
        <w:rPr>
          <w:rFonts w:ascii="Times New Roman" w:hAnsi="Times New Roman"/>
          <w:color w:val="000000"/>
          <w:sz w:val="22"/>
        </w:rPr>
        <w:t>的电路中，在闭合开关时，两个小灯泡都发光。如果把一根完好导线接在小灯泡</w:t>
      </w:r>
      <w:r>
        <w:rPr>
          <w:rFonts w:ascii="Times New Roman" w:hAnsi="Times New Roman"/>
          <w:color w:val="000000"/>
          <w:sz w:val="22"/>
        </w:rPr>
        <w:t>L</w:t>
      </w:r>
      <w:r>
        <w:rPr>
          <w:rFonts w:ascii="Times New Roman" w:hAnsi="Times New Roman"/>
          <w:color w:val="000000"/>
          <w:vertAlign w:val="subscript"/>
        </w:rPr>
        <w:t>2</w:t>
      </w:r>
      <w:r>
        <w:rPr>
          <w:rFonts w:ascii="Times New Roman" w:hAnsi="Times New Roman"/>
          <w:color w:val="000000"/>
          <w:sz w:val="22"/>
        </w:rPr>
        <w:t>的两端，你所看到两小灯泡的变化情况是：（</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L</w:t>
      </w:r>
      <w:r>
        <w:rPr>
          <w:rFonts w:ascii="Times New Roman" w:hAnsi="Times New Roman"/>
          <w:color w:val="000000"/>
          <w:vertAlign w:val="subscript"/>
        </w:rPr>
        <w:t>1</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L</w:t>
      </w:r>
      <w:r>
        <w:rPr>
          <w:rFonts w:ascii="Times New Roman" w:hAnsi="Times New Roman"/>
          <w:color w:val="000000"/>
          <w:vertAlign w:val="subscript"/>
        </w:rPr>
        <w:t>2</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（选填</w:t>
      </w:r>
      <w:r>
        <w:rPr>
          <w:rFonts w:ascii="Times New Roman" w:hAnsi="Times New Roman"/>
          <w:color w:val="000000"/>
          <w:sz w:val="22"/>
        </w:rPr>
        <w:t>“</w:t>
      </w:r>
      <w:r>
        <w:rPr>
          <w:rFonts w:ascii="Times New Roman" w:hAnsi="Times New Roman"/>
          <w:color w:val="000000"/>
          <w:sz w:val="22"/>
        </w:rPr>
        <w:t>熄灭</w:t>
      </w:r>
      <w:r>
        <w:rPr>
          <w:rFonts w:ascii="Times New Roman" w:hAnsi="Times New Roman"/>
          <w:color w:val="000000"/>
          <w:sz w:val="22"/>
        </w:rPr>
        <w:t>”“</w:t>
      </w:r>
      <w:r>
        <w:rPr>
          <w:rFonts w:ascii="Times New Roman" w:hAnsi="Times New Roman"/>
          <w:color w:val="000000"/>
          <w:sz w:val="22"/>
        </w:rPr>
        <w:t>变亮</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变暗</w:t>
      </w:r>
      <w:r>
        <w:rPr>
          <w:rFonts w:ascii="Times New Roman" w:hAnsi="Times New Roman"/>
          <w:color w:val="000000"/>
          <w:sz w:val="22"/>
        </w:rPr>
        <w:t>”</w:t>
      </w:r>
      <w:r>
        <w:rPr>
          <w:rFonts w:ascii="Times New Roman" w:hAnsi="Times New Roman"/>
          <w:color w:val="000000"/>
          <w:sz w:val="22"/>
        </w:rPr>
        <w:t>）。</w:t>
      </w:r>
    </w:p>
    <w:p w:rsidR="00FF76BE" w:rsidRDefault="00F553FD" w:rsidP="00A139EC">
      <w:pPr>
        <w:ind w:firstLineChars="130" w:firstLine="273"/>
        <w:jc w:val="left"/>
        <w:textAlignment w:val="center"/>
      </w:pPr>
      <w:r>
        <w:rPr>
          <w:noProof/>
        </w:rPr>
        <w:drawing>
          <wp:inline distT="0" distB="0" distL="0" distR="0" wp14:anchorId="7774557E" wp14:editId="4500C406">
            <wp:extent cx="2404533" cy="1693333"/>
            <wp:effectExtent l="0" t="0" r="0" b="254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404533" cy="1693333"/>
                    </a:xfrm>
                    <a:prstGeom prst="rect">
                      <a:avLst/>
                    </a:prstGeom>
                  </pic:spPr>
                </pic:pic>
              </a:graphicData>
            </a:graphic>
          </wp:inline>
        </w:drawing>
      </w:r>
    </w:p>
    <w:p w:rsidR="00FF76BE" w:rsidRDefault="00F553FD" w:rsidP="00A139EC">
      <w:pPr>
        <w:jc w:val="left"/>
        <w:textAlignment w:val="center"/>
      </w:pPr>
      <w:r>
        <w:t>26</w:t>
      </w:r>
      <w:r>
        <w:t>．</w:t>
      </w:r>
      <w:r>
        <w:rPr>
          <w:rFonts w:ascii="Times New Roman" w:hAnsi="Times New Roman"/>
          <w:color w:val="000000"/>
          <w:sz w:val="22"/>
        </w:rPr>
        <w:t>如图所示是通过两个定值电阻</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的电流和电压的关系图像。由图可知，当把</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串联在</w:t>
      </w:r>
      <w:r>
        <w:rPr>
          <w:rFonts w:ascii="Times New Roman" w:hAnsi="Times New Roman"/>
          <w:color w:val="000000"/>
          <w:sz w:val="22"/>
        </w:rPr>
        <w:lastRenderedPageBreak/>
        <w:t>某一电路中时，通过两电阻的电流之比</w:t>
      </w:r>
      <w:r>
        <w:rPr>
          <w:rFonts w:ascii="Times New Roman" w:hAnsi="Times New Roman"/>
          <w:color w:val="000000"/>
          <w:sz w:val="22"/>
        </w:rPr>
        <w:t>I</w:t>
      </w:r>
      <w:r>
        <w:rPr>
          <w:rFonts w:ascii="Times New Roman" w:hAnsi="Times New Roman"/>
          <w:color w:val="000000"/>
          <w:vertAlign w:val="subscript"/>
        </w:rPr>
        <w:t>1</w:t>
      </w:r>
      <w:r>
        <w:rPr>
          <w:rFonts w:ascii="Times New Roman" w:hAnsi="Times New Roman"/>
          <w:color w:val="000000"/>
          <w:sz w:val="22"/>
        </w:rPr>
        <w:t>∶I</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，加在两电阻两端的电压之比</w:t>
      </w:r>
      <w:r>
        <w:rPr>
          <w:rFonts w:ascii="Times New Roman" w:hAnsi="Times New Roman"/>
          <w:color w:val="000000"/>
          <w:sz w:val="22"/>
        </w:rPr>
        <w:t>U</w:t>
      </w:r>
      <w:r>
        <w:rPr>
          <w:rFonts w:ascii="Times New Roman" w:hAnsi="Times New Roman"/>
          <w:color w:val="000000"/>
          <w:vertAlign w:val="subscript"/>
        </w:rPr>
        <w:t>1</w:t>
      </w:r>
      <w:r>
        <w:rPr>
          <w:rFonts w:ascii="Times New Roman" w:hAnsi="Times New Roman"/>
          <w:color w:val="000000"/>
          <w:sz w:val="22"/>
        </w:rPr>
        <w:t>∶U</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；当把</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并联在某一电路中时，通过两电阻的电流之比</w:t>
      </w:r>
      <w:r>
        <w:rPr>
          <w:rFonts w:ascii="Times New Roman" w:hAnsi="Times New Roman"/>
          <w:color w:val="000000"/>
          <w:sz w:val="22"/>
        </w:rPr>
        <w:t>I</w:t>
      </w:r>
      <w:r>
        <w:rPr>
          <w:rFonts w:ascii="Times New Roman" w:hAnsi="Times New Roman"/>
          <w:color w:val="000000"/>
          <w:vertAlign w:val="subscript"/>
        </w:rPr>
        <w:t>1</w:t>
      </w:r>
      <w:r>
        <w:rPr>
          <w:rFonts w:ascii="Times New Roman" w:hAnsi="Times New Roman"/>
          <w:color w:val="000000"/>
          <w:sz w:val="22"/>
        </w:rPr>
        <w:t>'∶I</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，加在两电阻两端的电压之比</w:t>
      </w:r>
      <w:r>
        <w:rPr>
          <w:rFonts w:ascii="Times New Roman" w:hAnsi="Times New Roman"/>
          <w:color w:val="000000"/>
          <w:sz w:val="22"/>
        </w:rPr>
        <w:t>U</w:t>
      </w:r>
      <w:r>
        <w:rPr>
          <w:rFonts w:ascii="Times New Roman" w:hAnsi="Times New Roman"/>
          <w:color w:val="000000"/>
          <w:vertAlign w:val="subscript"/>
        </w:rPr>
        <w:t>1</w:t>
      </w:r>
      <w:r>
        <w:rPr>
          <w:rFonts w:ascii="Times New Roman" w:hAnsi="Times New Roman"/>
          <w:color w:val="000000"/>
          <w:sz w:val="22"/>
        </w:rPr>
        <w:t>'∶U</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FF76BE" w:rsidRDefault="00F553FD" w:rsidP="00A139EC">
      <w:pPr>
        <w:ind w:firstLineChars="130" w:firstLine="273"/>
        <w:jc w:val="left"/>
        <w:textAlignment w:val="center"/>
      </w:pPr>
      <w:r>
        <w:rPr>
          <w:noProof/>
        </w:rPr>
        <w:drawing>
          <wp:inline distT="0" distB="0" distL="0" distR="0" wp14:anchorId="496D00C2" wp14:editId="75C2DF80">
            <wp:extent cx="1828800" cy="1134533"/>
            <wp:effectExtent l="0" t="0" r="0" b="8890"/>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828800" cy="1134533"/>
                    </a:xfrm>
                    <a:prstGeom prst="rect">
                      <a:avLst/>
                    </a:prstGeom>
                  </pic:spPr>
                </pic:pic>
              </a:graphicData>
            </a:graphic>
          </wp:inline>
        </w:drawing>
      </w:r>
    </w:p>
    <w:p w:rsidR="00FF76BE" w:rsidRDefault="00F553FD" w:rsidP="00A139EC">
      <w:r>
        <w:rPr>
          <w:rFonts w:ascii="黑体" w:eastAsia="黑体" w:hAnsi="黑体" w:cs="黑体" w:hint="eastAsia"/>
          <w:b/>
          <w:bCs/>
          <w:sz w:val="24"/>
          <w:szCs w:val="24"/>
        </w:rPr>
        <w:t>三、实验探究题(共6题；共42分)</w:t>
      </w:r>
    </w:p>
    <w:p w:rsidR="00FF76BE" w:rsidRDefault="00F553FD" w:rsidP="00A139EC">
      <w:pPr>
        <w:jc w:val="left"/>
      </w:pPr>
      <w:r>
        <w:t>27</w:t>
      </w:r>
      <w:r>
        <w:t>．</w:t>
      </w:r>
      <w:r>
        <w:rPr>
          <w:rFonts w:ascii="Times New Roman" w:hAnsi="Times New Roman"/>
          <w:color w:val="000000"/>
          <w:sz w:val="22"/>
        </w:rPr>
        <w:t>某校</w:t>
      </w:r>
      <w:r>
        <w:rPr>
          <w:rFonts w:ascii="Times New Roman" w:hAnsi="Times New Roman"/>
          <w:color w:val="000000"/>
          <w:sz w:val="22"/>
        </w:rPr>
        <w:t>“</w:t>
      </w:r>
      <w:r>
        <w:rPr>
          <w:rFonts w:ascii="Times New Roman" w:hAnsi="Times New Roman"/>
          <w:color w:val="000000"/>
          <w:sz w:val="22"/>
        </w:rPr>
        <w:t>制作浮力秤</w:t>
      </w:r>
      <w:r>
        <w:rPr>
          <w:rFonts w:ascii="Times New Roman" w:hAnsi="Times New Roman"/>
          <w:color w:val="000000"/>
          <w:sz w:val="22"/>
        </w:rPr>
        <w:t>”</w:t>
      </w:r>
      <w:r>
        <w:rPr>
          <w:rFonts w:ascii="Times New Roman" w:hAnsi="Times New Roman"/>
          <w:color w:val="000000"/>
          <w:sz w:val="22"/>
        </w:rPr>
        <w:t>项目研究小组，制成如图所示浮力秤。</w:t>
      </w:r>
    </w:p>
    <w:p w:rsidR="00FF76BE" w:rsidRDefault="00F553FD" w:rsidP="00A139EC">
      <w:pPr>
        <w:ind w:firstLineChars="130" w:firstLine="273"/>
        <w:jc w:val="left"/>
        <w:textAlignment w:val="center"/>
      </w:pPr>
      <w:r>
        <w:rPr>
          <w:noProof/>
        </w:rPr>
        <w:drawing>
          <wp:inline distT="0" distB="0" distL="0" distR="0" wp14:anchorId="50052736" wp14:editId="70BE2A3E">
            <wp:extent cx="999067" cy="812800"/>
            <wp:effectExtent l="0" t="0" r="0" b="635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999067" cy="8128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【原理分析】浮力秤是利用物体漂浮时</w:t>
      </w:r>
      <w:r>
        <w:rPr>
          <w:rFonts w:ascii="Times New Roman" w:hAnsi="Times New Roman"/>
          <w:color w:val="000000"/>
          <w:sz w:val="22"/>
        </w:rPr>
        <w:t>F</w:t>
      </w:r>
      <w:r>
        <w:rPr>
          <w:rFonts w:ascii="Times New Roman" w:hAnsi="Times New Roman"/>
          <w:color w:val="000000"/>
          <w:vertAlign w:val="subscript"/>
        </w:rPr>
        <w:t>浮</w:t>
      </w:r>
      <w:r>
        <w:rPr>
          <w:rFonts w:ascii="Times New Roman" w:hAnsi="Times New Roman"/>
          <w:color w:val="000000"/>
          <w:sz w:val="22"/>
        </w:rPr>
        <w:t>=G</w:t>
      </w:r>
      <w:r>
        <w:rPr>
          <w:rFonts w:ascii="Times New Roman" w:hAnsi="Times New Roman"/>
          <w:color w:val="000000"/>
          <w:vertAlign w:val="subscript"/>
        </w:rPr>
        <w:t>物</w:t>
      </w:r>
      <w:r>
        <w:rPr>
          <w:rFonts w:ascii="Times New Roman" w:hAnsi="Times New Roman"/>
          <w:color w:val="000000"/>
          <w:sz w:val="22"/>
        </w:rPr>
        <w:t>的原理工作的；浮力大小与液体密度和物体排开液体的体积有关。</w:t>
      </w:r>
    </w:p>
    <w:p w:rsidR="00FF76BE" w:rsidRDefault="00F553FD" w:rsidP="00A139EC">
      <w:pPr>
        <w:ind w:firstLineChars="130" w:firstLine="286"/>
        <w:jc w:val="left"/>
      </w:pPr>
      <w:r>
        <w:rPr>
          <w:rFonts w:ascii="Times New Roman" w:hAnsi="Times New Roman"/>
          <w:color w:val="000000"/>
          <w:sz w:val="22"/>
        </w:rPr>
        <w:t>【问题提出】浮力大小与液体密度存在怎样的定量关系？</w:t>
      </w:r>
    </w:p>
    <w:p w:rsidR="00FF76BE" w:rsidRDefault="00F553FD" w:rsidP="00A139EC">
      <w:pPr>
        <w:ind w:firstLineChars="130" w:firstLine="286"/>
        <w:jc w:val="left"/>
      </w:pPr>
      <w:r>
        <w:rPr>
          <w:rFonts w:ascii="Times New Roman" w:hAnsi="Times New Roman"/>
          <w:color w:val="000000"/>
          <w:sz w:val="22"/>
        </w:rPr>
        <w:t>【方案设计】</w:t>
      </w:r>
    </w:p>
    <w:p w:rsidR="00FF76BE" w:rsidRDefault="00F553FD" w:rsidP="00A139EC">
      <w:pPr>
        <w:ind w:firstLineChars="130" w:firstLine="286"/>
        <w:jc w:val="left"/>
      </w:pPr>
      <w:r>
        <w:rPr>
          <w:rFonts w:ascii="Times New Roman" w:hAnsi="Times New Roman"/>
          <w:color w:val="000000"/>
          <w:sz w:val="22"/>
        </w:rPr>
        <w:t>器材：悬挂式电子秤、金属块（</w:t>
      </w:r>
      <w:r>
        <w:rPr>
          <w:rFonts w:ascii="Times New Roman" w:hAnsi="Times New Roman"/>
          <w:color w:val="000000"/>
          <w:sz w:val="22"/>
        </w:rPr>
        <w:t>4.0N</w:t>
      </w:r>
      <w:r>
        <w:rPr>
          <w:rFonts w:ascii="Times New Roman" w:hAnsi="Times New Roman"/>
          <w:color w:val="000000"/>
          <w:sz w:val="22"/>
        </w:rPr>
        <w:t>）、大烧杯、水以及各种不同密度的溶液等。</w:t>
      </w:r>
    </w:p>
    <w:p w:rsidR="00FF76BE" w:rsidRDefault="00F553FD" w:rsidP="00A139EC">
      <w:pPr>
        <w:ind w:firstLineChars="130" w:firstLine="286"/>
        <w:jc w:val="left"/>
        <w:textAlignment w:val="center"/>
      </w:pPr>
      <w:r>
        <w:rPr>
          <w:rFonts w:ascii="Times New Roman" w:hAnsi="Times New Roman"/>
          <w:color w:val="000000"/>
          <w:sz w:val="22"/>
        </w:rPr>
        <w:t>步骤：</w:t>
      </w:r>
      <w:r>
        <w:rPr>
          <w:rFonts w:ascii="Calibri" w:hAnsi="Calibri"/>
          <w:color w:val="000000"/>
          <w:sz w:val="22"/>
        </w:rPr>
        <w:t>①</w:t>
      </w:r>
      <w:r>
        <w:rPr>
          <w:rFonts w:ascii="Times New Roman" w:hAnsi="Times New Roman"/>
          <w:color w:val="000000"/>
          <w:sz w:val="22"/>
        </w:rPr>
        <w:t>将金属块挂在电子秤下，读取电子秤示数并记录；</w:t>
      </w:r>
    </w:p>
    <w:p w:rsidR="00FF76BE" w:rsidRDefault="00F553FD" w:rsidP="00A139EC">
      <w:pPr>
        <w:ind w:firstLineChars="130" w:firstLine="286"/>
        <w:jc w:val="left"/>
        <w:textAlignment w:val="center"/>
      </w:pPr>
      <w:r>
        <w:rPr>
          <w:rFonts w:ascii="Calibri" w:hAnsi="Calibri"/>
          <w:color w:val="000000"/>
          <w:sz w:val="22"/>
        </w:rPr>
        <w:t>②</w:t>
      </w:r>
      <w:r>
        <w:rPr>
          <w:rFonts w:ascii="Times New Roman" w:hAnsi="Times New Roman"/>
          <w:color w:val="000000"/>
          <w:sz w:val="22"/>
        </w:rPr>
        <w:t>将金属块浸没在盛水的烧杯中，读取电子秤示数并记录，然后取出金属块擦干；</w:t>
      </w:r>
    </w:p>
    <w:p w:rsidR="00FF76BE" w:rsidRDefault="00F553FD" w:rsidP="00A139EC">
      <w:pPr>
        <w:ind w:firstLineChars="130" w:firstLine="286"/>
        <w:jc w:val="left"/>
        <w:textAlignment w:val="center"/>
      </w:pPr>
      <w:r>
        <w:rPr>
          <w:rFonts w:ascii="Calibri" w:hAnsi="Calibri"/>
          <w:color w:val="000000"/>
          <w:sz w:val="22"/>
        </w:rPr>
        <w:t>③</w:t>
      </w:r>
      <w:r>
        <w:rPr>
          <w:rFonts w:ascii="Times New Roman" w:hAnsi="Times New Roman"/>
          <w:color w:val="000000"/>
          <w:sz w:val="22"/>
        </w:rPr>
        <w:t>按照步骤</w:t>
      </w:r>
      <w:r>
        <w:rPr>
          <w:rFonts w:ascii="Calibri" w:hAnsi="Calibri"/>
          <w:color w:val="000000"/>
          <w:sz w:val="22"/>
        </w:rPr>
        <w:t>②</w:t>
      </w:r>
      <w:r>
        <w:rPr>
          <w:rFonts w:ascii="Times New Roman" w:hAnsi="Times New Roman"/>
          <w:color w:val="000000"/>
          <w:sz w:val="22"/>
        </w:rPr>
        <w:t>的操作，换用不同密度的溶液，多次重复实验。</w:t>
      </w:r>
    </w:p>
    <w:p w:rsidR="00FF76BE" w:rsidRDefault="00F553FD" w:rsidP="00A139EC">
      <w:pPr>
        <w:ind w:firstLineChars="130" w:firstLine="286"/>
        <w:jc w:val="left"/>
      </w:pPr>
      <w:r>
        <w:rPr>
          <w:rFonts w:ascii="Times New Roman" w:hAnsi="Times New Roman"/>
          <w:color w:val="000000"/>
          <w:sz w:val="22"/>
        </w:rPr>
        <w:t>【数据处理】</w:t>
      </w:r>
    </w:p>
    <w:tbl>
      <w:tblPr>
        <w:tblW w:w="9258" w:type="dxa"/>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287"/>
        <w:gridCol w:w="853"/>
        <w:gridCol w:w="853"/>
        <w:gridCol w:w="853"/>
        <w:gridCol w:w="853"/>
        <w:gridCol w:w="853"/>
        <w:gridCol w:w="853"/>
        <w:gridCol w:w="853"/>
      </w:tblGrid>
      <w:tr w:rsidR="00FF76BE">
        <w:tc>
          <w:tcPr>
            <w:tcW w:w="32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实验编号</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2</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4</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5</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6</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7</w:t>
            </w:r>
          </w:p>
        </w:tc>
      </w:tr>
      <w:tr w:rsidR="00FF76BE">
        <w:tc>
          <w:tcPr>
            <w:tcW w:w="32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textAlignment w:val="center"/>
            </w:pPr>
            <w:r>
              <w:rPr>
                <w:rFonts w:ascii="Times New Roman" w:hAnsi="Times New Roman"/>
                <w:color w:val="000000"/>
                <w:sz w:val="22"/>
              </w:rPr>
              <w:t>液体密度</w:t>
            </w:r>
            <w:r>
              <w:rPr>
                <w:rFonts w:ascii="Times New Roman" w:hAnsi="Times New Roman"/>
                <w:color w:val="000000"/>
                <w:sz w:val="22"/>
              </w:rPr>
              <w:t>ρ</w:t>
            </w:r>
            <w:r>
              <w:rPr>
                <w:rFonts w:ascii="Times New Roman" w:hAnsi="Times New Roman"/>
                <w:color w:val="000000"/>
                <w:vertAlign w:val="subscript"/>
              </w:rPr>
              <w:t>液</w:t>
            </w:r>
            <w:r>
              <w:rPr>
                <w:rFonts w:ascii="Times New Roman" w:hAnsi="Times New Roman"/>
                <w:color w:val="000000"/>
                <w:sz w:val="22"/>
              </w:rPr>
              <w:t>（</w:t>
            </w:r>
            <w:r>
              <w:rPr>
                <w:rFonts w:ascii="Times New Roman" w:hAnsi="Times New Roman"/>
                <w:color w:val="000000"/>
                <w:sz w:val="22"/>
              </w:rPr>
              <w:t>g/cm</w:t>
            </w:r>
            <w:r>
              <w:rPr>
                <w:rFonts w:ascii="Times New Roman" w:hAnsi="Times New Roman"/>
                <w:color w:val="000000"/>
                <w:vertAlign w:val="superscript"/>
              </w:rPr>
              <w:t>3</w:t>
            </w:r>
            <w:r>
              <w:rPr>
                <w:rFonts w:ascii="Times New Roman" w:hAnsi="Times New Roman"/>
                <w:color w:val="000000"/>
                <w:sz w:val="22"/>
              </w:rPr>
              <w:t>）</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0.8</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1.0</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1.2</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1.4</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1.9</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2.0</w:t>
            </w:r>
          </w:p>
        </w:tc>
      </w:tr>
      <w:tr w:rsidR="00FF76BE">
        <w:tc>
          <w:tcPr>
            <w:tcW w:w="32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textAlignment w:val="center"/>
            </w:pPr>
            <w:r>
              <w:rPr>
                <w:rFonts w:ascii="Times New Roman" w:hAnsi="Times New Roman"/>
                <w:color w:val="000000"/>
                <w:sz w:val="22"/>
              </w:rPr>
              <w:t>电子秤示数</w:t>
            </w:r>
            <w:r>
              <w:rPr>
                <w:rFonts w:ascii="Times New Roman" w:hAnsi="Times New Roman"/>
                <w:color w:val="000000"/>
                <w:sz w:val="22"/>
              </w:rPr>
              <w:t>F</w:t>
            </w:r>
            <w:r>
              <w:rPr>
                <w:rFonts w:ascii="Times New Roman" w:hAnsi="Times New Roman"/>
                <w:color w:val="000000"/>
                <w:vertAlign w:val="subscript"/>
              </w:rPr>
              <w:t>拉</w:t>
            </w:r>
            <w:r>
              <w:rPr>
                <w:rFonts w:ascii="Times New Roman" w:hAnsi="Times New Roman"/>
                <w:color w:val="000000"/>
                <w:sz w:val="22"/>
              </w:rPr>
              <w:t>（</w:t>
            </w:r>
            <w:r>
              <w:rPr>
                <w:rFonts w:ascii="Times New Roman" w:hAnsi="Times New Roman"/>
                <w:color w:val="000000"/>
                <w:sz w:val="22"/>
              </w:rPr>
              <w:t>N</w:t>
            </w:r>
            <w:r>
              <w:rPr>
                <w:rFonts w:ascii="Times New Roman" w:hAnsi="Times New Roman"/>
                <w:color w:val="000000"/>
                <w:sz w:val="22"/>
              </w:rPr>
              <w:t>）</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4.0</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3.6</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3.5</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3.4</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3.3</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2.6</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3.0</w:t>
            </w:r>
          </w:p>
        </w:tc>
      </w:tr>
      <w:tr w:rsidR="00FF76BE">
        <w:tc>
          <w:tcPr>
            <w:tcW w:w="329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textAlignment w:val="center"/>
            </w:pPr>
            <w:r>
              <w:rPr>
                <w:rFonts w:ascii="Times New Roman" w:hAnsi="Times New Roman"/>
                <w:color w:val="000000"/>
                <w:sz w:val="22"/>
              </w:rPr>
              <w:t>浮力大小</w:t>
            </w:r>
            <w:r>
              <w:rPr>
                <w:rFonts w:ascii="Times New Roman" w:hAnsi="Times New Roman"/>
                <w:color w:val="000000"/>
                <w:sz w:val="22"/>
              </w:rPr>
              <w:t>F</w:t>
            </w:r>
            <w:r>
              <w:rPr>
                <w:rFonts w:ascii="Times New Roman" w:hAnsi="Times New Roman"/>
                <w:color w:val="000000"/>
                <w:vertAlign w:val="subscript"/>
              </w:rPr>
              <w:t>浮</w:t>
            </w:r>
            <w:r>
              <w:rPr>
                <w:rFonts w:ascii="Times New Roman" w:hAnsi="Times New Roman"/>
                <w:color w:val="000000"/>
                <w:sz w:val="22"/>
              </w:rPr>
              <w:t>（</w:t>
            </w:r>
            <w:r>
              <w:rPr>
                <w:rFonts w:ascii="Times New Roman" w:hAnsi="Times New Roman"/>
                <w:color w:val="000000"/>
                <w:sz w:val="22"/>
              </w:rPr>
              <w:t>N</w:t>
            </w:r>
            <w:r>
              <w:rPr>
                <w:rFonts w:ascii="Times New Roman" w:hAnsi="Times New Roman"/>
                <w:color w:val="000000"/>
                <w:sz w:val="22"/>
              </w:rPr>
              <w:t>）</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0.4</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0.5</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x</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0.7</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1.4</w:t>
            </w:r>
          </w:p>
        </w:tc>
        <w:tc>
          <w:tcPr>
            <w:tcW w:w="85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F76BE" w:rsidRDefault="00F553FD" w:rsidP="00A139EC">
            <w:pPr>
              <w:ind w:left="135"/>
              <w:jc w:val="left"/>
            </w:pPr>
            <w:r>
              <w:rPr>
                <w:rFonts w:ascii="Times New Roman" w:hAnsi="Times New Roman"/>
                <w:color w:val="000000"/>
                <w:sz w:val="22"/>
              </w:rPr>
              <w:t>1.0</w:t>
            </w:r>
          </w:p>
        </w:tc>
      </w:tr>
    </w:tbl>
    <w:p w:rsidR="00FF76BE" w:rsidRDefault="00F553FD" w:rsidP="00A139EC">
      <w:pPr>
        <w:ind w:firstLineChars="130" w:firstLine="286"/>
        <w:jc w:val="left"/>
      </w:pPr>
      <w:r>
        <w:rPr>
          <w:rFonts w:ascii="Times New Roman" w:hAnsi="Times New Roman"/>
          <w:color w:val="000000"/>
          <w:sz w:val="22"/>
        </w:rPr>
        <w:t>【交流分析】</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）表格中</w:t>
      </w:r>
      <w:r>
        <w:rPr>
          <w:rFonts w:ascii="Times New Roman" w:hAnsi="Times New Roman"/>
          <w:color w:val="000000"/>
          <w:sz w:val="22"/>
        </w:rPr>
        <w:t>x</w:t>
      </w:r>
      <w:r>
        <w:rPr>
          <w:rFonts w:ascii="Times New Roman" w:hAnsi="Times New Roman"/>
          <w:color w:val="000000"/>
          <w:sz w:val="22"/>
        </w:rPr>
        <w:t>的数据是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）实验过程中，除步骤</w:t>
      </w:r>
      <w:r>
        <w:rPr>
          <w:rFonts w:ascii="Calibri" w:hAnsi="Calibri"/>
          <w:color w:val="000000"/>
          <w:sz w:val="22"/>
        </w:rPr>
        <w:t>①</w:t>
      </w:r>
      <w:r>
        <w:rPr>
          <w:rFonts w:ascii="Times New Roman" w:hAnsi="Times New Roman"/>
          <w:color w:val="000000"/>
          <w:sz w:val="22"/>
        </w:rPr>
        <w:t>外，其余每一次测量，金属块都需要浸没，其目的是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）小组同学对实验数据进行了分析讨论，认为第</w:t>
      </w:r>
      <w:r>
        <w:rPr>
          <w:rFonts w:ascii="Times New Roman" w:hAnsi="Times New Roman"/>
          <w:color w:val="000000"/>
          <w:sz w:val="22"/>
        </w:rPr>
        <w:t>6</w:t>
      </w:r>
      <w:r>
        <w:rPr>
          <w:rFonts w:ascii="Times New Roman" w:hAnsi="Times New Roman"/>
          <w:color w:val="000000"/>
          <w:sz w:val="22"/>
        </w:rPr>
        <w:t>次实验数据异常。若电子秤正常工作、电子秤读数和表中数据记录均无误。则造成此次实验数据异常的原因可能是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jc w:val="left"/>
      </w:pPr>
      <w:r>
        <w:t>28</w:t>
      </w:r>
      <w:r>
        <w:t>．</w:t>
      </w:r>
      <w:r>
        <w:rPr>
          <w:rFonts w:ascii="Times New Roman" w:hAnsi="Times New Roman"/>
          <w:color w:val="000000"/>
          <w:sz w:val="22"/>
        </w:rPr>
        <w:t>某研究小组根据以下提供的实验材料，设计了如下实验来验证苦瓜提取液能够降低患糖尿病小鼠的空腹血糖浓度。</w:t>
      </w:r>
    </w:p>
    <w:p w:rsidR="00FF76BE" w:rsidRDefault="00F553FD" w:rsidP="00A139EC">
      <w:pPr>
        <w:ind w:firstLineChars="130" w:firstLine="273"/>
        <w:jc w:val="left"/>
        <w:textAlignment w:val="center"/>
      </w:pPr>
      <w:r>
        <w:rPr>
          <w:noProof/>
        </w:rPr>
        <w:drawing>
          <wp:inline distT="0" distB="0" distL="0" distR="0" wp14:anchorId="4A676E61" wp14:editId="7D02619E">
            <wp:extent cx="1879600" cy="1134533"/>
            <wp:effectExtent l="0" t="0" r="6350" b="8890"/>
            <wp:docPr id="2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879600" cy="1134533"/>
                    </a:xfrm>
                    <a:prstGeom prst="rect">
                      <a:avLst/>
                    </a:prstGeom>
                  </pic:spPr>
                </pic:pic>
              </a:graphicData>
            </a:graphic>
          </wp:inline>
        </w:drawing>
      </w:r>
    </w:p>
    <w:p w:rsidR="00FF76BE" w:rsidRDefault="00F553FD" w:rsidP="00A139EC">
      <w:pPr>
        <w:ind w:firstLineChars="130" w:firstLine="286"/>
        <w:jc w:val="left"/>
      </w:pPr>
      <w:r>
        <w:rPr>
          <w:rFonts w:ascii="Times New Roman" w:hAnsi="Times New Roman"/>
          <w:color w:val="000000"/>
          <w:sz w:val="22"/>
        </w:rPr>
        <w:t>⑴</w:t>
      </w:r>
      <w:r>
        <w:rPr>
          <w:rFonts w:ascii="Times New Roman" w:hAnsi="Times New Roman"/>
          <w:color w:val="000000"/>
          <w:sz w:val="22"/>
        </w:rPr>
        <w:t>试剂与仪器：适宜浓度苦瓜提取液、蒸馏水、血糖测定仪、普通饲料等。</w:t>
      </w:r>
    </w:p>
    <w:p w:rsidR="00FF76BE" w:rsidRDefault="00F553FD" w:rsidP="00A139EC">
      <w:pPr>
        <w:ind w:firstLineChars="130" w:firstLine="286"/>
        <w:jc w:val="left"/>
        <w:textAlignment w:val="center"/>
      </w:pPr>
      <w:r>
        <w:rPr>
          <w:rFonts w:ascii="Times New Roman" w:hAnsi="Times New Roman"/>
          <w:color w:val="000000"/>
          <w:sz w:val="22"/>
        </w:rPr>
        <w:t>⑵</w:t>
      </w:r>
      <w:r>
        <w:rPr>
          <w:rFonts w:ascii="Times New Roman" w:hAnsi="Times New Roman"/>
          <w:color w:val="000000"/>
          <w:sz w:val="22"/>
        </w:rPr>
        <w:t>实验步骤：</w:t>
      </w:r>
      <w:r>
        <w:rPr>
          <w:rFonts w:ascii="Calibri" w:hAnsi="Calibri"/>
          <w:color w:val="000000"/>
          <w:sz w:val="22"/>
        </w:rPr>
        <w:t>①</w:t>
      </w:r>
      <w:r>
        <w:rPr>
          <w:rFonts w:ascii="Times New Roman" w:hAnsi="Times New Roman"/>
          <w:color w:val="000000"/>
          <w:sz w:val="22"/>
        </w:rPr>
        <w:t>选取</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的小鼠若干，并诱导成糖尿病小鼠，将其随机均分</w:t>
      </w:r>
      <w:r>
        <w:rPr>
          <w:rFonts w:ascii="Times New Roman" w:hAnsi="Times New Roman"/>
          <w:color w:val="000000"/>
          <w:sz w:val="22"/>
        </w:rPr>
        <w:lastRenderedPageBreak/>
        <w:t>成两组，编号甲、乙。</w:t>
      </w:r>
      <w:r>
        <w:rPr>
          <w:rFonts w:ascii="Calibri" w:hAnsi="Calibri"/>
          <w:color w:val="000000"/>
          <w:sz w:val="22"/>
        </w:rPr>
        <w:t>②</w:t>
      </w:r>
      <w:r>
        <w:rPr>
          <w:rFonts w:ascii="Times New Roman" w:hAnsi="Times New Roman"/>
          <w:color w:val="000000"/>
          <w:sz w:val="22"/>
        </w:rPr>
        <w:t>用血糖测定仪</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，并记录数据。</w:t>
      </w:r>
    </w:p>
    <w:p w:rsidR="00FF76BE" w:rsidRDefault="00F553FD" w:rsidP="00A139EC">
      <w:pPr>
        <w:ind w:firstLineChars="130" w:firstLine="286"/>
        <w:jc w:val="left"/>
        <w:textAlignment w:val="center"/>
      </w:pPr>
      <w:r>
        <w:rPr>
          <w:rFonts w:ascii="Calibri" w:hAnsi="Calibri"/>
          <w:color w:val="000000"/>
          <w:sz w:val="22"/>
        </w:rPr>
        <w:t>③</w:t>
      </w:r>
      <w:r>
        <w:rPr>
          <w:rFonts w:ascii="Times New Roman" w:hAnsi="Times New Roman"/>
          <w:color w:val="000000"/>
          <w:sz w:val="22"/>
        </w:rPr>
        <w:t>将甲、乙两组小鼠置于相同且适宜的条件下，除正常饲养外，每天给甲组饲喂适量的甲组乙组组别适宜浓度苦瓜提取液，乙组饲喂</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作为对照。</w:t>
      </w:r>
    </w:p>
    <w:p w:rsidR="00FF76BE" w:rsidRDefault="00F553FD" w:rsidP="00A139EC">
      <w:pPr>
        <w:ind w:firstLineChars="130" w:firstLine="286"/>
        <w:jc w:val="left"/>
        <w:textAlignment w:val="center"/>
      </w:pPr>
      <w:r>
        <w:rPr>
          <w:rFonts w:ascii="Calibri" w:hAnsi="Calibri"/>
          <w:color w:val="000000"/>
          <w:sz w:val="22"/>
        </w:rPr>
        <w:t>④</w:t>
      </w:r>
      <w:r>
        <w:rPr>
          <w:rFonts w:ascii="Times New Roman" w:hAnsi="Times New Roman"/>
          <w:color w:val="000000"/>
          <w:sz w:val="22"/>
        </w:rPr>
        <w:t>一段时间后，重复步骤</w:t>
      </w:r>
      <w:r>
        <w:rPr>
          <w:rFonts w:ascii="Calibri" w:hAnsi="Calibri"/>
          <w:color w:val="000000"/>
          <w:sz w:val="22"/>
        </w:rPr>
        <w:t>②</w:t>
      </w:r>
      <w:r>
        <w:rPr>
          <w:rFonts w:ascii="Times New Roman" w:hAnsi="Times New Roman"/>
          <w:color w:val="000000"/>
          <w:sz w:val="22"/>
        </w:rPr>
        <w:t>。</w:t>
      </w:r>
    </w:p>
    <w:p w:rsidR="00FF76BE" w:rsidRDefault="00F553FD" w:rsidP="00A139EC">
      <w:pPr>
        <w:ind w:firstLineChars="130" w:firstLine="286"/>
        <w:jc w:val="left"/>
      </w:pPr>
      <w:r>
        <w:rPr>
          <w:rFonts w:ascii="Times New Roman" w:hAnsi="Times New Roman"/>
          <w:color w:val="000000"/>
          <w:sz w:val="22"/>
        </w:rPr>
        <w:t>⑶</w:t>
      </w:r>
      <w:r>
        <w:rPr>
          <w:rFonts w:ascii="Times New Roman" w:hAnsi="Times New Roman"/>
          <w:color w:val="000000"/>
          <w:sz w:val="22"/>
        </w:rPr>
        <w:t>数据处理：比较实验前后记录的数据，结果如图所示。</w:t>
      </w:r>
    </w:p>
    <w:p w:rsidR="00FF76BE" w:rsidRDefault="00F553FD" w:rsidP="00A139EC">
      <w:pPr>
        <w:ind w:firstLineChars="130" w:firstLine="286"/>
        <w:jc w:val="left"/>
        <w:textAlignment w:val="center"/>
      </w:pPr>
      <w:r>
        <w:rPr>
          <w:rFonts w:ascii="Times New Roman" w:hAnsi="Times New Roman"/>
          <w:color w:val="000000"/>
          <w:sz w:val="22"/>
        </w:rPr>
        <w:t>⑷</w:t>
      </w:r>
      <w:r>
        <w:rPr>
          <w:rFonts w:ascii="Times New Roman" w:hAnsi="Times New Roman"/>
          <w:color w:val="000000"/>
          <w:sz w:val="22"/>
        </w:rPr>
        <w:t>实验结论：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jc w:val="left"/>
      </w:pPr>
      <w:r>
        <w:t>29</w:t>
      </w:r>
      <w:r>
        <w:t>．</w:t>
      </w:r>
      <w:r>
        <w:rPr>
          <w:rFonts w:ascii="Times New Roman" w:hAnsi="Times New Roman"/>
          <w:color w:val="000000"/>
          <w:sz w:val="22"/>
        </w:rPr>
        <w:t>实验室需要配制</w:t>
      </w:r>
      <w:r>
        <w:rPr>
          <w:rFonts w:ascii="Times New Roman" w:hAnsi="Times New Roman"/>
          <w:color w:val="000000"/>
          <w:sz w:val="22"/>
        </w:rPr>
        <w:t>15%</w:t>
      </w:r>
      <w:r>
        <w:rPr>
          <w:rFonts w:ascii="Times New Roman" w:hAnsi="Times New Roman"/>
          <w:color w:val="000000"/>
          <w:sz w:val="22"/>
        </w:rPr>
        <w:t>的氯化钠溶液</w:t>
      </w:r>
      <w:r>
        <w:rPr>
          <w:rFonts w:ascii="Times New Roman" w:hAnsi="Times New Roman"/>
          <w:color w:val="000000"/>
          <w:sz w:val="22"/>
        </w:rPr>
        <w:t>50g</w:t>
      </w:r>
      <w:r>
        <w:rPr>
          <w:rFonts w:ascii="Times New Roman" w:hAnsi="Times New Roman"/>
          <w:color w:val="000000"/>
          <w:sz w:val="22"/>
        </w:rPr>
        <w:t>，实验操作如图所示：</w:t>
      </w:r>
    </w:p>
    <w:p w:rsidR="00FF76BE" w:rsidRDefault="00F553FD" w:rsidP="00A139EC">
      <w:pPr>
        <w:ind w:firstLineChars="130" w:firstLine="273"/>
        <w:jc w:val="left"/>
        <w:textAlignment w:val="center"/>
      </w:pPr>
      <w:r>
        <w:rPr>
          <w:noProof/>
        </w:rPr>
        <w:drawing>
          <wp:inline distT="0" distB="0" distL="0" distR="0" wp14:anchorId="5F67D731" wp14:editId="2DB7691D">
            <wp:extent cx="3911600" cy="1032933"/>
            <wp:effectExtent l="0" t="0" r="0" b="0"/>
            <wp:docPr id="2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11600" cy="1032933"/>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）配制该溶液需要量取蒸馏水为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mL</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）当用托盘天平称量所需的氯化钠时，发现天平的指针偏向左边，接下去的操作是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）将</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E</w:t>
      </w:r>
      <w:r>
        <w:rPr>
          <w:rFonts w:ascii="Times New Roman" w:hAnsi="Times New Roman"/>
          <w:color w:val="000000"/>
          <w:sz w:val="22"/>
        </w:rPr>
        <w:t>按正确操作顺序排列：</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）小娜同学所配制溶液的溶质质量分数偏小，原因可能是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。（可多选）</w:t>
      </w:r>
    </w:p>
    <w:p w:rsidR="00FF76BE" w:rsidRDefault="00F553FD" w:rsidP="00A139EC">
      <w:pPr>
        <w:ind w:firstLineChars="130" w:firstLine="286"/>
        <w:jc w:val="left"/>
        <w:textAlignment w:val="center"/>
      </w:pPr>
      <w:r>
        <w:rPr>
          <w:rFonts w:ascii="Calibri" w:hAnsi="Calibri"/>
          <w:color w:val="000000"/>
          <w:sz w:val="22"/>
        </w:rPr>
        <w:t>①</w:t>
      </w:r>
      <w:r>
        <w:rPr>
          <w:rFonts w:ascii="Times New Roman" w:hAnsi="Times New Roman"/>
          <w:color w:val="000000"/>
          <w:sz w:val="22"/>
        </w:rPr>
        <w:t>用生锈的砝码称量；</w:t>
      </w:r>
      <w:r>
        <w:rPr>
          <w:rFonts w:ascii="Times New Roman" w:hAnsi="Times New Roman"/>
          <w:color w:val="000000"/>
          <w:sz w:val="22"/>
        </w:rPr>
        <w:t xml:space="preserve">   </w:t>
      </w:r>
      <w:r>
        <w:rPr>
          <w:rFonts w:ascii="Calibri" w:hAnsi="Calibri"/>
          <w:color w:val="000000"/>
          <w:sz w:val="22"/>
        </w:rPr>
        <w:t>②</w:t>
      </w:r>
      <w:r>
        <w:rPr>
          <w:rFonts w:ascii="Times New Roman" w:hAnsi="Times New Roman"/>
          <w:color w:val="000000"/>
          <w:sz w:val="22"/>
        </w:rPr>
        <w:t>氯化钠与砝码的位置放反了；</w:t>
      </w:r>
    </w:p>
    <w:p w:rsidR="00FF76BE" w:rsidRDefault="00F553FD" w:rsidP="00A139EC">
      <w:pPr>
        <w:ind w:firstLineChars="130" w:firstLine="286"/>
        <w:jc w:val="left"/>
        <w:textAlignment w:val="center"/>
      </w:pPr>
      <w:r>
        <w:rPr>
          <w:rFonts w:ascii="Calibri" w:hAnsi="Calibri"/>
          <w:color w:val="000000"/>
          <w:sz w:val="22"/>
        </w:rPr>
        <w:t>③</w:t>
      </w:r>
      <w:r>
        <w:rPr>
          <w:rFonts w:ascii="Times New Roman" w:hAnsi="Times New Roman"/>
          <w:color w:val="000000"/>
          <w:sz w:val="22"/>
        </w:rPr>
        <w:t>氯化钠药品不纯；</w:t>
      </w:r>
      <w:r>
        <w:rPr>
          <w:rFonts w:ascii="Times New Roman" w:hAnsi="Times New Roman"/>
          <w:color w:val="000000"/>
          <w:sz w:val="22"/>
        </w:rPr>
        <w:t xml:space="preserve">  </w:t>
      </w:r>
      <w:r>
        <w:rPr>
          <w:rFonts w:ascii="Calibri" w:hAnsi="Calibri"/>
          <w:color w:val="000000"/>
          <w:sz w:val="22"/>
        </w:rPr>
        <w:t>④</w:t>
      </w:r>
      <w:r>
        <w:rPr>
          <w:rFonts w:ascii="Times New Roman" w:hAnsi="Times New Roman"/>
          <w:color w:val="000000"/>
          <w:sz w:val="22"/>
        </w:rPr>
        <w:t>用俯视法量取水；</w:t>
      </w:r>
    </w:p>
    <w:p w:rsidR="00FF76BE" w:rsidRDefault="00F553FD" w:rsidP="00A139EC">
      <w:pPr>
        <w:ind w:firstLineChars="130" w:firstLine="286"/>
        <w:jc w:val="left"/>
        <w:textAlignment w:val="center"/>
      </w:pPr>
      <w:r>
        <w:rPr>
          <w:rFonts w:ascii="Calibri" w:hAnsi="Calibri"/>
          <w:color w:val="000000"/>
          <w:sz w:val="22"/>
        </w:rPr>
        <w:t>⑤</w:t>
      </w:r>
      <w:r>
        <w:rPr>
          <w:rFonts w:ascii="Times New Roman" w:hAnsi="Times New Roman"/>
          <w:color w:val="000000"/>
          <w:sz w:val="22"/>
        </w:rPr>
        <w:t>装瓶时溶液飞溅出一部分；</w:t>
      </w:r>
      <w:r>
        <w:rPr>
          <w:rFonts w:ascii="Times New Roman" w:hAnsi="Times New Roman"/>
          <w:color w:val="000000"/>
          <w:sz w:val="22"/>
        </w:rPr>
        <w:t xml:space="preserve"> </w:t>
      </w:r>
      <w:r>
        <w:rPr>
          <w:rFonts w:ascii="Calibri" w:hAnsi="Calibri"/>
          <w:color w:val="000000"/>
          <w:sz w:val="22"/>
        </w:rPr>
        <w:t>⑥</w:t>
      </w:r>
      <w:r>
        <w:rPr>
          <w:rFonts w:ascii="Times New Roman" w:hAnsi="Times New Roman"/>
          <w:color w:val="000000"/>
          <w:sz w:val="22"/>
        </w:rPr>
        <w:t>纸上还有氯化钠颗粒剩余；</w:t>
      </w:r>
    </w:p>
    <w:p w:rsidR="00FF76BE" w:rsidRDefault="00F553FD" w:rsidP="00A139EC">
      <w:pPr>
        <w:jc w:val="left"/>
      </w:pPr>
      <w:r>
        <w:t>30</w:t>
      </w:r>
      <w:r>
        <w:t>．</w:t>
      </w:r>
      <w:r>
        <w:rPr>
          <w:rFonts w:ascii="Times New Roman" w:hAnsi="Times New Roman"/>
          <w:color w:val="000000"/>
          <w:sz w:val="22"/>
        </w:rPr>
        <w:t>如图</w:t>
      </w:r>
      <w:r>
        <w:rPr>
          <w:rFonts w:ascii="Times New Roman" w:hAnsi="Times New Roman"/>
          <w:color w:val="000000"/>
          <w:sz w:val="22"/>
        </w:rPr>
        <w:t>1</w:t>
      </w:r>
      <w:r>
        <w:rPr>
          <w:rFonts w:ascii="Times New Roman" w:hAnsi="Times New Roman"/>
          <w:color w:val="000000"/>
          <w:sz w:val="22"/>
        </w:rPr>
        <w:t>所示是用电流表测量灯泡电流的实物连接图，请按要求回答：</w:t>
      </w:r>
    </w:p>
    <w:p w:rsidR="00FF76BE" w:rsidRDefault="00F553FD" w:rsidP="00A139EC">
      <w:pPr>
        <w:ind w:firstLineChars="130" w:firstLine="273"/>
        <w:jc w:val="left"/>
        <w:textAlignment w:val="center"/>
      </w:pPr>
      <w:r>
        <w:rPr>
          <w:noProof/>
        </w:rPr>
        <w:drawing>
          <wp:inline distT="0" distB="0" distL="0" distR="0" wp14:anchorId="7048501A" wp14:editId="2135FC18">
            <wp:extent cx="3446706" cy="1733550"/>
            <wp:effectExtent l="0" t="0" r="1905" b="0"/>
            <wp:docPr id="27"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451812" cy="1736118"/>
                    </a:xfrm>
                    <a:prstGeom prst="rect">
                      <a:avLst/>
                    </a:prstGeom>
                  </pic:spPr>
                </pic:pic>
              </a:graphicData>
            </a:graphic>
          </wp:inline>
        </w:drawing>
      </w:r>
      <w:bookmarkStart w:id="0" w:name="_GoBack"/>
      <w:bookmarkEnd w:id="0"/>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）闭合开关前，小明看到电流表的指针如</w:t>
      </w:r>
      <w:r>
        <w:rPr>
          <w:rFonts w:ascii="Times New Roman" w:hAnsi="Times New Roman"/>
          <w:color w:val="000000"/>
          <w:sz w:val="22"/>
        </w:rPr>
        <w:t xml:space="preserve">  </w:t>
      </w:r>
      <w:r>
        <w:rPr>
          <w:rFonts w:ascii="Times New Roman" w:hAnsi="Times New Roman"/>
          <w:color w:val="000000"/>
          <w:sz w:val="22"/>
        </w:rPr>
        <w:t>图</w:t>
      </w:r>
      <w:r>
        <w:rPr>
          <w:rFonts w:ascii="Times New Roman" w:hAnsi="Times New Roman"/>
          <w:color w:val="000000"/>
          <w:sz w:val="22"/>
        </w:rPr>
        <w:t>2</w:t>
      </w:r>
      <w:r>
        <w:rPr>
          <w:rFonts w:ascii="Times New Roman" w:hAnsi="Times New Roman"/>
          <w:color w:val="000000"/>
          <w:sz w:val="22"/>
        </w:rPr>
        <w:t>所示，则他应进行的操作是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）如果用电流表测量通过</w:t>
      </w:r>
      <w:r>
        <w:rPr>
          <w:rFonts w:ascii="Times New Roman" w:hAnsi="Times New Roman"/>
          <w:color w:val="000000"/>
          <w:sz w:val="22"/>
        </w:rPr>
        <w:t>L</w:t>
      </w:r>
      <w:r>
        <w:rPr>
          <w:rFonts w:ascii="Times New Roman" w:hAnsi="Times New Roman"/>
          <w:color w:val="000000"/>
          <w:vertAlign w:val="subscript"/>
        </w:rPr>
        <w:t>1</w:t>
      </w:r>
      <w:r>
        <w:rPr>
          <w:rFonts w:ascii="Times New Roman" w:hAnsi="Times New Roman"/>
          <w:color w:val="000000"/>
          <w:sz w:val="22"/>
        </w:rPr>
        <w:t>和</w:t>
      </w:r>
      <w:r>
        <w:rPr>
          <w:rFonts w:ascii="Times New Roman" w:hAnsi="Times New Roman"/>
          <w:color w:val="000000"/>
          <w:sz w:val="22"/>
        </w:rPr>
        <w:t>L</w:t>
      </w:r>
      <w:r>
        <w:rPr>
          <w:rFonts w:ascii="Times New Roman" w:hAnsi="Times New Roman"/>
          <w:color w:val="000000"/>
          <w:vertAlign w:val="subscript"/>
        </w:rPr>
        <w:t>2</w:t>
      </w:r>
      <w:r>
        <w:rPr>
          <w:rFonts w:ascii="Times New Roman" w:hAnsi="Times New Roman"/>
          <w:color w:val="000000"/>
          <w:sz w:val="22"/>
        </w:rPr>
        <w:t>的总电</w:t>
      </w:r>
      <w:r>
        <w:rPr>
          <w:rFonts w:ascii="Times New Roman" w:hAnsi="Times New Roman"/>
          <w:color w:val="000000"/>
          <w:sz w:val="22"/>
        </w:rPr>
        <w:t xml:space="preserve"> </w:t>
      </w:r>
      <w:r>
        <w:rPr>
          <w:rFonts w:ascii="Times New Roman" w:hAnsi="Times New Roman"/>
          <w:color w:val="000000"/>
          <w:sz w:val="22"/>
        </w:rPr>
        <w:t>流，且只允许移动一根导线，应将导线</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或</w:t>
      </w:r>
      <w:r>
        <w:rPr>
          <w:rFonts w:ascii="Times New Roman" w:hAnsi="Times New Roman"/>
          <w:color w:val="000000"/>
          <w:sz w:val="22"/>
        </w:rPr>
        <w:t>c</w:t>
      </w:r>
      <w:r>
        <w:rPr>
          <w:rFonts w:ascii="Times New Roman" w:hAnsi="Times New Roman"/>
          <w:color w:val="000000"/>
          <w:sz w:val="22"/>
        </w:rPr>
        <w:t>）的右端接在电流表的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）接线柱上。</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）若将</w:t>
      </w:r>
      <w:r>
        <w:rPr>
          <w:rFonts w:ascii="Times New Roman" w:hAnsi="Times New Roman"/>
          <w:color w:val="000000"/>
          <w:sz w:val="22"/>
        </w:rPr>
        <w:t>L</w:t>
      </w:r>
      <w:r>
        <w:rPr>
          <w:rFonts w:ascii="Times New Roman" w:hAnsi="Times New Roman"/>
          <w:color w:val="000000"/>
          <w:vertAlign w:val="subscript"/>
        </w:rPr>
        <w:t>1</w:t>
      </w:r>
      <w:r>
        <w:rPr>
          <w:rFonts w:ascii="Times New Roman" w:hAnsi="Times New Roman"/>
          <w:color w:val="000000"/>
          <w:sz w:val="22"/>
        </w:rPr>
        <w:t>和</w:t>
      </w:r>
      <w:r>
        <w:rPr>
          <w:rFonts w:ascii="Times New Roman" w:hAnsi="Times New Roman"/>
          <w:color w:val="000000"/>
          <w:sz w:val="22"/>
        </w:rPr>
        <w:t>L</w:t>
      </w:r>
      <w:r>
        <w:rPr>
          <w:rFonts w:ascii="Times New Roman" w:hAnsi="Times New Roman"/>
          <w:color w:val="000000"/>
          <w:vertAlign w:val="subscript"/>
        </w:rPr>
        <w:t>2</w:t>
      </w:r>
      <w:r>
        <w:rPr>
          <w:rFonts w:ascii="Times New Roman" w:hAnsi="Times New Roman"/>
          <w:color w:val="000000"/>
          <w:sz w:val="22"/>
        </w:rPr>
        <w:t>换成不同规格的小灯泡串联在同一电路中，则通过它们的电流</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FF76BE" w:rsidRDefault="00F553FD" w:rsidP="00A139EC">
      <w:pPr>
        <w:tabs>
          <w:tab w:val="left" w:pos="2592"/>
          <w:tab w:val="left" w:pos="4924"/>
          <w:tab w:val="left" w:pos="7255"/>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．一定相等</w:t>
      </w:r>
      <w:r>
        <w:tab/>
      </w:r>
      <w:r>
        <w:rPr>
          <w:rFonts w:ascii="Times New Roman" w:hAnsi="Times New Roman"/>
          <w:color w:val="000000"/>
          <w:sz w:val="22"/>
        </w:rPr>
        <w:t>B</w:t>
      </w:r>
      <w:r>
        <w:rPr>
          <w:rFonts w:ascii="Times New Roman" w:hAnsi="Times New Roman"/>
          <w:color w:val="000000"/>
          <w:sz w:val="22"/>
        </w:rPr>
        <w:t>．可能不相等</w:t>
      </w:r>
      <w:r>
        <w:tab/>
      </w:r>
      <w:r>
        <w:rPr>
          <w:rFonts w:ascii="Times New Roman" w:hAnsi="Times New Roman"/>
          <w:color w:val="000000"/>
          <w:sz w:val="22"/>
        </w:rPr>
        <w:t>C</w:t>
      </w:r>
      <w:r>
        <w:rPr>
          <w:rFonts w:ascii="Times New Roman" w:hAnsi="Times New Roman"/>
          <w:color w:val="000000"/>
          <w:sz w:val="22"/>
        </w:rPr>
        <w:t>．一定不相等</w:t>
      </w:r>
      <w:r>
        <w:tab/>
      </w:r>
      <w:r>
        <w:rPr>
          <w:rFonts w:ascii="Times New Roman" w:hAnsi="Times New Roman"/>
          <w:color w:val="000000"/>
          <w:sz w:val="22"/>
        </w:rPr>
        <w:t>D</w:t>
      </w:r>
      <w:r>
        <w:rPr>
          <w:rFonts w:ascii="Times New Roman" w:hAnsi="Times New Roman"/>
          <w:color w:val="000000"/>
          <w:sz w:val="22"/>
        </w:rPr>
        <w:t>．可能相等</w:t>
      </w:r>
    </w:p>
    <w:p w:rsidR="00FF76BE" w:rsidRDefault="00F553FD" w:rsidP="00A139EC">
      <w:pPr>
        <w:jc w:val="left"/>
      </w:pPr>
      <w:r>
        <w:t>31</w:t>
      </w:r>
      <w:r>
        <w:t>．</w:t>
      </w:r>
      <w:r>
        <w:rPr>
          <w:rFonts w:ascii="Times New Roman" w:hAnsi="Times New Roman"/>
          <w:color w:val="000000"/>
          <w:sz w:val="22"/>
        </w:rPr>
        <w:t>某校拓展研究小组同学想利用如下实验方案一粗略测量某地大气压的值，装置如图甲所示：</w:t>
      </w:r>
    </w:p>
    <w:p w:rsidR="00FF76BE" w:rsidRDefault="00F553FD" w:rsidP="00A139EC">
      <w:pPr>
        <w:ind w:firstLineChars="130" w:firstLine="286"/>
        <w:jc w:val="left"/>
      </w:pPr>
      <w:r>
        <w:rPr>
          <w:rFonts w:ascii="Times New Roman" w:hAnsi="Times New Roman"/>
          <w:color w:val="000000"/>
          <w:sz w:val="22"/>
        </w:rPr>
        <w:t>步骤一：把注射器的活塞推至注射器针筒的底端，然后用橡皮帽封住注射器小孔；</w:t>
      </w:r>
    </w:p>
    <w:p w:rsidR="00FF76BE" w:rsidRDefault="00F553FD" w:rsidP="00A139EC">
      <w:pPr>
        <w:ind w:firstLineChars="130" w:firstLine="286"/>
        <w:jc w:val="left"/>
      </w:pPr>
      <w:r>
        <w:rPr>
          <w:rFonts w:ascii="Times New Roman" w:hAnsi="Times New Roman"/>
          <w:color w:val="000000"/>
          <w:sz w:val="22"/>
        </w:rPr>
        <w:t>步骤二：如图所示，用细线拴住注射器活塞颈部，使线的一端</w:t>
      </w:r>
      <w:r>
        <w:rPr>
          <w:rFonts w:ascii="Times New Roman" w:hAnsi="Times New Roman"/>
          <w:color w:val="000000"/>
          <w:sz w:val="22"/>
        </w:rPr>
        <w:t xml:space="preserve"> </w:t>
      </w:r>
      <w:r>
        <w:rPr>
          <w:rFonts w:ascii="Times New Roman" w:hAnsi="Times New Roman"/>
          <w:color w:val="000000"/>
          <w:sz w:val="22"/>
        </w:rPr>
        <w:t>与弹簧测力计的挂钩相连，然后水平向右慢慢拉动针筒，当活塞刚开始滑动时，记下弹簧测力计的示数为</w:t>
      </w:r>
      <w:r>
        <w:rPr>
          <w:rFonts w:ascii="Times New Roman" w:hAnsi="Times New Roman"/>
          <w:color w:val="000000"/>
          <w:sz w:val="22"/>
        </w:rPr>
        <w:t>F</w:t>
      </w:r>
      <w:r>
        <w:rPr>
          <w:rFonts w:ascii="Times New Roman" w:hAnsi="Times New Roman"/>
          <w:color w:val="000000"/>
          <w:sz w:val="22"/>
        </w:rPr>
        <w:t>；</w:t>
      </w:r>
    </w:p>
    <w:p w:rsidR="00FF76BE" w:rsidRDefault="00F553FD" w:rsidP="00A139EC">
      <w:pPr>
        <w:ind w:firstLineChars="130" w:firstLine="286"/>
        <w:jc w:val="left"/>
      </w:pPr>
      <w:r>
        <w:rPr>
          <w:rFonts w:ascii="Times New Roman" w:hAnsi="Times New Roman"/>
          <w:color w:val="000000"/>
          <w:sz w:val="22"/>
        </w:rPr>
        <w:t>步骤三：读出注射器针筒上有刻度部分的容积</w:t>
      </w:r>
      <w:r>
        <w:rPr>
          <w:rFonts w:ascii="Times New Roman" w:hAnsi="Times New Roman"/>
          <w:color w:val="000000"/>
          <w:sz w:val="22"/>
        </w:rPr>
        <w:t>V</w:t>
      </w:r>
      <w:r>
        <w:rPr>
          <w:rFonts w:ascii="Times New Roman" w:hAnsi="Times New Roman"/>
          <w:color w:val="000000"/>
          <w:sz w:val="22"/>
        </w:rPr>
        <w:t>；</w:t>
      </w:r>
    </w:p>
    <w:p w:rsidR="00FF76BE" w:rsidRDefault="00F553FD" w:rsidP="00A139EC">
      <w:pPr>
        <w:ind w:firstLineChars="130" w:firstLine="286"/>
        <w:jc w:val="left"/>
      </w:pPr>
      <w:r>
        <w:rPr>
          <w:rFonts w:ascii="Times New Roman" w:hAnsi="Times New Roman"/>
          <w:color w:val="000000"/>
          <w:sz w:val="22"/>
        </w:rPr>
        <w:t>步骤四：用刻度尺测出注射器针筒上有刻度部分的长度</w:t>
      </w:r>
      <w:r>
        <w:rPr>
          <w:rFonts w:ascii="Times New Roman" w:hAnsi="Times New Roman"/>
          <w:color w:val="000000"/>
          <w:sz w:val="22"/>
        </w:rPr>
        <w:t>L</w:t>
      </w:r>
      <w:r>
        <w:rPr>
          <w:rFonts w:ascii="Times New Roman" w:hAnsi="Times New Roman"/>
          <w:color w:val="000000"/>
          <w:sz w:val="22"/>
        </w:rPr>
        <w:t>。</w:t>
      </w:r>
    </w:p>
    <w:p w:rsidR="00FF76BE" w:rsidRDefault="00F553FD" w:rsidP="00A139EC">
      <w:pPr>
        <w:ind w:firstLineChars="130" w:firstLine="273"/>
        <w:jc w:val="left"/>
        <w:textAlignment w:val="center"/>
      </w:pPr>
      <w:r>
        <w:rPr>
          <w:noProof/>
        </w:rPr>
        <w:drawing>
          <wp:inline distT="0" distB="0" distL="0" distR="0" wp14:anchorId="2F14E7EE" wp14:editId="50126CAD">
            <wp:extent cx="2133600" cy="508000"/>
            <wp:effectExtent l="0" t="0" r="0" b="6350"/>
            <wp:docPr id="28" name="图片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133600" cy="5080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lastRenderedPageBreak/>
        <w:t>根据以上实验步骤，研究小组同学发现测量结果误差比较大，综合分析后，找出了下列可能的原因：</w:t>
      </w:r>
      <w:r>
        <w:rPr>
          <w:rFonts w:ascii="Calibri" w:hAnsi="Calibri"/>
          <w:color w:val="000000"/>
          <w:sz w:val="22"/>
        </w:rPr>
        <w:t>①</w:t>
      </w:r>
      <w:r>
        <w:rPr>
          <w:rFonts w:ascii="Times New Roman" w:hAnsi="Times New Roman"/>
          <w:color w:val="000000"/>
          <w:sz w:val="22"/>
        </w:rPr>
        <w:t>橡皮帽封住的注射器小孔中有残余气体；</w:t>
      </w:r>
      <w:r>
        <w:rPr>
          <w:rFonts w:ascii="Calibri" w:hAnsi="Calibri"/>
          <w:color w:val="000000"/>
          <w:sz w:val="22"/>
        </w:rPr>
        <w:t>②</w:t>
      </w:r>
      <w:r>
        <w:rPr>
          <w:rFonts w:ascii="Times New Roman" w:hAnsi="Times New Roman"/>
          <w:color w:val="000000"/>
          <w:sz w:val="22"/>
        </w:rPr>
        <w:t>活塞与注射器筒壁间有摩擦。</w:t>
      </w:r>
    </w:p>
    <w:p w:rsidR="00FF76BE" w:rsidRDefault="00F553FD" w:rsidP="00A139EC">
      <w:pPr>
        <w:ind w:firstLineChars="130" w:firstLine="286"/>
        <w:jc w:val="left"/>
      </w:pPr>
      <w:r>
        <w:rPr>
          <w:rFonts w:ascii="Times New Roman" w:hAnsi="Times New Roman"/>
          <w:color w:val="000000"/>
          <w:sz w:val="22"/>
        </w:rPr>
        <w:t>回答下列问题：</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）注射器顶端装针头处空气无法排尽，这将会使测量结果偏小。同学们联想到去医院打针时的情景，改进方法将注射器内空气排尽。他们的方法是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）方案一测量过程中活塞与注射器筒壁间有摩擦，会使测得的大气压值</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填</w:t>
      </w:r>
      <w:r>
        <w:rPr>
          <w:rFonts w:ascii="Times New Roman" w:hAnsi="Times New Roman"/>
          <w:color w:val="000000"/>
          <w:sz w:val="22"/>
        </w:rPr>
        <w:t>“</w:t>
      </w:r>
      <w:r>
        <w:rPr>
          <w:rFonts w:ascii="Times New Roman" w:hAnsi="Times New Roman"/>
          <w:color w:val="000000"/>
          <w:sz w:val="22"/>
        </w:rPr>
        <w:t>偏大</w:t>
      </w:r>
      <w:r>
        <w:rPr>
          <w:rFonts w:ascii="Times New Roman" w:hAnsi="Times New Roman"/>
          <w:color w:val="000000"/>
          <w:sz w:val="22"/>
        </w:rPr>
        <w:t>”“</w:t>
      </w:r>
      <w:r>
        <w:rPr>
          <w:rFonts w:ascii="Times New Roman" w:hAnsi="Times New Roman"/>
          <w:color w:val="000000"/>
          <w:sz w:val="22"/>
        </w:rPr>
        <w:t>偏小</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不变</w:t>
      </w:r>
      <w:r>
        <w:rPr>
          <w:rFonts w:ascii="Times New Roman" w:hAnsi="Times New Roman"/>
          <w:color w:val="000000"/>
          <w:sz w:val="22"/>
        </w:rPr>
        <w:t xml:space="preserve">”) </w:t>
      </w:r>
      <w:r>
        <w:rPr>
          <w:rFonts w:ascii="Times New Roman" w:hAnsi="Times New Roman"/>
          <w:color w:val="000000"/>
          <w:sz w:val="22"/>
        </w:rPr>
        <w:t>；</w:t>
      </w:r>
    </w:p>
    <w:p w:rsidR="00FF76BE" w:rsidRDefault="00F553FD" w:rsidP="00A139EC">
      <w:pPr>
        <w:ind w:firstLineChars="130" w:firstLine="286"/>
        <w:jc w:val="left"/>
      </w:pPr>
      <w:r>
        <w:rPr>
          <w:rFonts w:ascii="Times New Roman" w:hAnsi="Times New Roman"/>
          <w:color w:val="000000"/>
          <w:sz w:val="22"/>
        </w:rPr>
        <w:t>在实际操作中，同学们发现除上述两个原因会引起测量结果出现误差外，我们还很难准确读取弹簧测力计的示数，于是他们对测量方案进行了改进，设计了实验方案二，其实验装置如图乙所示：</w:t>
      </w:r>
    </w:p>
    <w:p w:rsidR="00FF76BE" w:rsidRDefault="00F553FD" w:rsidP="00A139EC">
      <w:pPr>
        <w:ind w:firstLineChars="130" w:firstLine="273"/>
        <w:jc w:val="left"/>
        <w:textAlignment w:val="center"/>
      </w:pPr>
      <w:r>
        <w:rPr>
          <w:noProof/>
        </w:rPr>
        <w:drawing>
          <wp:inline distT="0" distB="0" distL="0" distR="0" wp14:anchorId="6DE0132B" wp14:editId="484C4F28">
            <wp:extent cx="1557867" cy="880533"/>
            <wp:effectExtent l="0" t="0" r="4445" b="0"/>
            <wp:docPr id="29"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557867" cy="880533"/>
                    </a:xfrm>
                    <a:prstGeom prst="rect">
                      <a:avLst/>
                    </a:prstGeom>
                  </pic:spPr>
                </pic:pic>
              </a:graphicData>
            </a:graphic>
          </wp:inline>
        </w:drawing>
      </w:r>
    </w:p>
    <w:p w:rsidR="00FF76BE" w:rsidRDefault="00F553FD" w:rsidP="00A139EC">
      <w:pPr>
        <w:ind w:firstLineChars="130" w:firstLine="286"/>
        <w:jc w:val="left"/>
        <w:textAlignment w:val="center"/>
      </w:pPr>
      <w:r>
        <w:rPr>
          <w:rFonts w:ascii="Calibri" w:hAnsi="Calibri"/>
          <w:color w:val="000000"/>
          <w:sz w:val="22"/>
        </w:rPr>
        <w:t>①</w:t>
      </w:r>
      <w:r>
        <w:rPr>
          <w:rFonts w:ascii="Times New Roman" w:hAnsi="Times New Roman"/>
          <w:color w:val="000000"/>
          <w:sz w:val="22"/>
        </w:rPr>
        <w:t>按改进方法将注射器内空气排尽，用橡皮帽封住注射器的小孔；</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Calibri" w:hAnsi="Calibri"/>
          <w:color w:val="000000"/>
          <w:sz w:val="22"/>
        </w:rPr>
        <w:t>②</w:t>
      </w:r>
      <w:r>
        <w:rPr>
          <w:rFonts w:ascii="Times New Roman" w:hAnsi="Times New Roman"/>
          <w:color w:val="000000"/>
          <w:sz w:val="22"/>
        </w:rPr>
        <w:t>向烧杯中缓慢加水，当活塞向左匀速滑动时，测得烧杯和水的总重为</w:t>
      </w:r>
      <w:r>
        <w:rPr>
          <w:rFonts w:ascii="Times New Roman" w:hAnsi="Times New Roman"/>
          <w:color w:val="000000"/>
          <w:sz w:val="22"/>
        </w:rPr>
        <w:t>G</w:t>
      </w:r>
      <w:r>
        <w:rPr>
          <w:rFonts w:ascii="Times New Roman" w:hAnsi="Times New Roman"/>
          <w:color w:val="000000"/>
          <w:vertAlign w:val="subscript"/>
        </w:rPr>
        <w:t>1</w:t>
      </w:r>
      <w:r>
        <w:rPr>
          <w:rFonts w:ascii="Times New Roman" w:hAnsi="Times New Roman"/>
          <w:color w:val="000000"/>
          <w:sz w:val="22"/>
        </w:rPr>
        <w:t>；</w:t>
      </w:r>
    </w:p>
    <w:p w:rsidR="00FF76BE" w:rsidRDefault="00F553FD" w:rsidP="00A139EC">
      <w:pPr>
        <w:ind w:firstLineChars="130" w:firstLine="286"/>
        <w:jc w:val="left"/>
        <w:textAlignment w:val="center"/>
      </w:pPr>
      <w:r>
        <w:rPr>
          <w:rFonts w:ascii="Calibri" w:hAnsi="Calibri"/>
          <w:color w:val="000000"/>
          <w:sz w:val="22"/>
        </w:rPr>
        <w:t>③</w:t>
      </w:r>
      <w:r>
        <w:rPr>
          <w:rFonts w:ascii="Times New Roman" w:hAnsi="Times New Roman"/>
          <w:color w:val="000000"/>
          <w:sz w:val="22"/>
        </w:rPr>
        <w:t>然后</w:t>
      </w:r>
      <w:r>
        <w:rPr>
          <w:rFonts w:ascii="Times New Roman" w:hAnsi="Times New Roman"/>
          <w:color w:val="000000"/>
          <w:sz w:val="22"/>
          <w:u w:val="single"/>
        </w:rPr>
        <w:t xml:space="preserve">   ▲   </w:t>
      </w:r>
      <w:r>
        <w:rPr>
          <w:rFonts w:ascii="Times New Roman" w:hAnsi="Times New Roman"/>
          <w:color w:val="000000"/>
          <w:sz w:val="22"/>
        </w:rPr>
        <w:t>，当活塞向右匀速滑动时，测得烧杯和水的总重为</w:t>
      </w:r>
      <w:r>
        <w:rPr>
          <w:rFonts w:ascii="Times New Roman" w:hAnsi="Times New Roman"/>
          <w:color w:val="000000"/>
          <w:sz w:val="22"/>
        </w:rPr>
        <w:t>G</w:t>
      </w:r>
      <w:r>
        <w:rPr>
          <w:rFonts w:ascii="Times New Roman" w:hAnsi="Times New Roman"/>
          <w:color w:val="000000"/>
          <w:vertAlign w:val="subscript"/>
        </w:rPr>
        <w:t>2</w:t>
      </w:r>
      <w:r>
        <w:rPr>
          <w:rFonts w:ascii="Times New Roman" w:hAnsi="Times New Roman"/>
          <w:color w:val="000000"/>
          <w:sz w:val="22"/>
        </w:rPr>
        <w:t>；</w:t>
      </w:r>
    </w:p>
    <w:p w:rsidR="00FF76BE" w:rsidRDefault="00F553FD" w:rsidP="00A139EC">
      <w:pPr>
        <w:ind w:firstLineChars="130" w:firstLine="286"/>
        <w:jc w:val="left"/>
        <w:textAlignment w:val="center"/>
      </w:pPr>
      <w:r>
        <w:rPr>
          <w:rFonts w:ascii="Calibri" w:hAnsi="Calibri"/>
          <w:color w:val="000000"/>
          <w:sz w:val="22"/>
        </w:rPr>
        <w:t>④</w:t>
      </w:r>
      <w:r>
        <w:rPr>
          <w:rFonts w:ascii="Times New Roman" w:hAnsi="Times New Roman"/>
          <w:color w:val="000000"/>
          <w:sz w:val="22"/>
        </w:rPr>
        <w:t>测得活塞面积为</w:t>
      </w:r>
      <w:r>
        <w:rPr>
          <w:rFonts w:ascii="Times New Roman" w:hAnsi="Times New Roman"/>
          <w:color w:val="000000"/>
          <w:sz w:val="22"/>
        </w:rPr>
        <w:t>S</w:t>
      </w:r>
      <w:r>
        <w:rPr>
          <w:rFonts w:ascii="Times New Roman" w:hAnsi="Times New Roman"/>
          <w:color w:val="000000"/>
          <w:sz w:val="22"/>
        </w:rPr>
        <w:t>；</w:t>
      </w:r>
    </w:p>
    <w:p w:rsidR="00FF76BE" w:rsidRDefault="00F553FD" w:rsidP="00A139EC">
      <w:pPr>
        <w:ind w:firstLineChars="130" w:firstLine="286"/>
        <w:jc w:val="left"/>
        <w:textAlignment w:val="center"/>
      </w:pPr>
      <w:r>
        <w:rPr>
          <w:rFonts w:ascii="Calibri" w:hAnsi="Calibri"/>
          <w:color w:val="000000"/>
          <w:sz w:val="22"/>
        </w:rPr>
        <w:t>⑤</w:t>
      </w:r>
      <w:r>
        <w:rPr>
          <w:rFonts w:ascii="Times New Roman" w:hAnsi="Times New Roman"/>
          <w:color w:val="000000"/>
          <w:sz w:val="22"/>
        </w:rPr>
        <w:t>计算大气压值</w:t>
      </w:r>
      <w:r>
        <w:rPr>
          <w:rFonts w:ascii="Times New Roman" w:hAnsi="Times New Roman"/>
          <w:color w:val="000000"/>
          <w:sz w:val="22"/>
        </w:rPr>
        <w:t>p</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）将方案二中的实验步骤</w:t>
      </w:r>
      <w:r>
        <w:rPr>
          <w:rFonts w:ascii="Calibri" w:hAnsi="Calibri"/>
          <w:color w:val="000000"/>
          <w:sz w:val="22"/>
        </w:rPr>
        <w:t>③</w:t>
      </w:r>
      <w:r>
        <w:rPr>
          <w:rFonts w:ascii="Times New Roman" w:hAnsi="Times New Roman"/>
          <w:color w:val="000000"/>
          <w:sz w:val="22"/>
        </w:rPr>
        <w:t>补充完整：</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）利用方案二，本次测量的大气压值</w:t>
      </w:r>
      <w:r>
        <w:rPr>
          <w:rFonts w:ascii="Times New Roman" w:hAnsi="Times New Roman"/>
          <w:color w:val="000000"/>
          <w:sz w:val="22"/>
        </w:rPr>
        <w:t>p=</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用方案二步骤中的字母表示</w:t>
      </w:r>
      <w:r>
        <w:rPr>
          <w:rFonts w:ascii="Times New Roman" w:hAnsi="Times New Roman"/>
          <w:color w:val="000000"/>
          <w:sz w:val="22"/>
        </w:rPr>
        <w:t xml:space="preserve">)  </w:t>
      </w:r>
    </w:p>
    <w:p w:rsidR="00FF76BE" w:rsidRDefault="00F553FD" w:rsidP="00A139EC">
      <w:pPr>
        <w:jc w:val="left"/>
      </w:pPr>
      <w:r>
        <w:t>32</w:t>
      </w:r>
      <w:r>
        <w:t>．</w:t>
      </w:r>
      <w:r>
        <w:rPr>
          <w:rFonts w:ascii="Times New Roman" w:hAnsi="Times New Roman"/>
          <w:color w:val="000000"/>
          <w:sz w:val="22"/>
        </w:rPr>
        <w:t>某同学利用如图甲所示的电路探究电流跟电阻的关系。已知电源电压为</w:t>
      </w:r>
      <w:r>
        <w:rPr>
          <w:rFonts w:ascii="Times New Roman" w:hAnsi="Times New Roman"/>
          <w:color w:val="000000"/>
          <w:sz w:val="22"/>
        </w:rPr>
        <w:t>4.5V</w:t>
      </w:r>
      <w:r>
        <w:rPr>
          <w:rFonts w:ascii="Times New Roman" w:hAnsi="Times New Roman"/>
          <w:color w:val="000000"/>
          <w:sz w:val="22"/>
        </w:rPr>
        <w:t>且保持不变，实验用到的电阻阻值分别为</w:t>
      </w:r>
      <w:r>
        <w:rPr>
          <w:rFonts w:ascii="Times New Roman" w:hAnsi="Times New Roman"/>
          <w:color w:val="000000"/>
          <w:sz w:val="22"/>
        </w:rPr>
        <w:t>5Ω</w:t>
      </w:r>
      <w:r>
        <w:rPr>
          <w:rFonts w:ascii="Times New Roman" w:hAnsi="Times New Roman"/>
          <w:color w:val="000000"/>
          <w:sz w:val="22"/>
        </w:rPr>
        <w:t>、</w:t>
      </w:r>
      <w:r>
        <w:rPr>
          <w:rFonts w:ascii="Times New Roman" w:hAnsi="Times New Roman"/>
          <w:color w:val="000000"/>
          <w:sz w:val="22"/>
        </w:rPr>
        <w:t>10Ω</w:t>
      </w:r>
      <w:r>
        <w:rPr>
          <w:rFonts w:ascii="Times New Roman" w:hAnsi="Times New Roman"/>
          <w:color w:val="000000"/>
          <w:sz w:val="22"/>
        </w:rPr>
        <w:t>、</w:t>
      </w:r>
      <w:r>
        <w:rPr>
          <w:rFonts w:ascii="Times New Roman" w:hAnsi="Times New Roman"/>
          <w:color w:val="000000"/>
          <w:sz w:val="22"/>
        </w:rPr>
        <w:t>15Ω</w:t>
      </w:r>
      <w:r>
        <w:rPr>
          <w:rFonts w:ascii="Times New Roman" w:hAnsi="Times New Roman"/>
          <w:color w:val="000000"/>
          <w:sz w:val="22"/>
        </w:rPr>
        <w:t>、</w:t>
      </w:r>
      <w:r>
        <w:rPr>
          <w:rFonts w:ascii="Times New Roman" w:hAnsi="Times New Roman"/>
          <w:color w:val="000000"/>
          <w:sz w:val="22"/>
        </w:rPr>
        <w:t>20Ω</w:t>
      </w:r>
      <w:r>
        <w:rPr>
          <w:rFonts w:ascii="Times New Roman" w:hAnsi="Times New Roman"/>
          <w:color w:val="000000"/>
          <w:sz w:val="22"/>
        </w:rPr>
        <w:t>、</w:t>
      </w:r>
      <w:r>
        <w:rPr>
          <w:rFonts w:ascii="Times New Roman" w:hAnsi="Times New Roman"/>
          <w:color w:val="000000"/>
          <w:sz w:val="22"/>
        </w:rPr>
        <w:t>25Ω</w:t>
      </w:r>
      <w:r>
        <w:rPr>
          <w:rFonts w:ascii="Times New Roman" w:hAnsi="Times New Roman"/>
          <w:color w:val="000000"/>
          <w:sz w:val="22"/>
        </w:rPr>
        <w:t>。</w:t>
      </w:r>
    </w:p>
    <w:p w:rsidR="00FF76BE" w:rsidRDefault="00F553FD" w:rsidP="00A139EC">
      <w:pPr>
        <w:ind w:firstLineChars="130" w:firstLine="273"/>
        <w:jc w:val="left"/>
        <w:textAlignment w:val="center"/>
      </w:pPr>
      <w:r>
        <w:rPr>
          <w:noProof/>
        </w:rPr>
        <w:drawing>
          <wp:inline distT="0" distB="0" distL="0" distR="0" wp14:anchorId="32859902" wp14:editId="4A4BB5A5">
            <wp:extent cx="5418666" cy="1286933"/>
            <wp:effectExtent l="0" t="0" r="0" b="8890"/>
            <wp:docPr id="30" name="图片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18666" cy="1286933"/>
                    </a:xfrm>
                    <a:prstGeom prst="rect">
                      <a:avLst/>
                    </a:prstGeom>
                  </pic:spPr>
                </pic:pic>
              </a:graphicData>
            </a:graphic>
          </wp:inline>
        </w:drawing>
      </w:r>
    </w:p>
    <w:p w:rsidR="00FF76BE" w:rsidRDefault="00F553FD" w:rsidP="00A139EC">
      <w:pPr>
        <w:ind w:firstLineChars="130" w:firstLine="286"/>
        <w:jc w:val="left"/>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）请根据图甲将图乙所示的实物电路连接完整</w:t>
      </w:r>
      <w:r>
        <w:rPr>
          <w:rFonts w:ascii="Times New Roman" w:hAnsi="Times New Roman"/>
          <w:color w:val="000000"/>
          <w:sz w:val="22"/>
        </w:rPr>
        <w:t>(</w:t>
      </w:r>
      <w:r>
        <w:rPr>
          <w:rFonts w:ascii="Times New Roman" w:hAnsi="Times New Roman"/>
          <w:color w:val="000000"/>
          <w:sz w:val="22"/>
        </w:rPr>
        <w:t>导线不允许交叉</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 xml:space="preserve">   </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）多次改变</w:t>
      </w:r>
      <w:r>
        <w:rPr>
          <w:rFonts w:ascii="Times New Roman" w:hAnsi="Times New Roman"/>
          <w:color w:val="000000"/>
          <w:sz w:val="22"/>
        </w:rPr>
        <w:t>R</w:t>
      </w:r>
      <w:r>
        <w:rPr>
          <w:rFonts w:ascii="Times New Roman" w:hAnsi="Times New Roman"/>
          <w:color w:val="000000"/>
          <w:sz w:val="22"/>
        </w:rPr>
        <w:t>的阻值，调节滑动变阻器的滑片，使电压表示数保持</w:t>
      </w:r>
      <w:r>
        <w:rPr>
          <w:rFonts w:ascii="Times New Roman" w:hAnsi="Times New Roman"/>
          <w:color w:val="000000"/>
          <w:sz w:val="22"/>
        </w:rPr>
        <w:t>2.5V</w:t>
      </w:r>
      <w:r>
        <w:rPr>
          <w:rFonts w:ascii="Times New Roman" w:hAnsi="Times New Roman"/>
          <w:color w:val="000000"/>
          <w:sz w:val="22"/>
        </w:rPr>
        <w:t>不变，记下电流表的．示数，得到如图丙所示的电流</w:t>
      </w:r>
      <w:r>
        <w:rPr>
          <w:rFonts w:ascii="Times New Roman" w:hAnsi="Times New Roman"/>
          <w:color w:val="000000"/>
          <w:sz w:val="22"/>
        </w:rPr>
        <w:t>I</w:t>
      </w:r>
      <w:r>
        <w:rPr>
          <w:rFonts w:ascii="Times New Roman" w:hAnsi="Times New Roman"/>
          <w:color w:val="000000"/>
          <w:sz w:val="22"/>
        </w:rPr>
        <w:t>随电阻</w:t>
      </w:r>
      <w:r>
        <w:rPr>
          <w:rFonts w:ascii="Times New Roman" w:hAnsi="Times New Roman"/>
          <w:color w:val="000000"/>
          <w:sz w:val="22"/>
        </w:rPr>
        <w:t>R</w:t>
      </w:r>
      <w:r>
        <w:rPr>
          <w:rFonts w:ascii="Times New Roman" w:hAnsi="Times New Roman"/>
          <w:color w:val="000000"/>
          <w:sz w:val="22"/>
        </w:rPr>
        <w:t>变化的图像。由图像可以得出结论：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）正确连接好电路后，闭合开关，发现电流表无示数，电压表有示数，移动滑动变阻器滑片，电压表示数不变，其可能原因是</w:t>
      </w:r>
      <w:r>
        <w:rPr>
          <w:rFonts w:ascii="Times New Roman" w:hAnsi="Times New Roman"/>
          <w:color w:val="000000"/>
          <w:sz w:val="22"/>
          <w:u w:val="single"/>
        </w:rPr>
        <w:t xml:space="preserve">      .</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sz w:val="22"/>
        </w:rPr>
        <w:t>短路</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sz w:val="22"/>
        </w:rPr>
        <w:t>断路</w:t>
      </w:r>
    </w:p>
    <w:p w:rsidR="00FF76BE" w:rsidRDefault="00F553FD" w:rsidP="00A139EC">
      <w:pPr>
        <w:tabs>
          <w:tab w:val="left" w:pos="4924"/>
        </w:tabs>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．滑动变阻器短路</w:t>
      </w:r>
      <w:r>
        <w:tab/>
      </w:r>
      <w:r>
        <w:rPr>
          <w:rFonts w:ascii="Times New Roman" w:hAnsi="Times New Roman"/>
          <w:color w:val="000000"/>
          <w:sz w:val="22"/>
        </w:rPr>
        <w:t>D</w:t>
      </w:r>
      <w:r>
        <w:rPr>
          <w:rFonts w:ascii="Times New Roman" w:hAnsi="Times New Roman"/>
          <w:color w:val="000000"/>
          <w:sz w:val="22"/>
        </w:rPr>
        <w:t>．滑动变阻器断路</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）为完成整个实验，应该选取最大阻值不小于</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Ω</w:t>
      </w:r>
      <w:r>
        <w:rPr>
          <w:rFonts w:ascii="Times New Roman" w:hAnsi="Times New Roman"/>
          <w:color w:val="000000"/>
          <w:sz w:val="22"/>
        </w:rPr>
        <w:t>的滑动变阻器。</w:t>
      </w:r>
    </w:p>
    <w:p w:rsidR="00FF76BE" w:rsidRDefault="00F553FD" w:rsidP="00A139EC">
      <w:r>
        <w:rPr>
          <w:rFonts w:ascii="黑体" w:eastAsia="黑体" w:hAnsi="黑体" w:cs="黑体" w:hint="eastAsia"/>
          <w:b/>
          <w:bCs/>
          <w:sz w:val="24"/>
          <w:szCs w:val="24"/>
        </w:rPr>
        <w:t>四、解答题(共5题；共32分)</w:t>
      </w:r>
    </w:p>
    <w:p w:rsidR="00FF76BE" w:rsidRDefault="00F553FD" w:rsidP="00A139EC">
      <w:pPr>
        <w:jc w:val="left"/>
        <w:textAlignment w:val="center"/>
      </w:pPr>
      <w:r>
        <w:t>33</w:t>
      </w:r>
      <w:r>
        <w:t>．</w:t>
      </w:r>
      <w:r>
        <w:rPr>
          <w:rFonts w:ascii="Times New Roman" w:hAnsi="Times New Roman"/>
          <w:color w:val="000000"/>
          <w:sz w:val="22"/>
        </w:rPr>
        <w:t>水是宝贵的自然资源，在工农业生产和日常生活中有着及其广泛的应用。</w:t>
      </w:r>
      <w:r>
        <w:br/>
      </w:r>
      <w:r>
        <w:rPr>
          <w:noProof/>
        </w:rPr>
        <w:lastRenderedPageBreak/>
        <w:drawing>
          <wp:inline distT="0" distB="0" distL="0" distR="0" wp14:anchorId="55846590" wp14:editId="5339315C">
            <wp:extent cx="5926666" cy="1778000"/>
            <wp:effectExtent l="0" t="0" r="0" b="0"/>
            <wp:docPr id="31" name="图片 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26666" cy="17780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）自来水生产过程中用到了活性炭，</w:t>
      </w:r>
      <w:r>
        <w:rPr>
          <w:rFonts w:ascii="Times New Roman" w:hAnsi="Times New Roman"/>
          <w:color w:val="000000"/>
          <w:sz w:val="22"/>
        </w:rPr>
        <w:t xml:space="preserve"> </w:t>
      </w:r>
      <w:r>
        <w:rPr>
          <w:rFonts w:ascii="Times New Roman" w:hAnsi="Times New Roman"/>
          <w:color w:val="000000"/>
          <w:sz w:val="22"/>
        </w:rPr>
        <w:t>利用其</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性，可以出去水中的色素和异味。</w:t>
      </w:r>
    </w:p>
    <w:p w:rsidR="00FF76BE" w:rsidRDefault="00F553FD" w:rsidP="00A139EC">
      <w:pPr>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）过氧乙酸是一种常见的消毒剂，现要配制</w:t>
      </w:r>
      <w:r>
        <w:rPr>
          <w:rFonts w:ascii="Times New Roman" w:hAnsi="Times New Roman"/>
          <w:color w:val="000000"/>
          <w:sz w:val="22"/>
        </w:rPr>
        <w:t xml:space="preserve"> 500  </w:t>
      </w:r>
      <w:r>
        <w:rPr>
          <w:rFonts w:ascii="Times New Roman" w:hAnsi="Times New Roman"/>
          <w:color w:val="000000"/>
          <w:sz w:val="22"/>
        </w:rPr>
        <w:t>克质量分数为</w:t>
      </w:r>
      <w:r>
        <w:rPr>
          <w:rFonts w:ascii="Times New Roman" w:hAnsi="Times New Roman"/>
          <w:color w:val="000000"/>
          <w:sz w:val="22"/>
        </w:rPr>
        <w:t xml:space="preserve"> 5%</w:t>
      </w:r>
      <w:r>
        <w:rPr>
          <w:rFonts w:ascii="Times New Roman" w:hAnsi="Times New Roman"/>
          <w:color w:val="000000"/>
          <w:sz w:val="22"/>
        </w:rPr>
        <w:t>的过氧乙酸溶液，需</w:t>
      </w:r>
      <w:r>
        <w:rPr>
          <w:rFonts w:ascii="Times New Roman" w:hAnsi="Times New Roman"/>
          <w:color w:val="000000"/>
          <w:sz w:val="22"/>
        </w:rPr>
        <w:t xml:space="preserve"> </w:t>
      </w:r>
      <w:r>
        <w:rPr>
          <w:rFonts w:ascii="Times New Roman" w:hAnsi="Times New Roman"/>
          <w:color w:val="000000"/>
          <w:sz w:val="22"/>
        </w:rPr>
        <w:t>要</w:t>
      </w:r>
      <w:r>
        <w:rPr>
          <w:rFonts w:ascii="Times New Roman" w:hAnsi="Times New Roman"/>
          <w:color w:val="000000"/>
          <w:sz w:val="22"/>
        </w:rPr>
        <w:t xml:space="preserve"> </w:t>
      </w:r>
      <w:r>
        <w:rPr>
          <w:rFonts w:ascii="Times New Roman" w:hAnsi="Times New Roman"/>
          <w:color w:val="000000"/>
          <w:sz w:val="22"/>
        </w:rPr>
        <w:t>溶质质量分数为</w:t>
      </w:r>
      <w:r>
        <w:rPr>
          <w:rFonts w:ascii="Times New Roman" w:hAnsi="Times New Roman"/>
          <w:color w:val="000000"/>
          <w:sz w:val="22"/>
        </w:rPr>
        <w:t xml:space="preserve"> 20%</w:t>
      </w:r>
      <w:r>
        <w:rPr>
          <w:rFonts w:ascii="Times New Roman" w:hAnsi="Times New Roman"/>
          <w:color w:val="000000"/>
          <w:sz w:val="22"/>
        </w:rPr>
        <w:t>的过氧乙酸溶液多少克？</w:t>
      </w:r>
      <w:r>
        <w:rPr>
          <w:rFonts w:ascii="Times New Roman" w:hAnsi="Times New Roman"/>
          <w:color w:val="000000"/>
          <w:sz w:val="22"/>
        </w:rPr>
        <w:t xml:space="preserve"> </w:t>
      </w:r>
      <w:r>
        <w:rPr>
          <w:rFonts w:ascii="Times New Roman" w:hAnsi="Times New Roman"/>
          <w:color w:val="000000"/>
          <w:sz w:val="22"/>
        </w:rPr>
        <w:t>加水多少克？</w:t>
      </w:r>
      <w:r>
        <w:rPr>
          <w:rFonts w:ascii="Times New Roman" w:hAnsi="Times New Roman"/>
          <w:color w:val="000000"/>
          <w:sz w:val="22"/>
        </w:rPr>
        <w:t xml:space="preserve">  </w:t>
      </w:r>
    </w:p>
    <w:p w:rsidR="00FF76BE" w:rsidRDefault="00F553FD" w:rsidP="00A139EC">
      <w:pPr>
        <w:jc w:val="left"/>
        <w:textAlignment w:val="center"/>
      </w:pPr>
      <w:r>
        <w:t>34</w:t>
      </w:r>
      <w:r>
        <w:t>．</w:t>
      </w:r>
      <w:r>
        <w:rPr>
          <w:rFonts w:ascii="Times New Roman" w:hAnsi="Times New Roman"/>
          <w:color w:val="000000"/>
          <w:sz w:val="22"/>
        </w:rPr>
        <w:t>如图甲所示的电路，电源电压不变，</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是定值电阻，</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=10 Ω</w:t>
      </w:r>
      <w:r>
        <w:rPr>
          <w:rFonts w:ascii="Times New Roman" w:hAnsi="Times New Roman"/>
          <w:color w:val="000000"/>
          <w:sz w:val="22"/>
        </w:rPr>
        <w:t>。闭合开关</w:t>
      </w:r>
      <w:r>
        <w:rPr>
          <w:rFonts w:ascii="Times New Roman" w:hAnsi="Times New Roman"/>
          <w:color w:val="000000"/>
          <w:sz w:val="22"/>
        </w:rPr>
        <w:t>S</w:t>
      </w:r>
      <w:r>
        <w:rPr>
          <w:rFonts w:ascii="Times New Roman" w:hAnsi="Times New Roman"/>
          <w:color w:val="000000"/>
          <w:sz w:val="22"/>
        </w:rPr>
        <w:t>，电流表示数如图乙所示，当</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发生开路时，电流表的示数变为</w:t>
      </w:r>
      <w:r>
        <w:rPr>
          <w:rFonts w:ascii="Times New Roman" w:hAnsi="Times New Roman"/>
          <w:color w:val="000000"/>
          <w:sz w:val="22"/>
        </w:rPr>
        <w:t>0.1 A</w:t>
      </w:r>
      <w:r>
        <w:rPr>
          <w:rFonts w:ascii="Times New Roman" w:hAnsi="Times New Roman"/>
          <w:color w:val="000000"/>
          <w:sz w:val="22"/>
        </w:rPr>
        <w:t>。</w:t>
      </w:r>
    </w:p>
    <w:p w:rsidR="00FF76BE" w:rsidRDefault="00F553FD" w:rsidP="00A139EC">
      <w:pPr>
        <w:ind w:firstLineChars="130" w:firstLine="273"/>
        <w:jc w:val="left"/>
        <w:textAlignment w:val="center"/>
      </w:pPr>
      <w:r>
        <w:rPr>
          <w:noProof/>
        </w:rPr>
        <w:drawing>
          <wp:inline distT="0" distB="0" distL="0" distR="0" wp14:anchorId="54276D6A" wp14:editId="079D50EE">
            <wp:extent cx="2387600" cy="1151467"/>
            <wp:effectExtent l="0" t="0" r="0" b="0"/>
            <wp:docPr id="32" name="图片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387600" cy="1151467"/>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）图乙中电流表的示数为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A</w:t>
      </w:r>
      <w:r>
        <w:rPr>
          <w:rFonts w:ascii="Times New Roman" w:hAnsi="Times New Roman"/>
          <w:color w:val="000000"/>
          <w:sz w:val="22"/>
        </w:rPr>
        <w:t>。</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）求定值电阻</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的阻值。</w:t>
      </w:r>
    </w:p>
    <w:p w:rsidR="00FF76BE" w:rsidRDefault="00F553FD" w:rsidP="00A139EC">
      <w:pPr>
        <w:jc w:val="left"/>
      </w:pPr>
      <w:r>
        <w:t>35</w:t>
      </w:r>
      <w:r>
        <w:t>．</w:t>
      </w:r>
      <w:r>
        <w:rPr>
          <w:rFonts w:ascii="Times New Roman" w:hAnsi="Times New Roman"/>
          <w:color w:val="000000"/>
          <w:sz w:val="22"/>
        </w:rPr>
        <w:t>有两个透明的有机玻璃桶甲和乙，甲内装有部分水，水里悬浮着装置</w:t>
      </w:r>
      <w:r>
        <w:rPr>
          <w:rFonts w:ascii="Times New Roman" w:hAnsi="Times New Roman"/>
          <w:color w:val="000000"/>
          <w:sz w:val="22"/>
        </w:rPr>
        <w:t>A(</w:t>
      </w:r>
      <w:r>
        <w:rPr>
          <w:rFonts w:ascii="Times New Roman" w:hAnsi="Times New Roman"/>
          <w:color w:val="000000"/>
          <w:sz w:val="22"/>
        </w:rPr>
        <w:t>上方是充有气体的气球，下面悬挂着一块小铝块，用细线连接</w:t>
      </w:r>
      <w:r>
        <w:rPr>
          <w:rFonts w:ascii="Times New Roman" w:hAnsi="Times New Roman"/>
          <w:color w:val="000000"/>
          <w:sz w:val="22"/>
        </w:rPr>
        <w:t>)</w:t>
      </w:r>
      <w:r>
        <w:rPr>
          <w:rFonts w:ascii="Times New Roman" w:hAnsi="Times New Roman"/>
          <w:color w:val="000000"/>
          <w:sz w:val="22"/>
        </w:rPr>
        <w:t>，乙内弹簧秤下挂有一块小木块，活塞与桶壁之间无摩擦但密闭。</w:t>
      </w:r>
      <w:r>
        <w:rPr>
          <w:rFonts w:ascii="Times New Roman" w:hAnsi="Times New Roman"/>
          <w:color w:val="000000"/>
          <w:sz w:val="22"/>
        </w:rPr>
        <w:t>(</w:t>
      </w:r>
      <w:r>
        <w:rPr>
          <w:rFonts w:ascii="Times New Roman" w:hAnsi="Times New Roman"/>
          <w:color w:val="000000"/>
          <w:sz w:val="22"/>
        </w:rPr>
        <w:t>查阅资料：密闭容器中，当液面上方的压强增大时液体内部的压强也将增大。</w:t>
      </w:r>
      <w:r>
        <w:rPr>
          <w:rFonts w:ascii="Times New Roman" w:hAnsi="Times New Roman"/>
          <w:color w:val="000000"/>
          <w:sz w:val="22"/>
        </w:rPr>
        <w:t>)</w:t>
      </w:r>
      <w:r>
        <w:rPr>
          <w:rFonts w:ascii="Times New Roman" w:hAnsi="Times New Roman"/>
          <w:color w:val="000000"/>
          <w:sz w:val="22"/>
        </w:rPr>
        <w:t>当向下压活塞时：</w:t>
      </w:r>
    </w:p>
    <w:p w:rsidR="00FF76BE" w:rsidRDefault="00F553FD" w:rsidP="00A139EC">
      <w:pPr>
        <w:ind w:firstLineChars="130" w:firstLine="273"/>
        <w:jc w:val="left"/>
        <w:textAlignment w:val="center"/>
      </w:pPr>
      <w:r>
        <w:rPr>
          <w:noProof/>
        </w:rPr>
        <w:drawing>
          <wp:inline distT="0" distB="0" distL="0" distR="0" wp14:anchorId="393670A3" wp14:editId="788BDD33">
            <wp:extent cx="2387600" cy="1270000"/>
            <wp:effectExtent l="0" t="0" r="0" b="6350"/>
            <wp:docPr id="33" name="图片 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387600" cy="1270000"/>
                    </a:xfrm>
                    <a:prstGeom prst="rect">
                      <a:avLst/>
                    </a:prstGeom>
                  </pic:spPr>
                </pic:pic>
              </a:graphicData>
            </a:graphic>
          </wp:inline>
        </w:drawing>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）请预测：甲中</w:t>
      </w:r>
      <w:r>
        <w:rPr>
          <w:rFonts w:ascii="Times New Roman" w:hAnsi="Times New Roman"/>
          <w:color w:val="000000"/>
          <w:sz w:val="22"/>
        </w:rPr>
        <w:t>A</w:t>
      </w:r>
      <w:r>
        <w:rPr>
          <w:rFonts w:ascii="Times New Roman" w:hAnsi="Times New Roman"/>
          <w:color w:val="000000"/>
          <w:sz w:val="22"/>
        </w:rPr>
        <w:t>装置将怎样运动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。简要解释以上判断的原因</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FF76BE" w:rsidRDefault="00F553FD" w:rsidP="00A139EC">
      <w:pPr>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）乙中弹簧秤示数将怎样变化</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。请简要解释以上判断的原因</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FF76BE" w:rsidRDefault="00F553FD" w:rsidP="00A139EC">
      <w:pPr>
        <w:jc w:val="left"/>
        <w:textAlignment w:val="center"/>
      </w:pPr>
      <w:r>
        <w:t>36</w:t>
      </w:r>
      <w:r>
        <w:t>．</w:t>
      </w:r>
      <w:r>
        <w:rPr>
          <w:rFonts w:ascii="Times New Roman" w:hAnsi="Times New Roman"/>
          <w:color w:val="000000"/>
          <w:sz w:val="22"/>
        </w:rPr>
        <w:t>如图所示的电路中，电源电压为</w:t>
      </w:r>
      <w:r>
        <w:rPr>
          <w:rFonts w:ascii="Times New Roman" w:hAnsi="Times New Roman"/>
          <w:color w:val="000000"/>
          <w:sz w:val="22"/>
        </w:rPr>
        <w:t>12 V</w:t>
      </w:r>
      <w:r>
        <w:rPr>
          <w:rFonts w:ascii="Times New Roman" w:hAnsi="Times New Roman"/>
          <w:color w:val="000000"/>
          <w:sz w:val="22"/>
        </w:rPr>
        <w:t>，闭合开关</w:t>
      </w:r>
      <w:r>
        <w:rPr>
          <w:rFonts w:ascii="Times New Roman" w:hAnsi="Times New Roman"/>
          <w:color w:val="000000"/>
          <w:sz w:val="22"/>
        </w:rPr>
        <w:t>S</w:t>
      </w:r>
      <w:r>
        <w:rPr>
          <w:rFonts w:ascii="Times New Roman" w:hAnsi="Times New Roman"/>
          <w:color w:val="000000"/>
          <w:sz w:val="22"/>
        </w:rPr>
        <w:t>后，电流表、电压表的示数分别为</w:t>
      </w:r>
      <w:r>
        <w:rPr>
          <w:rFonts w:ascii="Times New Roman" w:hAnsi="Times New Roman"/>
          <w:color w:val="000000"/>
          <w:sz w:val="22"/>
        </w:rPr>
        <w:t>0.6 A</w:t>
      </w:r>
      <w:r>
        <w:rPr>
          <w:rFonts w:ascii="Times New Roman" w:hAnsi="Times New Roman"/>
          <w:color w:val="000000"/>
          <w:sz w:val="22"/>
        </w:rPr>
        <w:t>和</w:t>
      </w:r>
      <w:r>
        <w:rPr>
          <w:rFonts w:ascii="Times New Roman" w:hAnsi="Times New Roman"/>
          <w:color w:val="000000"/>
          <w:sz w:val="22"/>
        </w:rPr>
        <w:t>9 V</w:t>
      </w:r>
      <w:r>
        <w:rPr>
          <w:rFonts w:ascii="Times New Roman" w:hAnsi="Times New Roman"/>
          <w:color w:val="000000"/>
          <w:sz w:val="22"/>
        </w:rPr>
        <w:t>。求</w:t>
      </w:r>
      <w:r>
        <w:rPr>
          <w:rFonts w:ascii="Times New Roman" w:hAnsi="Times New Roman"/>
          <w:color w:val="000000"/>
          <w:sz w:val="22"/>
        </w:rPr>
        <w:t>R</w:t>
      </w:r>
      <w:r>
        <w:rPr>
          <w:rFonts w:ascii="Times New Roman" w:hAnsi="Times New Roman"/>
          <w:color w:val="000000"/>
          <w:vertAlign w:val="subscript"/>
        </w:rPr>
        <w:t>1</w:t>
      </w:r>
      <w:r>
        <w:rPr>
          <w:rFonts w:ascii="Times New Roman" w:hAnsi="Times New Roman"/>
          <w:color w:val="000000"/>
          <w:sz w:val="22"/>
        </w:rPr>
        <w:t>和</w:t>
      </w:r>
      <w:r>
        <w:rPr>
          <w:rFonts w:ascii="Times New Roman" w:hAnsi="Times New Roman"/>
          <w:color w:val="000000"/>
          <w:sz w:val="22"/>
        </w:rPr>
        <w:t>R</w:t>
      </w:r>
      <w:r>
        <w:rPr>
          <w:rFonts w:ascii="Times New Roman" w:hAnsi="Times New Roman"/>
          <w:color w:val="000000"/>
          <w:vertAlign w:val="subscript"/>
        </w:rPr>
        <w:t>2</w:t>
      </w:r>
      <w:r>
        <w:rPr>
          <w:rFonts w:ascii="Times New Roman" w:hAnsi="Times New Roman"/>
          <w:color w:val="000000"/>
          <w:sz w:val="22"/>
        </w:rPr>
        <w:t>的阻值。</w:t>
      </w:r>
    </w:p>
    <w:p w:rsidR="00FF76BE" w:rsidRDefault="00F553FD" w:rsidP="00A139EC">
      <w:pPr>
        <w:ind w:firstLineChars="130" w:firstLine="273"/>
        <w:jc w:val="left"/>
        <w:textAlignment w:val="center"/>
      </w:pPr>
      <w:r>
        <w:rPr>
          <w:noProof/>
        </w:rPr>
        <w:drawing>
          <wp:inline distT="0" distB="0" distL="0" distR="0" wp14:anchorId="28B1F261" wp14:editId="4DAC28A9">
            <wp:extent cx="2082800" cy="1202267"/>
            <wp:effectExtent l="0" t="0" r="0" b="0"/>
            <wp:docPr id="34" name="图片 3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082800" cy="1202267"/>
                    </a:xfrm>
                    <a:prstGeom prst="rect">
                      <a:avLst/>
                    </a:prstGeom>
                  </pic:spPr>
                </pic:pic>
              </a:graphicData>
            </a:graphic>
          </wp:inline>
        </w:drawing>
      </w:r>
    </w:p>
    <w:p w:rsidR="00FF76BE" w:rsidRDefault="00F553FD" w:rsidP="00A139EC">
      <w:pPr>
        <w:jc w:val="left"/>
        <w:textAlignment w:val="center"/>
      </w:pPr>
      <w:r>
        <w:t>37</w:t>
      </w:r>
      <w:r>
        <w:t>．</w:t>
      </w:r>
      <w:r>
        <w:rPr>
          <w:rFonts w:ascii="Times New Roman" w:hAnsi="Times New Roman"/>
          <w:color w:val="000000"/>
          <w:sz w:val="22"/>
        </w:rPr>
        <w:t>如图所示是一种木制的</w:t>
      </w:r>
      <w:r>
        <w:rPr>
          <w:rFonts w:ascii="Times New Roman" w:hAnsi="Times New Roman"/>
          <w:color w:val="000000"/>
          <w:sz w:val="22"/>
        </w:rPr>
        <w:t>“</w:t>
      </w:r>
      <w:r>
        <w:rPr>
          <w:rFonts w:ascii="Times New Roman" w:hAnsi="Times New Roman"/>
          <w:color w:val="000000"/>
          <w:sz w:val="22"/>
        </w:rPr>
        <w:t>菱桶</w:t>
      </w:r>
      <w:r>
        <w:rPr>
          <w:rFonts w:ascii="Times New Roman" w:hAnsi="Times New Roman"/>
          <w:color w:val="000000"/>
          <w:sz w:val="22"/>
        </w:rPr>
        <w:t>”</w:t>
      </w:r>
      <w:r>
        <w:rPr>
          <w:rFonts w:ascii="Times New Roman" w:hAnsi="Times New Roman"/>
          <w:color w:val="000000"/>
          <w:sz w:val="22"/>
        </w:rPr>
        <w:t>（可看成是圆柱体），是江南地区常见的采菱时的载人工具。已知</w:t>
      </w:r>
      <w:r>
        <w:rPr>
          <w:rFonts w:ascii="Times New Roman" w:hAnsi="Times New Roman"/>
          <w:color w:val="000000"/>
          <w:sz w:val="22"/>
        </w:rPr>
        <w:lastRenderedPageBreak/>
        <w:t>菱桶的底面积为</w:t>
      </w:r>
      <w:r>
        <w:rPr>
          <w:rFonts w:ascii="Times New Roman" w:hAnsi="Times New Roman"/>
          <w:color w:val="000000"/>
          <w:sz w:val="22"/>
        </w:rPr>
        <w:t>2m</w:t>
      </w:r>
      <w:r>
        <w:rPr>
          <w:rFonts w:ascii="Times New Roman" w:hAnsi="Times New Roman"/>
          <w:color w:val="000000"/>
          <w:vertAlign w:val="superscript"/>
        </w:rPr>
        <w:t>2</w:t>
      </w:r>
      <w:r>
        <w:rPr>
          <w:rFonts w:ascii="Times New Roman" w:hAnsi="Times New Roman"/>
          <w:color w:val="000000"/>
          <w:sz w:val="22"/>
        </w:rPr>
        <w:t>，高约</w:t>
      </w:r>
      <w:r>
        <w:rPr>
          <w:rFonts w:ascii="Times New Roman" w:hAnsi="Times New Roman"/>
          <w:color w:val="000000"/>
          <w:sz w:val="22"/>
        </w:rPr>
        <w:t>25</w:t>
      </w:r>
      <w:r>
        <w:rPr>
          <w:rFonts w:ascii="Times New Roman" w:hAnsi="Times New Roman"/>
          <w:color w:val="000000"/>
          <w:sz w:val="22"/>
        </w:rPr>
        <w:t>厘米，质量为</w:t>
      </w:r>
      <w:r>
        <w:rPr>
          <w:rFonts w:ascii="Times New Roman" w:hAnsi="Times New Roman"/>
          <w:color w:val="000000"/>
          <w:sz w:val="22"/>
        </w:rPr>
        <w:t>20</w:t>
      </w:r>
      <w:r>
        <w:rPr>
          <w:rFonts w:ascii="Times New Roman" w:hAnsi="Times New Roman"/>
          <w:color w:val="000000"/>
          <w:sz w:val="22"/>
        </w:rPr>
        <w:t>千克。请通过计算回答问题：</w:t>
      </w:r>
    </w:p>
    <w:p w:rsidR="00FF76BE" w:rsidRDefault="00F553FD" w:rsidP="00A139EC">
      <w:pPr>
        <w:ind w:firstLineChars="130" w:firstLine="273"/>
        <w:jc w:val="left"/>
        <w:textAlignment w:val="center"/>
      </w:pPr>
      <w:r>
        <w:rPr>
          <w:noProof/>
        </w:rPr>
        <w:drawing>
          <wp:inline distT="0" distB="0" distL="0" distR="0" wp14:anchorId="60A0C8CA" wp14:editId="1343CEB8">
            <wp:extent cx="1710267" cy="1202267"/>
            <wp:effectExtent l="0" t="0" r="4445" b="0"/>
            <wp:docPr id="35" name="图片 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710267" cy="1202267"/>
                    </a:xfrm>
                    <a:prstGeom prst="rect">
                      <a:avLst/>
                    </a:prstGeom>
                  </pic:spPr>
                </pic:pic>
              </a:graphicData>
            </a:graphic>
          </wp:inline>
        </w:drawing>
      </w:r>
    </w:p>
    <w:p w:rsidR="00FF76BE" w:rsidRDefault="00F553FD" w:rsidP="00A139EC">
      <w:pPr>
        <w:ind w:firstLineChars="130" w:firstLine="286"/>
        <w:jc w:val="left"/>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）静止时，空</w:t>
      </w:r>
      <w:r>
        <w:rPr>
          <w:rFonts w:ascii="Times New Roman" w:hAnsi="Times New Roman"/>
          <w:color w:val="000000"/>
          <w:sz w:val="22"/>
        </w:rPr>
        <w:t>“</w:t>
      </w:r>
      <w:r>
        <w:rPr>
          <w:rFonts w:ascii="Times New Roman" w:hAnsi="Times New Roman"/>
          <w:color w:val="000000"/>
          <w:sz w:val="22"/>
        </w:rPr>
        <w:t>菱桶</w:t>
      </w:r>
      <w:r>
        <w:rPr>
          <w:rFonts w:ascii="Times New Roman" w:hAnsi="Times New Roman"/>
          <w:color w:val="000000"/>
          <w:sz w:val="22"/>
        </w:rPr>
        <w:t>”</w:t>
      </w:r>
      <w:r>
        <w:rPr>
          <w:rFonts w:ascii="Times New Roman" w:hAnsi="Times New Roman"/>
          <w:color w:val="000000"/>
          <w:sz w:val="22"/>
        </w:rPr>
        <w:t>受到浮力是多大？露出水面的高度是多少？</w:t>
      </w:r>
      <w:r>
        <w:rPr>
          <w:rFonts w:ascii="Times New Roman" w:hAnsi="Times New Roman"/>
          <w:color w:val="000000"/>
          <w:sz w:val="22"/>
        </w:rPr>
        <w:t xml:space="preserve">     </w:t>
      </w:r>
    </w:p>
    <w:p w:rsidR="00FF76BE" w:rsidRDefault="00F553FD" w:rsidP="00A139EC">
      <w:pPr>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）若图中采菱人的质量为</w:t>
      </w:r>
      <w:r>
        <w:rPr>
          <w:rFonts w:ascii="Times New Roman" w:hAnsi="Times New Roman"/>
          <w:color w:val="000000"/>
          <w:sz w:val="22"/>
        </w:rPr>
        <w:t>60</w:t>
      </w:r>
      <w:r>
        <w:rPr>
          <w:rFonts w:ascii="Times New Roman" w:hAnsi="Times New Roman"/>
          <w:color w:val="000000"/>
          <w:sz w:val="22"/>
        </w:rPr>
        <w:t>千克，</w:t>
      </w:r>
      <w:r>
        <w:rPr>
          <w:rFonts w:ascii="Times New Roman" w:hAnsi="Times New Roman"/>
          <w:color w:val="000000"/>
          <w:sz w:val="22"/>
        </w:rPr>
        <w:t>“</w:t>
      </w:r>
      <w:r>
        <w:rPr>
          <w:rFonts w:ascii="Times New Roman" w:hAnsi="Times New Roman"/>
          <w:color w:val="000000"/>
          <w:sz w:val="22"/>
        </w:rPr>
        <w:t>菱桶</w:t>
      </w:r>
      <w:r>
        <w:rPr>
          <w:rFonts w:ascii="Times New Roman" w:hAnsi="Times New Roman"/>
          <w:color w:val="000000"/>
          <w:sz w:val="22"/>
        </w:rPr>
        <w:t>”</w:t>
      </w:r>
      <w:r>
        <w:rPr>
          <w:rFonts w:ascii="Times New Roman" w:hAnsi="Times New Roman"/>
          <w:color w:val="000000"/>
          <w:sz w:val="22"/>
        </w:rPr>
        <w:t>此时露出水面高度为</w:t>
      </w:r>
      <w:r>
        <w:rPr>
          <w:rFonts w:ascii="Times New Roman" w:hAnsi="Times New Roman"/>
          <w:color w:val="000000"/>
          <w:sz w:val="22"/>
        </w:rPr>
        <w:t>20</w:t>
      </w:r>
      <w:r>
        <w:rPr>
          <w:rFonts w:ascii="Times New Roman" w:hAnsi="Times New Roman"/>
          <w:color w:val="000000"/>
          <w:sz w:val="22"/>
        </w:rPr>
        <w:t>厘米，则</w:t>
      </w:r>
      <w:r>
        <w:rPr>
          <w:rFonts w:ascii="Times New Roman" w:hAnsi="Times New Roman"/>
          <w:color w:val="000000"/>
          <w:sz w:val="22"/>
        </w:rPr>
        <w:t>“</w:t>
      </w:r>
      <w:r>
        <w:rPr>
          <w:rFonts w:ascii="Times New Roman" w:hAnsi="Times New Roman"/>
          <w:color w:val="000000"/>
          <w:sz w:val="22"/>
        </w:rPr>
        <w:t>菱桶</w:t>
      </w:r>
      <w:r>
        <w:rPr>
          <w:rFonts w:ascii="Times New Roman" w:hAnsi="Times New Roman"/>
          <w:color w:val="000000"/>
          <w:sz w:val="22"/>
        </w:rPr>
        <w:t>”</w:t>
      </w:r>
      <w:r>
        <w:rPr>
          <w:rFonts w:ascii="Times New Roman" w:hAnsi="Times New Roman"/>
          <w:color w:val="000000"/>
          <w:sz w:val="22"/>
        </w:rPr>
        <w:t>内放了多少千克的菱角？</w:t>
      </w:r>
    </w:p>
    <w:p w:rsidR="00FF76BE" w:rsidRDefault="00F553FD" w:rsidP="00A139EC">
      <w:pPr>
        <w:widowControl/>
      </w:pPr>
      <w:r>
        <w:br w:type="page"/>
      </w:r>
    </w:p>
    <w:p w:rsidR="00FF76BE" w:rsidRPr="005040E3" w:rsidRDefault="00F553FD" w:rsidP="00A139EC">
      <w:pPr>
        <w:jc w:val="center"/>
      </w:pPr>
      <w:r w:rsidRPr="005040E3">
        <w:rPr>
          <w:rFonts w:ascii="黑体" w:eastAsia="黑体" w:hAnsi="黑体" w:cs="黑体" w:hint="eastAsia"/>
          <w:b/>
          <w:bCs/>
          <w:sz w:val="28"/>
        </w:rPr>
        <w:lastRenderedPageBreak/>
        <w:t>答案解析部分</w:t>
      </w:r>
    </w:p>
    <w:p w:rsidR="00FF76BE" w:rsidRPr="005040E3" w:rsidRDefault="00F553FD" w:rsidP="00A139EC">
      <w:pPr>
        <w:jc w:val="left"/>
      </w:pPr>
      <w:r w:rsidRPr="005040E3">
        <w:t>1</w:t>
      </w:r>
      <w:r w:rsidRPr="005040E3">
        <w:t>．【答案】</w:t>
      </w:r>
      <w:r w:rsidRPr="005040E3">
        <w:rPr>
          <w:rFonts w:ascii="Times New Roman" w:hAnsi="Times New Roman"/>
          <w:sz w:val="22"/>
        </w:rPr>
        <w:t>D</w:t>
      </w:r>
    </w:p>
    <w:p w:rsidR="00FF76BE" w:rsidRPr="005040E3" w:rsidRDefault="00F553FD" w:rsidP="00A139EC">
      <w:pPr>
        <w:jc w:val="left"/>
      </w:pPr>
      <w:r w:rsidRPr="005040E3">
        <w:t>2</w:t>
      </w:r>
      <w:r w:rsidRPr="005040E3">
        <w:t>．【答案】</w:t>
      </w:r>
      <w:r w:rsidRPr="005040E3">
        <w:rPr>
          <w:rFonts w:ascii="Times New Roman" w:hAnsi="Times New Roman"/>
          <w:sz w:val="22"/>
        </w:rPr>
        <w:t>D</w:t>
      </w:r>
    </w:p>
    <w:p w:rsidR="00FF76BE" w:rsidRPr="005040E3" w:rsidRDefault="00F553FD" w:rsidP="00A139EC">
      <w:pPr>
        <w:jc w:val="left"/>
      </w:pPr>
      <w:r w:rsidRPr="005040E3">
        <w:t>3</w:t>
      </w:r>
      <w:r w:rsidRPr="005040E3">
        <w:t>．【答案】</w:t>
      </w:r>
      <w:r w:rsidRPr="005040E3">
        <w:rPr>
          <w:rFonts w:ascii="Times New Roman" w:hAnsi="Times New Roman"/>
          <w:sz w:val="22"/>
        </w:rPr>
        <w:t>C</w:t>
      </w:r>
    </w:p>
    <w:p w:rsidR="00FF76BE" w:rsidRPr="005040E3" w:rsidRDefault="00F553FD" w:rsidP="00A139EC">
      <w:pPr>
        <w:jc w:val="left"/>
      </w:pPr>
      <w:r w:rsidRPr="005040E3">
        <w:t>4</w:t>
      </w:r>
      <w:r w:rsidRPr="005040E3">
        <w:t>．【答案】</w:t>
      </w:r>
      <w:r w:rsidRPr="005040E3">
        <w:rPr>
          <w:rFonts w:ascii="Times New Roman" w:hAnsi="Times New Roman"/>
          <w:sz w:val="22"/>
        </w:rPr>
        <w:t>B</w:t>
      </w:r>
    </w:p>
    <w:p w:rsidR="00FF76BE" w:rsidRPr="005040E3" w:rsidRDefault="00F553FD" w:rsidP="00A139EC">
      <w:pPr>
        <w:jc w:val="left"/>
      </w:pPr>
      <w:r w:rsidRPr="005040E3">
        <w:t>5</w:t>
      </w:r>
      <w:r w:rsidRPr="005040E3">
        <w:t>．【答案】</w:t>
      </w:r>
      <w:r w:rsidRPr="005040E3">
        <w:rPr>
          <w:rFonts w:ascii="Times New Roman" w:hAnsi="Times New Roman"/>
          <w:sz w:val="22"/>
        </w:rPr>
        <w:t>B</w:t>
      </w:r>
    </w:p>
    <w:p w:rsidR="00FF76BE" w:rsidRPr="005040E3" w:rsidRDefault="00F553FD" w:rsidP="00A139EC">
      <w:pPr>
        <w:jc w:val="left"/>
      </w:pPr>
      <w:r w:rsidRPr="005040E3">
        <w:t>6</w:t>
      </w:r>
      <w:r w:rsidRPr="005040E3">
        <w:t>．【答案】</w:t>
      </w:r>
      <w:r w:rsidRPr="005040E3">
        <w:rPr>
          <w:rFonts w:ascii="Times New Roman" w:hAnsi="Times New Roman"/>
          <w:sz w:val="22"/>
        </w:rPr>
        <w:t>D</w:t>
      </w:r>
    </w:p>
    <w:p w:rsidR="00FF76BE" w:rsidRPr="005040E3" w:rsidRDefault="00F553FD" w:rsidP="00A139EC">
      <w:pPr>
        <w:jc w:val="left"/>
      </w:pPr>
      <w:r w:rsidRPr="005040E3">
        <w:t>7</w:t>
      </w:r>
      <w:r w:rsidRPr="005040E3">
        <w:t>．【答案】</w:t>
      </w:r>
      <w:r w:rsidRPr="005040E3">
        <w:rPr>
          <w:rFonts w:ascii="Times New Roman" w:hAnsi="Times New Roman"/>
          <w:sz w:val="22"/>
        </w:rPr>
        <w:t>A</w:t>
      </w:r>
    </w:p>
    <w:p w:rsidR="00FF76BE" w:rsidRPr="005040E3" w:rsidRDefault="00F553FD" w:rsidP="00A139EC">
      <w:pPr>
        <w:jc w:val="left"/>
      </w:pPr>
      <w:r w:rsidRPr="005040E3">
        <w:t>8</w:t>
      </w:r>
      <w:r w:rsidRPr="005040E3">
        <w:t>．【答案】</w:t>
      </w:r>
      <w:r w:rsidRPr="005040E3">
        <w:rPr>
          <w:rFonts w:ascii="Times New Roman" w:hAnsi="Times New Roman"/>
          <w:sz w:val="22"/>
        </w:rPr>
        <w:t>A</w:t>
      </w:r>
    </w:p>
    <w:p w:rsidR="00FF76BE" w:rsidRPr="005040E3" w:rsidRDefault="00F553FD" w:rsidP="00A139EC">
      <w:pPr>
        <w:jc w:val="left"/>
      </w:pPr>
      <w:r w:rsidRPr="005040E3">
        <w:t>9</w:t>
      </w:r>
      <w:r w:rsidRPr="005040E3">
        <w:t>．【答案】</w:t>
      </w:r>
      <w:r w:rsidRPr="005040E3">
        <w:rPr>
          <w:rFonts w:ascii="Times New Roman" w:hAnsi="Times New Roman"/>
          <w:sz w:val="22"/>
        </w:rPr>
        <w:t>C</w:t>
      </w:r>
    </w:p>
    <w:p w:rsidR="00FF76BE" w:rsidRPr="005040E3" w:rsidRDefault="00F553FD" w:rsidP="00A139EC">
      <w:pPr>
        <w:jc w:val="left"/>
      </w:pPr>
      <w:r w:rsidRPr="005040E3">
        <w:t>10</w:t>
      </w:r>
      <w:r w:rsidRPr="005040E3">
        <w:t>．【答案】</w:t>
      </w:r>
      <w:r w:rsidRPr="005040E3">
        <w:rPr>
          <w:rFonts w:ascii="Times New Roman" w:hAnsi="Times New Roman"/>
          <w:sz w:val="22"/>
        </w:rPr>
        <w:t>D</w:t>
      </w:r>
    </w:p>
    <w:p w:rsidR="00FF76BE" w:rsidRPr="005040E3" w:rsidRDefault="00F553FD" w:rsidP="00A139EC">
      <w:pPr>
        <w:jc w:val="left"/>
      </w:pPr>
      <w:r w:rsidRPr="005040E3">
        <w:t>11</w:t>
      </w:r>
      <w:r w:rsidRPr="005040E3">
        <w:t>．【答案】</w:t>
      </w:r>
      <w:r w:rsidRPr="005040E3">
        <w:rPr>
          <w:rFonts w:ascii="Times New Roman" w:hAnsi="Times New Roman"/>
          <w:sz w:val="22"/>
        </w:rPr>
        <w:t>C</w:t>
      </w:r>
    </w:p>
    <w:p w:rsidR="00FF76BE" w:rsidRPr="005040E3" w:rsidRDefault="00F553FD" w:rsidP="00A139EC">
      <w:pPr>
        <w:jc w:val="left"/>
      </w:pPr>
      <w:r w:rsidRPr="005040E3">
        <w:t>12</w:t>
      </w:r>
      <w:r w:rsidRPr="005040E3">
        <w:t>．【答案】</w:t>
      </w:r>
      <w:r w:rsidRPr="005040E3">
        <w:rPr>
          <w:rFonts w:ascii="Times New Roman" w:hAnsi="Times New Roman"/>
          <w:sz w:val="22"/>
        </w:rPr>
        <w:t>B</w:t>
      </w:r>
    </w:p>
    <w:p w:rsidR="00FF76BE" w:rsidRPr="005040E3" w:rsidRDefault="00F553FD" w:rsidP="00A139EC">
      <w:pPr>
        <w:jc w:val="left"/>
      </w:pPr>
      <w:r w:rsidRPr="005040E3">
        <w:t>13</w:t>
      </w:r>
      <w:r w:rsidRPr="005040E3">
        <w:t>．【答案】</w:t>
      </w:r>
      <w:r w:rsidRPr="005040E3">
        <w:rPr>
          <w:rFonts w:ascii="Times New Roman" w:hAnsi="Times New Roman"/>
          <w:sz w:val="22"/>
        </w:rPr>
        <w:t>C</w:t>
      </w:r>
    </w:p>
    <w:p w:rsidR="00FF76BE" w:rsidRPr="005040E3" w:rsidRDefault="00F553FD" w:rsidP="00A139EC">
      <w:pPr>
        <w:jc w:val="left"/>
      </w:pPr>
      <w:r w:rsidRPr="005040E3">
        <w:t>14</w:t>
      </w:r>
      <w:r w:rsidRPr="005040E3">
        <w:t>．【答案】</w:t>
      </w:r>
      <w:r w:rsidRPr="005040E3">
        <w:rPr>
          <w:rFonts w:ascii="Times New Roman" w:hAnsi="Times New Roman"/>
          <w:sz w:val="22"/>
        </w:rPr>
        <w:t>B</w:t>
      </w:r>
    </w:p>
    <w:p w:rsidR="00FF76BE" w:rsidRPr="005040E3" w:rsidRDefault="00F553FD" w:rsidP="00A139EC">
      <w:pPr>
        <w:jc w:val="left"/>
      </w:pPr>
      <w:r w:rsidRPr="005040E3">
        <w:t>15</w:t>
      </w:r>
      <w:r w:rsidRPr="005040E3">
        <w:t>．【答案】</w:t>
      </w:r>
      <w:r w:rsidRPr="005040E3">
        <w:rPr>
          <w:rFonts w:ascii="Times New Roman" w:hAnsi="Times New Roman"/>
          <w:sz w:val="22"/>
        </w:rPr>
        <w:t>B</w:t>
      </w:r>
    </w:p>
    <w:p w:rsidR="00FF76BE" w:rsidRPr="005040E3" w:rsidRDefault="00F553FD" w:rsidP="00A139EC">
      <w:pPr>
        <w:jc w:val="left"/>
      </w:pPr>
      <w:r w:rsidRPr="005040E3">
        <w:t>16</w:t>
      </w:r>
      <w:r w:rsidRPr="005040E3">
        <w:t>．【答案】</w:t>
      </w:r>
      <w:r w:rsidRPr="005040E3">
        <w:rPr>
          <w:rFonts w:ascii="Times New Roman" w:hAnsi="Times New Roman"/>
          <w:sz w:val="22"/>
        </w:rPr>
        <w:t>B</w:t>
      </w:r>
    </w:p>
    <w:p w:rsidR="00FF76BE" w:rsidRPr="005040E3" w:rsidRDefault="00F553FD" w:rsidP="00A139EC">
      <w:pPr>
        <w:jc w:val="left"/>
      </w:pPr>
      <w:r w:rsidRPr="005040E3">
        <w:t>17</w:t>
      </w:r>
      <w:r w:rsidRPr="005040E3">
        <w:t>．【答案】</w:t>
      </w:r>
      <w:r w:rsidRPr="005040E3">
        <w:rPr>
          <w:rFonts w:ascii="Times New Roman" w:hAnsi="Times New Roman"/>
          <w:sz w:val="22"/>
        </w:rPr>
        <w:t>D</w:t>
      </w:r>
    </w:p>
    <w:p w:rsidR="00FF76BE" w:rsidRPr="005040E3" w:rsidRDefault="00F553FD" w:rsidP="00A139EC">
      <w:pPr>
        <w:jc w:val="left"/>
      </w:pPr>
      <w:r w:rsidRPr="005040E3">
        <w:t>18</w:t>
      </w:r>
      <w:r w:rsidRPr="005040E3">
        <w:t>．【答案】</w:t>
      </w:r>
      <w:r w:rsidRPr="005040E3">
        <w:rPr>
          <w:rFonts w:ascii="Times New Roman" w:hAnsi="Times New Roman"/>
          <w:sz w:val="22"/>
        </w:rPr>
        <w:t>B</w:t>
      </w:r>
    </w:p>
    <w:p w:rsidR="00FF76BE" w:rsidRPr="005040E3" w:rsidRDefault="00F553FD" w:rsidP="00A139EC">
      <w:pPr>
        <w:jc w:val="left"/>
      </w:pPr>
      <w:r w:rsidRPr="005040E3">
        <w:t>19</w:t>
      </w:r>
      <w:r w:rsidRPr="005040E3">
        <w:t>．【答案】</w:t>
      </w:r>
      <w:r w:rsidRPr="005040E3">
        <w:rPr>
          <w:rFonts w:ascii="Times New Roman" w:hAnsi="Times New Roman"/>
          <w:sz w:val="22"/>
        </w:rPr>
        <w:t>A</w:t>
      </w:r>
    </w:p>
    <w:p w:rsidR="00FF76BE" w:rsidRPr="005040E3" w:rsidRDefault="00F553FD" w:rsidP="00A139EC">
      <w:pPr>
        <w:jc w:val="left"/>
      </w:pPr>
      <w:r w:rsidRPr="005040E3">
        <w:t>20</w:t>
      </w:r>
      <w:r w:rsidRPr="005040E3">
        <w:t>．【答案】</w:t>
      </w:r>
      <w:r w:rsidRPr="005040E3">
        <w:rPr>
          <w:rFonts w:ascii="Times New Roman" w:hAnsi="Times New Roman"/>
          <w:sz w:val="22"/>
        </w:rPr>
        <w:t>D</w:t>
      </w:r>
    </w:p>
    <w:p w:rsidR="00FF76BE" w:rsidRPr="005040E3" w:rsidRDefault="00F553FD" w:rsidP="00A139EC">
      <w:pPr>
        <w:jc w:val="left"/>
      </w:pPr>
      <w:r w:rsidRPr="005040E3">
        <w:t>21</w:t>
      </w:r>
      <w:r w:rsidRPr="005040E3">
        <w:t>．【答案】</w:t>
      </w:r>
      <w:r w:rsidRPr="005040E3">
        <w:rPr>
          <w:rFonts w:ascii="Times New Roman" w:hAnsi="Times New Roman"/>
          <w:sz w:val="22"/>
        </w:rPr>
        <w:t>稀硫酸的密度；烧杯</w:t>
      </w:r>
    </w:p>
    <w:p w:rsidR="00FF76BE" w:rsidRPr="005040E3" w:rsidRDefault="00F553FD" w:rsidP="00A139EC">
      <w:pPr>
        <w:jc w:val="left"/>
      </w:pPr>
      <w:r w:rsidRPr="005040E3">
        <w:t>22</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）水汽输送；地下径流</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）乙</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3</w:t>
      </w:r>
      <w:r w:rsidRPr="005040E3">
        <w:rPr>
          <w:rFonts w:ascii="Times New Roman" w:hAnsi="Times New Roman"/>
          <w:sz w:val="22"/>
        </w:rPr>
        <w:t>）</w:t>
      </w:r>
      <w:r w:rsidRPr="005040E3">
        <w:rPr>
          <w:rFonts w:ascii="Times New Roman" w:hAnsi="Times New Roman"/>
          <w:sz w:val="22"/>
        </w:rPr>
        <w:t>E</w:t>
      </w:r>
    </w:p>
    <w:p w:rsidR="00FF76BE" w:rsidRPr="005040E3" w:rsidRDefault="00F553FD" w:rsidP="00A139EC">
      <w:pPr>
        <w:jc w:val="left"/>
      </w:pPr>
      <w:r w:rsidRPr="005040E3">
        <w:t>23</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）低；阴雨</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）冷</w:t>
      </w:r>
    </w:p>
    <w:p w:rsidR="00FF76BE" w:rsidRPr="005040E3" w:rsidRDefault="00F553FD" w:rsidP="00A139EC">
      <w:pPr>
        <w:jc w:val="left"/>
      </w:pPr>
      <w:r w:rsidRPr="005040E3">
        <w:t>24</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w:t>
      </w:r>
      <w:r w:rsidRPr="005040E3">
        <w:rPr>
          <w:rFonts w:ascii="Times New Roman" w:hAnsi="Times New Roman"/>
          <w:sz w:val="22"/>
        </w:rPr>
        <w:t>A</w:t>
      </w:r>
      <w:r w:rsidRPr="005040E3">
        <w:rPr>
          <w:rFonts w:ascii="Times New Roman" w:hAnsi="Times New Roman"/>
          <w:sz w:val="22"/>
        </w:rPr>
        <w:t>；减小</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）等于</w:t>
      </w:r>
    </w:p>
    <w:p w:rsidR="00FF76BE" w:rsidRPr="005040E3" w:rsidRDefault="00F553FD" w:rsidP="00A139EC">
      <w:pPr>
        <w:jc w:val="left"/>
      </w:pPr>
      <w:r w:rsidRPr="005040E3">
        <w:t>25</w:t>
      </w:r>
      <w:r w:rsidRPr="005040E3">
        <w:t>．【答案】</w:t>
      </w:r>
      <w:r w:rsidRPr="005040E3">
        <w:rPr>
          <w:rFonts w:ascii="Times New Roman" w:hAnsi="Times New Roman"/>
          <w:sz w:val="22"/>
        </w:rPr>
        <w:t>变亮；熄灭</w:t>
      </w:r>
    </w:p>
    <w:p w:rsidR="00FF76BE" w:rsidRPr="005040E3" w:rsidRDefault="00F553FD" w:rsidP="00A139EC">
      <w:pPr>
        <w:jc w:val="left"/>
      </w:pPr>
      <w:r w:rsidRPr="005040E3">
        <w:t>26</w:t>
      </w:r>
      <w:r w:rsidRPr="005040E3">
        <w:t>．【答案】</w:t>
      </w:r>
      <w:r w:rsidRPr="005040E3">
        <w:rPr>
          <w:rFonts w:ascii="Times New Roman" w:hAnsi="Times New Roman"/>
          <w:sz w:val="22"/>
        </w:rPr>
        <w:t>1∶1</w:t>
      </w:r>
      <w:r w:rsidRPr="005040E3">
        <w:rPr>
          <w:rFonts w:ascii="Times New Roman" w:hAnsi="Times New Roman"/>
          <w:sz w:val="22"/>
        </w:rPr>
        <w:t>；</w:t>
      </w:r>
      <w:r w:rsidRPr="005040E3">
        <w:rPr>
          <w:rFonts w:ascii="Times New Roman" w:hAnsi="Times New Roman"/>
          <w:sz w:val="22"/>
        </w:rPr>
        <w:t>1∶3</w:t>
      </w:r>
      <w:r w:rsidRPr="005040E3">
        <w:rPr>
          <w:rFonts w:ascii="Times New Roman" w:hAnsi="Times New Roman"/>
          <w:sz w:val="22"/>
        </w:rPr>
        <w:t>；</w:t>
      </w:r>
      <w:r w:rsidRPr="005040E3">
        <w:rPr>
          <w:rFonts w:ascii="Times New Roman" w:hAnsi="Times New Roman"/>
          <w:sz w:val="22"/>
        </w:rPr>
        <w:t>3∶1</w:t>
      </w:r>
      <w:r w:rsidRPr="005040E3">
        <w:rPr>
          <w:rFonts w:ascii="Times New Roman" w:hAnsi="Times New Roman"/>
          <w:sz w:val="22"/>
        </w:rPr>
        <w:t>；</w:t>
      </w:r>
      <w:r w:rsidRPr="005040E3">
        <w:rPr>
          <w:rFonts w:ascii="Times New Roman" w:hAnsi="Times New Roman"/>
          <w:sz w:val="22"/>
        </w:rPr>
        <w:t>1∶1</w:t>
      </w:r>
    </w:p>
    <w:p w:rsidR="00FF76BE" w:rsidRPr="005040E3" w:rsidRDefault="00F553FD" w:rsidP="00A139EC">
      <w:pPr>
        <w:jc w:val="left"/>
      </w:pPr>
      <w:r w:rsidRPr="005040E3">
        <w:t>27</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w:t>
      </w:r>
      <w:r w:rsidRPr="005040E3">
        <w:rPr>
          <w:rFonts w:ascii="Times New Roman" w:hAnsi="Times New Roman"/>
          <w:sz w:val="22"/>
        </w:rPr>
        <w:t>0.6</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）控制排开液体的体积相等</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3</w:t>
      </w:r>
      <w:r w:rsidRPr="005040E3">
        <w:rPr>
          <w:rFonts w:ascii="Times New Roman" w:hAnsi="Times New Roman"/>
          <w:sz w:val="22"/>
        </w:rPr>
        <w:t>）金属块碰到烧杯底部</w:t>
      </w:r>
    </w:p>
    <w:p w:rsidR="00FF76BE" w:rsidRPr="005040E3" w:rsidRDefault="00F553FD" w:rsidP="00A139EC">
      <w:pPr>
        <w:jc w:val="left"/>
      </w:pPr>
      <w:r w:rsidRPr="005040E3">
        <w:t>28</w:t>
      </w:r>
      <w:r w:rsidRPr="005040E3">
        <w:t>．【答案】</w:t>
      </w:r>
      <w:r w:rsidRPr="005040E3">
        <w:rPr>
          <w:rFonts w:ascii="Times New Roman" w:hAnsi="Times New Roman"/>
          <w:sz w:val="22"/>
        </w:rPr>
        <w:t>健康且生理状态相同；测定每组小鼠空腹状态下的的血糖浓度；等量蒸馏水；苦瓜提取液能够降低患糖尿病的小鼠空腹血糖浓度</w:t>
      </w:r>
    </w:p>
    <w:p w:rsidR="00FF76BE" w:rsidRPr="005040E3" w:rsidRDefault="00F553FD" w:rsidP="00A139EC">
      <w:pPr>
        <w:jc w:val="left"/>
      </w:pPr>
      <w:r w:rsidRPr="005040E3">
        <w:t>29</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w:t>
      </w:r>
      <w:r w:rsidRPr="005040E3">
        <w:rPr>
          <w:rFonts w:ascii="Times New Roman" w:hAnsi="Times New Roman"/>
          <w:sz w:val="22"/>
        </w:rPr>
        <w:t>42.5</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）减小氯化钠的量直至天平平衡</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3</w:t>
      </w:r>
      <w:r w:rsidRPr="005040E3">
        <w:rPr>
          <w:rFonts w:ascii="Times New Roman" w:hAnsi="Times New Roman"/>
          <w:sz w:val="22"/>
        </w:rPr>
        <w:t>）</w:t>
      </w:r>
      <w:r w:rsidRPr="005040E3">
        <w:rPr>
          <w:rFonts w:ascii="Times New Roman" w:hAnsi="Times New Roman"/>
          <w:sz w:val="22"/>
        </w:rPr>
        <w:t>EDBCA</w:t>
      </w:r>
    </w:p>
    <w:p w:rsidR="00FF76BE" w:rsidRPr="005040E3" w:rsidRDefault="00F553FD" w:rsidP="00A139EC">
      <w:pPr>
        <w:jc w:val="left"/>
        <w:textAlignment w:val="center"/>
      </w:pPr>
      <w:r w:rsidRPr="005040E3">
        <w:rPr>
          <w:rFonts w:ascii="Times New Roman" w:hAnsi="Times New Roman"/>
          <w:sz w:val="22"/>
        </w:rPr>
        <w:t>（</w:t>
      </w:r>
      <w:r w:rsidRPr="005040E3">
        <w:rPr>
          <w:rFonts w:ascii="Times New Roman" w:hAnsi="Times New Roman"/>
          <w:sz w:val="22"/>
        </w:rPr>
        <w:t>4</w:t>
      </w:r>
      <w:r w:rsidRPr="005040E3">
        <w:rPr>
          <w:rFonts w:ascii="Times New Roman" w:hAnsi="Times New Roman"/>
          <w:sz w:val="22"/>
        </w:rPr>
        <w:t>）</w:t>
      </w:r>
      <w:r w:rsidRPr="005040E3">
        <w:rPr>
          <w:rFonts w:ascii="Calibri" w:hAnsi="Calibri"/>
          <w:sz w:val="22"/>
        </w:rPr>
        <w:t>②③⑥</w:t>
      </w:r>
    </w:p>
    <w:p w:rsidR="00FF76BE" w:rsidRPr="005040E3" w:rsidRDefault="00F553FD" w:rsidP="00A139EC">
      <w:pPr>
        <w:jc w:val="left"/>
      </w:pPr>
      <w:r w:rsidRPr="005040E3">
        <w:t>30</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）指针调零</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w:t>
      </w:r>
      <w:r w:rsidRPr="005040E3">
        <w:rPr>
          <w:rFonts w:ascii="Times New Roman" w:hAnsi="Times New Roman"/>
          <w:sz w:val="22"/>
        </w:rPr>
        <w:t>b</w:t>
      </w:r>
      <w:r w:rsidRPr="005040E3">
        <w:rPr>
          <w:rFonts w:ascii="Times New Roman" w:hAnsi="Times New Roman"/>
          <w:sz w:val="22"/>
        </w:rPr>
        <w:t>；</w:t>
      </w:r>
      <w:r w:rsidRPr="005040E3">
        <w:rPr>
          <w:rFonts w:ascii="Times New Roman" w:hAnsi="Times New Roman"/>
          <w:sz w:val="22"/>
        </w:rPr>
        <w:t>-</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3</w:t>
      </w:r>
      <w:r w:rsidRPr="005040E3">
        <w:rPr>
          <w:rFonts w:ascii="Times New Roman" w:hAnsi="Times New Roman"/>
          <w:sz w:val="22"/>
        </w:rPr>
        <w:t>）</w:t>
      </w:r>
      <w:r w:rsidRPr="005040E3">
        <w:rPr>
          <w:rFonts w:ascii="Times New Roman" w:hAnsi="Times New Roman"/>
          <w:sz w:val="22"/>
        </w:rPr>
        <w:t>A</w:t>
      </w:r>
    </w:p>
    <w:p w:rsidR="00FF76BE" w:rsidRPr="005040E3" w:rsidRDefault="00F553FD" w:rsidP="00A139EC">
      <w:pPr>
        <w:jc w:val="left"/>
      </w:pPr>
      <w:r w:rsidRPr="005040E3">
        <w:t>31</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）将注射器内抽满水，再竖直向上推动活塞至注射器针筒的底端</w:t>
      </w:r>
    </w:p>
    <w:p w:rsidR="00FF76BE" w:rsidRPr="005040E3" w:rsidRDefault="00F553FD" w:rsidP="00A139EC">
      <w:pPr>
        <w:jc w:val="left"/>
      </w:pPr>
      <w:r w:rsidRPr="005040E3">
        <w:rPr>
          <w:rFonts w:ascii="Times New Roman" w:hAnsi="Times New Roman"/>
          <w:sz w:val="22"/>
        </w:rPr>
        <w:lastRenderedPageBreak/>
        <w:t>（</w:t>
      </w:r>
      <w:r w:rsidRPr="005040E3">
        <w:rPr>
          <w:rFonts w:ascii="Times New Roman" w:hAnsi="Times New Roman"/>
          <w:sz w:val="22"/>
        </w:rPr>
        <w:t>2</w:t>
      </w:r>
      <w:r w:rsidRPr="005040E3">
        <w:rPr>
          <w:rFonts w:ascii="Times New Roman" w:hAnsi="Times New Roman"/>
          <w:sz w:val="22"/>
        </w:rPr>
        <w:t>）偏大</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3</w:t>
      </w:r>
      <w:r w:rsidRPr="005040E3">
        <w:rPr>
          <w:rFonts w:ascii="Times New Roman" w:hAnsi="Times New Roman"/>
          <w:sz w:val="22"/>
        </w:rPr>
        <w:t>）从烧杯中向外缓慢抽水</w:t>
      </w:r>
    </w:p>
    <w:p w:rsidR="00FF76BE" w:rsidRPr="005040E3" w:rsidRDefault="00F553FD" w:rsidP="00A139EC">
      <w:pPr>
        <w:jc w:val="left"/>
        <w:textAlignment w:val="center"/>
      </w:pPr>
      <w:r w:rsidRPr="005040E3">
        <w:rPr>
          <w:rFonts w:ascii="Times New Roman" w:hAnsi="Times New Roman"/>
          <w:sz w:val="22"/>
        </w:rPr>
        <w:t>（</w:t>
      </w:r>
      <w:r w:rsidRPr="005040E3">
        <w:rPr>
          <w:rFonts w:ascii="Times New Roman" w:hAnsi="Times New Roman"/>
          <w:sz w:val="22"/>
        </w:rPr>
        <w:t>4</w:t>
      </w:r>
      <w:r w:rsidRPr="005040E3">
        <w:rPr>
          <w:rFonts w:ascii="Times New Roman" w:hAnsi="Times New Roman"/>
          <w:sz w:val="22"/>
        </w:rPr>
        <w:t>）</w:t>
      </w:r>
      <m:oMath>
        <m:f>
          <m:fPr>
            <m:ctrlPr>
              <w:rPr>
                <w:rFonts w:ascii="Cambria Math" w:hAnsi="Cambria Math"/>
              </w:rPr>
            </m:ctrlPr>
          </m:fPr>
          <m:num>
            <m:sSub>
              <m:sSubPr>
                <m:ctrlPr>
                  <w:rPr>
                    <w:rFonts w:ascii="Cambria Math" w:hAnsi="Cambria Math"/>
                  </w:rPr>
                </m:ctrlPr>
              </m:sSubPr>
              <m:e>
                <m:r>
                  <w:rPr>
                    <w:rFonts w:ascii="Cambria Math" w:hAnsi="Cambria Math"/>
                    <w:sz w:val="30"/>
                    <w:szCs w:val="30"/>
                  </w:rPr>
                  <m:t>G</m:t>
                </m:r>
              </m:e>
              <m:sub>
                <m:r>
                  <w:rPr>
                    <w:rFonts w:ascii="Cambria Math" w:hAnsi="Cambria Math"/>
                    <w:sz w:val="30"/>
                    <w:szCs w:val="30"/>
                  </w:rPr>
                  <m:t>1</m:t>
                </m:r>
              </m:sub>
            </m:sSub>
            <m:r>
              <w:rPr>
                <w:rFonts w:ascii="Cambria Math" w:hAnsi="Cambria Math"/>
                <w:sz w:val="30"/>
                <w:szCs w:val="30"/>
              </w:rPr>
              <m:t>+</m:t>
            </m:r>
            <m:sSub>
              <m:sSubPr>
                <m:ctrlPr>
                  <w:rPr>
                    <w:rFonts w:ascii="Cambria Math" w:hAnsi="Cambria Math"/>
                  </w:rPr>
                </m:ctrlPr>
              </m:sSubPr>
              <m:e>
                <m:r>
                  <w:rPr>
                    <w:rFonts w:ascii="Cambria Math" w:hAnsi="Cambria Math"/>
                    <w:sz w:val="30"/>
                    <w:szCs w:val="30"/>
                  </w:rPr>
                  <m:t>G</m:t>
                </m:r>
              </m:e>
              <m:sub>
                <m:r>
                  <w:rPr>
                    <w:rFonts w:ascii="Cambria Math" w:hAnsi="Cambria Math"/>
                    <w:sz w:val="30"/>
                    <w:szCs w:val="30"/>
                  </w:rPr>
                  <m:t>2</m:t>
                </m:r>
              </m:sub>
            </m:sSub>
          </m:num>
          <m:den>
            <m:r>
              <w:rPr>
                <w:rFonts w:ascii="Cambria Math" w:hAnsi="Cambria Math"/>
                <w:sz w:val="30"/>
                <w:szCs w:val="30"/>
              </w:rPr>
              <m:t>2S</m:t>
            </m:r>
          </m:den>
        </m:f>
      </m:oMath>
    </w:p>
    <w:p w:rsidR="00FF76BE" w:rsidRPr="005040E3" w:rsidRDefault="00F553FD" w:rsidP="00A139EC">
      <w:pPr>
        <w:jc w:val="left"/>
        <w:textAlignment w:val="center"/>
      </w:pPr>
      <w:r w:rsidRPr="005040E3">
        <w:t>32</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w:t>
      </w:r>
      <w:r w:rsidRPr="005040E3">
        <w:rPr>
          <w:noProof/>
        </w:rPr>
        <w:drawing>
          <wp:inline distT="0" distB="0" distL="0" distR="0" wp14:anchorId="2B5E1A73" wp14:editId="54296AB1">
            <wp:extent cx="1557867" cy="1032933"/>
            <wp:effectExtent l="0" t="0" r="4445" b="0"/>
            <wp:docPr id="36" name="图片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557867" cy="1032933"/>
                    </a:xfrm>
                    <a:prstGeom prst="rect">
                      <a:avLst/>
                    </a:prstGeom>
                  </pic:spPr>
                </pic:pic>
              </a:graphicData>
            </a:graphic>
          </wp:inline>
        </w:drawing>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）在导体两端电压不变时，通过导体的电流与导体的电阻成反比</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3</w:t>
      </w:r>
      <w:r w:rsidRPr="005040E3">
        <w:rPr>
          <w:rFonts w:ascii="Times New Roman" w:hAnsi="Times New Roman"/>
          <w:sz w:val="22"/>
        </w:rPr>
        <w:t>）</w:t>
      </w:r>
      <w:r w:rsidRPr="005040E3">
        <w:rPr>
          <w:rFonts w:ascii="Times New Roman" w:hAnsi="Times New Roman"/>
          <w:sz w:val="22"/>
        </w:rPr>
        <w:t>B</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4</w:t>
      </w:r>
      <w:r w:rsidRPr="005040E3">
        <w:rPr>
          <w:rFonts w:ascii="Times New Roman" w:hAnsi="Times New Roman"/>
          <w:sz w:val="22"/>
        </w:rPr>
        <w:t>）</w:t>
      </w:r>
      <w:r w:rsidRPr="005040E3">
        <w:rPr>
          <w:rFonts w:ascii="Times New Roman" w:hAnsi="Times New Roman"/>
          <w:sz w:val="22"/>
        </w:rPr>
        <w:t>20</w:t>
      </w:r>
    </w:p>
    <w:p w:rsidR="00FF76BE" w:rsidRPr="005040E3" w:rsidRDefault="00F553FD" w:rsidP="00A139EC">
      <w:pPr>
        <w:jc w:val="left"/>
      </w:pPr>
      <w:r w:rsidRPr="005040E3">
        <w:t>33</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）吸附</w:t>
      </w:r>
    </w:p>
    <w:p w:rsidR="00FF76BE" w:rsidRPr="005040E3" w:rsidRDefault="00F553FD" w:rsidP="00A139EC">
      <w:pPr>
        <w:jc w:val="left"/>
        <w:textAlignment w:val="center"/>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）设需要</w:t>
      </w:r>
      <w:r w:rsidRPr="005040E3">
        <w:rPr>
          <w:rFonts w:ascii="Times New Roman" w:hAnsi="Times New Roman"/>
          <w:sz w:val="22"/>
        </w:rPr>
        <w:t>20%</w:t>
      </w:r>
      <w:r w:rsidRPr="005040E3">
        <w:rPr>
          <w:rFonts w:ascii="Times New Roman" w:hAnsi="Times New Roman"/>
          <w:sz w:val="22"/>
        </w:rPr>
        <w:t>的过氧乙酸的质量为</w:t>
      </w:r>
      <w:r w:rsidRPr="005040E3">
        <w:rPr>
          <w:rFonts w:ascii="Times New Roman" w:hAnsi="Times New Roman"/>
          <w:sz w:val="22"/>
        </w:rPr>
        <w:t>x</w:t>
      </w:r>
      <w:r w:rsidRPr="005040E3">
        <w:rPr>
          <w:rFonts w:ascii="Times New Roman" w:hAnsi="Times New Roman"/>
          <w:sz w:val="22"/>
        </w:rPr>
        <w:t>，</w:t>
      </w:r>
      <w:r w:rsidRPr="005040E3">
        <w:br/>
      </w:r>
      <w:r w:rsidRPr="005040E3">
        <w:rPr>
          <w:rFonts w:ascii="Times New Roman" w:hAnsi="Times New Roman"/>
          <w:sz w:val="22"/>
        </w:rPr>
        <w:t xml:space="preserve"> 500g×5%=20%x</w:t>
      </w:r>
      <w:r w:rsidRPr="005040E3">
        <w:rPr>
          <w:rFonts w:ascii="Times New Roman" w:hAnsi="Times New Roman"/>
          <w:sz w:val="22"/>
        </w:rPr>
        <w:t>；</w:t>
      </w:r>
      <w:r w:rsidRPr="005040E3">
        <w:br/>
      </w:r>
      <w:r w:rsidRPr="005040E3">
        <w:rPr>
          <w:rFonts w:ascii="Times New Roman" w:hAnsi="Times New Roman"/>
          <w:sz w:val="22"/>
        </w:rPr>
        <w:t xml:space="preserve"> </w:t>
      </w:r>
      <w:r w:rsidRPr="005040E3">
        <w:rPr>
          <w:rFonts w:ascii="Times New Roman" w:hAnsi="Times New Roman"/>
          <w:sz w:val="22"/>
        </w:rPr>
        <w:t>解得：</w:t>
      </w:r>
      <w:r w:rsidRPr="005040E3">
        <w:rPr>
          <w:rFonts w:ascii="Times New Roman" w:hAnsi="Times New Roman"/>
          <w:sz w:val="22"/>
        </w:rPr>
        <w:t>x=125g</w:t>
      </w:r>
      <w:r w:rsidRPr="005040E3">
        <w:rPr>
          <w:rFonts w:ascii="Times New Roman" w:hAnsi="Times New Roman"/>
          <w:sz w:val="22"/>
        </w:rPr>
        <w:t>；</w:t>
      </w:r>
      <w:r w:rsidRPr="005040E3">
        <w:br/>
      </w:r>
      <w:r w:rsidRPr="005040E3">
        <w:rPr>
          <w:rFonts w:ascii="Times New Roman" w:hAnsi="Times New Roman"/>
          <w:sz w:val="22"/>
        </w:rPr>
        <w:t xml:space="preserve"> </w:t>
      </w:r>
      <w:r w:rsidRPr="005040E3">
        <w:rPr>
          <w:rFonts w:ascii="Times New Roman" w:hAnsi="Times New Roman"/>
          <w:sz w:val="22"/>
        </w:rPr>
        <w:t>需要加水的质量：</w:t>
      </w:r>
      <w:r w:rsidRPr="005040E3">
        <w:rPr>
          <w:rFonts w:ascii="Times New Roman" w:hAnsi="Times New Roman"/>
          <w:sz w:val="22"/>
        </w:rPr>
        <w:t>500g-125g=375g</w:t>
      </w:r>
      <w:r w:rsidRPr="005040E3">
        <w:rPr>
          <w:rFonts w:ascii="Times New Roman" w:hAnsi="Times New Roman"/>
          <w:sz w:val="22"/>
        </w:rPr>
        <w:t>。</w:t>
      </w:r>
    </w:p>
    <w:p w:rsidR="00FF76BE" w:rsidRPr="005040E3" w:rsidRDefault="00F553FD" w:rsidP="00A139EC">
      <w:pPr>
        <w:jc w:val="left"/>
      </w:pPr>
      <w:r w:rsidRPr="005040E3">
        <w:t>34</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w:t>
      </w:r>
      <w:r w:rsidRPr="005040E3">
        <w:rPr>
          <w:rFonts w:ascii="Times New Roman" w:hAnsi="Times New Roman"/>
          <w:sz w:val="22"/>
        </w:rPr>
        <w:t>0.4</w:t>
      </w:r>
    </w:p>
    <w:p w:rsidR="00FF76BE" w:rsidRPr="005040E3" w:rsidRDefault="00F553FD" w:rsidP="00A139EC">
      <w:pPr>
        <w:jc w:val="left"/>
        <w:textAlignment w:val="center"/>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）解：当</w:t>
      </w:r>
      <w:r w:rsidRPr="005040E3">
        <w:rPr>
          <w:rFonts w:ascii="Times New Roman" w:hAnsi="Times New Roman"/>
          <w:sz w:val="22"/>
        </w:rPr>
        <w:t>R</w:t>
      </w:r>
      <w:r w:rsidRPr="005040E3">
        <w:rPr>
          <w:rFonts w:ascii="Times New Roman" w:hAnsi="Times New Roman"/>
          <w:vertAlign w:val="subscript"/>
        </w:rPr>
        <w:t>1</w:t>
      </w:r>
      <w:r w:rsidRPr="005040E3">
        <w:rPr>
          <w:rFonts w:ascii="Times New Roman" w:hAnsi="Times New Roman"/>
          <w:sz w:val="22"/>
        </w:rPr>
        <w:t>发生开路时，电流表的示数变为</w:t>
      </w:r>
      <w:r w:rsidRPr="005040E3">
        <w:rPr>
          <w:rFonts w:ascii="Times New Roman" w:hAnsi="Times New Roman"/>
          <w:sz w:val="22"/>
        </w:rPr>
        <w:t>0.1 A</w:t>
      </w:r>
      <w:r w:rsidRPr="005040E3">
        <w:rPr>
          <w:rFonts w:ascii="Times New Roman" w:hAnsi="Times New Roman"/>
          <w:sz w:val="22"/>
        </w:rPr>
        <w:t>，即通过</w:t>
      </w:r>
      <w:r w:rsidRPr="005040E3">
        <w:rPr>
          <w:rFonts w:ascii="Times New Roman" w:hAnsi="Times New Roman"/>
          <w:sz w:val="22"/>
        </w:rPr>
        <w:t>R</w:t>
      </w:r>
      <w:r w:rsidRPr="005040E3">
        <w:rPr>
          <w:rFonts w:ascii="Times New Roman" w:hAnsi="Times New Roman"/>
          <w:vertAlign w:val="subscript"/>
        </w:rPr>
        <w:t>2</w:t>
      </w:r>
      <w:r w:rsidRPr="005040E3">
        <w:rPr>
          <w:rFonts w:ascii="Times New Roman" w:hAnsi="Times New Roman"/>
          <w:sz w:val="22"/>
        </w:rPr>
        <w:t>的电流为</w:t>
      </w:r>
      <w:r w:rsidRPr="005040E3">
        <w:rPr>
          <w:rFonts w:ascii="Times New Roman" w:hAnsi="Times New Roman"/>
          <w:sz w:val="22"/>
        </w:rPr>
        <w:t>0.1 A</w:t>
      </w:r>
      <w:r w:rsidRPr="005040E3">
        <w:rPr>
          <w:rFonts w:ascii="Times New Roman" w:hAnsi="Times New Roman"/>
          <w:sz w:val="22"/>
        </w:rPr>
        <w:t>，则未发生开路时通过</w:t>
      </w:r>
      <w:r w:rsidRPr="005040E3">
        <w:rPr>
          <w:rFonts w:ascii="Times New Roman" w:hAnsi="Times New Roman"/>
          <w:sz w:val="22"/>
        </w:rPr>
        <w:t>R</w:t>
      </w:r>
      <w:r w:rsidRPr="005040E3">
        <w:rPr>
          <w:rFonts w:ascii="Times New Roman" w:hAnsi="Times New Roman"/>
          <w:vertAlign w:val="subscript"/>
        </w:rPr>
        <w:t>1</w:t>
      </w:r>
      <w:r w:rsidRPr="005040E3">
        <w:rPr>
          <w:rFonts w:ascii="Times New Roman" w:hAnsi="Times New Roman"/>
          <w:sz w:val="22"/>
        </w:rPr>
        <w:t>的电流为</w:t>
      </w:r>
      <w:r w:rsidRPr="005040E3">
        <w:rPr>
          <w:rFonts w:ascii="Times New Roman" w:hAnsi="Times New Roman"/>
          <w:sz w:val="22"/>
        </w:rPr>
        <w:t>I</w:t>
      </w:r>
      <w:r w:rsidRPr="005040E3">
        <w:rPr>
          <w:rFonts w:ascii="Times New Roman" w:hAnsi="Times New Roman"/>
          <w:vertAlign w:val="subscript"/>
        </w:rPr>
        <w:t>1</w:t>
      </w:r>
      <w:r w:rsidRPr="005040E3">
        <w:rPr>
          <w:rFonts w:ascii="Times New Roman" w:hAnsi="Times New Roman"/>
          <w:sz w:val="22"/>
        </w:rPr>
        <w:t>=I-I</w:t>
      </w:r>
      <w:r w:rsidRPr="005040E3">
        <w:rPr>
          <w:rFonts w:ascii="Times New Roman" w:hAnsi="Times New Roman"/>
          <w:vertAlign w:val="subscript"/>
        </w:rPr>
        <w:t>2</w:t>
      </w:r>
      <w:r w:rsidRPr="005040E3">
        <w:rPr>
          <w:rFonts w:ascii="Times New Roman" w:hAnsi="Times New Roman"/>
          <w:sz w:val="22"/>
        </w:rPr>
        <w:t>=0.4 A-0.1 A=0.3 A</w:t>
      </w:r>
      <w:r w:rsidRPr="005040E3">
        <w:rPr>
          <w:rFonts w:ascii="Times New Roman" w:hAnsi="Times New Roman"/>
          <w:sz w:val="22"/>
        </w:rPr>
        <w:t>；</w:t>
      </w:r>
      <w:r w:rsidRPr="005040E3">
        <w:rPr>
          <w:rFonts w:ascii="Times New Roman" w:hAnsi="Times New Roman"/>
          <w:sz w:val="22"/>
        </w:rPr>
        <w:t xml:space="preserve"> </w:t>
      </w:r>
    </w:p>
    <w:p w:rsidR="00FF76BE" w:rsidRPr="005040E3" w:rsidRDefault="00F553FD" w:rsidP="00A139EC">
      <w:pPr>
        <w:jc w:val="left"/>
        <w:textAlignment w:val="center"/>
      </w:pPr>
      <w:r w:rsidRPr="005040E3">
        <w:rPr>
          <w:rFonts w:ascii="Times New Roman" w:hAnsi="Times New Roman"/>
          <w:sz w:val="22"/>
        </w:rPr>
        <w:t>则电源电压为</w:t>
      </w:r>
      <w:r w:rsidRPr="005040E3">
        <w:rPr>
          <w:rFonts w:ascii="Times New Roman" w:hAnsi="Times New Roman"/>
          <w:sz w:val="22"/>
        </w:rPr>
        <w:t>U=I</w:t>
      </w:r>
      <w:r w:rsidRPr="005040E3">
        <w:rPr>
          <w:rFonts w:ascii="Times New Roman" w:hAnsi="Times New Roman"/>
          <w:vertAlign w:val="subscript"/>
        </w:rPr>
        <w:t>1</w:t>
      </w:r>
      <w:r w:rsidRPr="005040E3">
        <w:rPr>
          <w:rFonts w:ascii="Times New Roman" w:hAnsi="Times New Roman"/>
          <w:sz w:val="22"/>
        </w:rPr>
        <w:t>R</w:t>
      </w:r>
      <w:r w:rsidRPr="005040E3">
        <w:rPr>
          <w:rFonts w:ascii="Times New Roman" w:hAnsi="Times New Roman"/>
          <w:vertAlign w:val="subscript"/>
        </w:rPr>
        <w:t>1</w:t>
      </w:r>
      <w:r w:rsidRPr="005040E3">
        <w:rPr>
          <w:rFonts w:ascii="Times New Roman" w:hAnsi="Times New Roman"/>
          <w:sz w:val="22"/>
        </w:rPr>
        <w:t>=0.3 A×10 Ω=3 V</w:t>
      </w:r>
      <w:r w:rsidRPr="005040E3">
        <w:rPr>
          <w:rFonts w:ascii="Times New Roman" w:hAnsi="Times New Roman"/>
          <w:sz w:val="22"/>
        </w:rPr>
        <w:t>；</w:t>
      </w:r>
    </w:p>
    <w:p w:rsidR="00FF76BE" w:rsidRPr="005040E3" w:rsidRDefault="00F553FD" w:rsidP="00A139EC">
      <w:pPr>
        <w:jc w:val="left"/>
        <w:textAlignment w:val="center"/>
      </w:pPr>
      <w:r w:rsidRPr="005040E3">
        <w:rPr>
          <w:rFonts w:ascii="Times New Roman" w:hAnsi="Times New Roman"/>
          <w:sz w:val="22"/>
        </w:rPr>
        <w:t>由欧姆定律可知，电阻</w:t>
      </w:r>
      <w:r w:rsidRPr="005040E3">
        <w:rPr>
          <w:rFonts w:ascii="Times New Roman" w:hAnsi="Times New Roman"/>
          <w:sz w:val="22"/>
        </w:rPr>
        <w:t>R</w:t>
      </w:r>
      <w:r w:rsidRPr="005040E3">
        <w:rPr>
          <w:rFonts w:ascii="Times New Roman" w:hAnsi="Times New Roman"/>
          <w:vertAlign w:val="subscript"/>
        </w:rPr>
        <w:t>2</w:t>
      </w:r>
      <w:r w:rsidRPr="005040E3">
        <w:rPr>
          <w:rFonts w:ascii="Times New Roman" w:hAnsi="Times New Roman"/>
          <w:sz w:val="22"/>
        </w:rPr>
        <w:t>的阻值：</w:t>
      </w:r>
      <w:r w:rsidRPr="005040E3">
        <w:rPr>
          <w:rFonts w:ascii="Times New Roman" w:hAnsi="Times New Roman"/>
          <w:sz w:val="22"/>
        </w:rPr>
        <w:t>R</w:t>
      </w:r>
      <w:r w:rsidRPr="005040E3">
        <w:rPr>
          <w:rFonts w:ascii="Times New Roman" w:hAnsi="Times New Roman"/>
          <w:vertAlign w:val="subscript"/>
        </w:rPr>
        <w:t>2</w:t>
      </w:r>
      <w:r w:rsidRPr="005040E3">
        <w:rPr>
          <w:rFonts w:ascii="Times New Roman" w:hAnsi="Times New Roman"/>
          <w:sz w:val="22"/>
        </w:rPr>
        <w:t>=</w:t>
      </w:r>
      <m:oMath>
        <m:f>
          <m:fPr>
            <m:ctrlPr>
              <w:rPr>
                <w:rFonts w:ascii="Cambria Math" w:hAnsi="Cambria Math"/>
              </w:rPr>
            </m:ctrlPr>
          </m:fPr>
          <m:num>
            <m:r>
              <w:rPr>
                <w:rFonts w:ascii="Cambria Math" w:hAnsi="Cambria Math"/>
                <w:sz w:val="30"/>
                <w:szCs w:val="30"/>
              </w:rPr>
              <m:t>U</m:t>
            </m:r>
          </m:num>
          <m:den>
            <m:sSub>
              <m:sSubPr>
                <m:ctrlPr>
                  <w:rPr>
                    <w:rFonts w:ascii="Cambria Math" w:hAnsi="Cambria Math"/>
                  </w:rPr>
                </m:ctrlPr>
              </m:sSubPr>
              <m:e>
                <m:r>
                  <w:rPr>
                    <w:rFonts w:ascii="Cambria Math" w:hAnsi="Cambria Math"/>
                    <w:sz w:val="30"/>
                    <w:szCs w:val="30"/>
                  </w:rPr>
                  <m:t>I</m:t>
                </m:r>
              </m:e>
              <m:sub>
                <m:r>
                  <w:rPr>
                    <w:rFonts w:ascii="Cambria Math" w:hAnsi="Cambria Math"/>
                    <w:sz w:val="30"/>
                    <w:szCs w:val="30"/>
                  </w:rPr>
                  <m:t>2</m:t>
                </m:r>
              </m:sub>
            </m:sSub>
          </m:den>
        </m:f>
      </m:oMath>
      <w:r w:rsidRPr="005040E3">
        <w:rPr>
          <w:rFonts w:ascii="Times New Roman" w:hAnsi="Times New Roman"/>
          <w:sz w:val="22"/>
        </w:rPr>
        <w:t>=</w:t>
      </w:r>
      <m:oMath>
        <m:f>
          <m:fPr>
            <m:ctrlPr>
              <w:rPr>
                <w:rFonts w:ascii="Cambria Math" w:hAnsi="Cambria Math"/>
              </w:rPr>
            </m:ctrlPr>
          </m:fPr>
          <m:num>
            <m:r>
              <w:rPr>
                <w:rFonts w:ascii="Cambria Math" w:hAnsi="Cambria Math"/>
                <w:sz w:val="30"/>
                <w:szCs w:val="30"/>
              </w:rPr>
              <m:t>3V</m:t>
            </m:r>
          </m:num>
          <m:den>
            <m:r>
              <w:rPr>
                <w:rFonts w:ascii="Cambria Math" w:hAnsi="Cambria Math"/>
                <w:sz w:val="30"/>
                <w:szCs w:val="30"/>
              </w:rPr>
              <m:t>0.1A</m:t>
            </m:r>
          </m:den>
        </m:f>
      </m:oMath>
      <w:r w:rsidRPr="005040E3">
        <w:rPr>
          <w:rFonts w:ascii="Times New Roman" w:hAnsi="Times New Roman"/>
          <w:sz w:val="22"/>
        </w:rPr>
        <w:t>=30 Ω</w:t>
      </w:r>
    </w:p>
    <w:p w:rsidR="00FF76BE" w:rsidRPr="005040E3" w:rsidRDefault="00F553FD" w:rsidP="00A139EC">
      <w:pPr>
        <w:jc w:val="left"/>
      </w:pPr>
      <w:r w:rsidRPr="005040E3">
        <w:t>35</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）甲中</w:t>
      </w:r>
      <w:r w:rsidRPr="005040E3">
        <w:rPr>
          <w:rFonts w:ascii="Times New Roman" w:hAnsi="Times New Roman"/>
          <w:sz w:val="22"/>
        </w:rPr>
        <w:t>A</w:t>
      </w:r>
      <w:r w:rsidRPr="005040E3">
        <w:rPr>
          <w:rFonts w:ascii="Times New Roman" w:hAnsi="Times New Roman"/>
          <w:sz w:val="22"/>
        </w:rPr>
        <w:t>装置将下沉；原因是：液面上方的压强增大时液体内部的压强也将增大，气球体积变小，浮力变小下沉。</w:t>
      </w:r>
    </w:p>
    <w:p w:rsidR="00FF76BE" w:rsidRPr="005040E3" w:rsidRDefault="00F553FD" w:rsidP="00A139EC">
      <w:pPr>
        <w:jc w:val="left"/>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）乙中弹簧秤示数将变小；原因：空气体积变小，密度变大，浮力变大</w:t>
      </w:r>
    </w:p>
    <w:p w:rsidR="00FF76BE" w:rsidRPr="005040E3" w:rsidRDefault="00F553FD" w:rsidP="00A139EC">
      <w:pPr>
        <w:jc w:val="left"/>
        <w:textAlignment w:val="center"/>
      </w:pPr>
      <w:r w:rsidRPr="005040E3">
        <w:t>36</w:t>
      </w:r>
      <w:r w:rsidRPr="005040E3">
        <w:t>．【答案】</w:t>
      </w:r>
      <w:r w:rsidRPr="005040E3">
        <w:rPr>
          <w:rFonts w:ascii="Times New Roman" w:hAnsi="Times New Roman"/>
          <w:sz w:val="22"/>
        </w:rPr>
        <w:t>解：由电路图可知，两电阻串联，电流表测电路中的电流，电压表测电阻</w:t>
      </w:r>
      <w:r w:rsidRPr="005040E3">
        <w:rPr>
          <w:rFonts w:ascii="Times New Roman" w:hAnsi="Times New Roman"/>
          <w:sz w:val="22"/>
        </w:rPr>
        <w:t>R</w:t>
      </w:r>
      <w:r w:rsidRPr="005040E3">
        <w:rPr>
          <w:rFonts w:ascii="Times New Roman" w:hAnsi="Times New Roman"/>
          <w:vertAlign w:val="subscript"/>
        </w:rPr>
        <w:t>2</w:t>
      </w:r>
      <w:r w:rsidRPr="005040E3">
        <w:rPr>
          <w:rFonts w:ascii="Times New Roman" w:hAnsi="Times New Roman"/>
          <w:sz w:val="22"/>
        </w:rPr>
        <w:t>两端的电压。</w:t>
      </w:r>
      <w:r w:rsidRPr="005040E3">
        <w:rPr>
          <w:rFonts w:ascii="Times New Roman" w:hAnsi="Times New Roman"/>
          <w:sz w:val="22"/>
        </w:rPr>
        <w:t xml:space="preserve"> </w:t>
      </w:r>
    </w:p>
    <w:p w:rsidR="00FF76BE" w:rsidRPr="005040E3" w:rsidRDefault="00F553FD" w:rsidP="00A139EC">
      <w:pPr>
        <w:jc w:val="left"/>
      </w:pPr>
      <w:r w:rsidRPr="005040E3">
        <w:rPr>
          <w:rFonts w:ascii="Times New Roman" w:hAnsi="Times New Roman"/>
          <w:sz w:val="22"/>
        </w:rPr>
        <w:t>串联电路中各处的电流相等，</w:t>
      </w:r>
    </w:p>
    <w:p w:rsidR="00FF76BE" w:rsidRPr="005040E3" w:rsidRDefault="00F553FD" w:rsidP="00A139EC">
      <w:pPr>
        <w:jc w:val="left"/>
        <w:textAlignment w:val="center"/>
      </w:pPr>
      <w:r w:rsidRPr="005040E3">
        <w:rPr>
          <w:rFonts w:ascii="Times New Roman" w:hAnsi="Times New Roman"/>
          <w:sz w:val="22"/>
        </w:rPr>
        <w:t>根据欧姆定律可得，</w:t>
      </w:r>
      <w:r w:rsidRPr="005040E3">
        <w:rPr>
          <w:rFonts w:ascii="Times New Roman" w:hAnsi="Times New Roman"/>
          <w:sz w:val="22"/>
        </w:rPr>
        <w:t>R</w:t>
      </w:r>
      <w:r w:rsidRPr="005040E3">
        <w:rPr>
          <w:rFonts w:ascii="Times New Roman" w:hAnsi="Times New Roman"/>
          <w:vertAlign w:val="subscript"/>
        </w:rPr>
        <w:t>2</w:t>
      </w:r>
      <w:r w:rsidRPr="005040E3">
        <w:rPr>
          <w:rFonts w:ascii="Times New Roman" w:hAnsi="Times New Roman"/>
          <w:sz w:val="22"/>
        </w:rPr>
        <w:t>的阻值：</w:t>
      </w:r>
      <w:r w:rsidRPr="005040E3">
        <w:rPr>
          <w:rFonts w:ascii="Times New Roman" w:hAnsi="Times New Roman"/>
          <w:sz w:val="22"/>
        </w:rPr>
        <w:t xml:space="preserve"> R</w:t>
      </w:r>
      <w:r w:rsidRPr="005040E3">
        <w:rPr>
          <w:rFonts w:ascii="Times New Roman" w:hAnsi="Times New Roman"/>
          <w:vertAlign w:val="subscript"/>
        </w:rPr>
        <w:t>2</w:t>
      </w:r>
      <w:r w:rsidRPr="005040E3">
        <w:rPr>
          <w:rFonts w:ascii="Times New Roman" w:hAnsi="Times New Roman"/>
          <w:sz w:val="22"/>
        </w:rPr>
        <w:t>=</w:t>
      </w:r>
      <m:oMath>
        <m:f>
          <m:fPr>
            <m:ctrlPr>
              <w:rPr>
                <w:rFonts w:ascii="Cambria Math" w:hAnsi="Cambria Math"/>
              </w:rPr>
            </m:ctrlPr>
          </m:fPr>
          <m:num>
            <m:sSub>
              <m:sSubPr>
                <m:ctrlPr>
                  <w:rPr>
                    <w:rFonts w:ascii="Cambria Math" w:hAnsi="Cambria Math"/>
                  </w:rPr>
                </m:ctrlPr>
              </m:sSubPr>
              <m:e>
                <m:r>
                  <w:rPr>
                    <w:rFonts w:ascii="Cambria Math" w:hAnsi="Cambria Math"/>
                    <w:sz w:val="30"/>
                    <w:szCs w:val="30"/>
                  </w:rPr>
                  <m:t>U</m:t>
                </m:r>
              </m:e>
              <m:sub>
                <m:r>
                  <w:rPr>
                    <w:rFonts w:ascii="Cambria Math" w:hAnsi="Cambria Math"/>
                    <w:sz w:val="30"/>
                    <w:szCs w:val="30"/>
                  </w:rPr>
                  <m:t>2</m:t>
                </m:r>
              </m:sub>
            </m:sSub>
          </m:num>
          <m:den>
            <m:r>
              <w:rPr>
                <w:rFonts w:ascii="Cambria Math" w:hAnsi="Cambria Math"/>
                <w:sz w:val="30"/>
                <w:szCs w:val="30"/>
              </w:rPr>
              <m:t>I</m:t>
            </m:r>
          </m:den>
        </m:f>
      </m:oMath>
      <w:r w:rsidRPr="005040E3">
        <w:rPr>
          <w:rFonts w:ascii="Times New Roman" w:hAnsi="Times New Roman"/>
          <w:sz w:val="22"/>
        </w:rPr>
        <w:t>=</w:t>
      </w:r>
      <m:oMath>
        <m:f>
          <m:fPr>
            <m:ctrlPr>
              <w:rPr>
                <w:rFonts w:ascii="Cambria Math" w:hAnsi="Cambria Math"/>
              </w:rPr>
            </m:ctrlPr>
          </m:fPr>
          <m:num>
            <m:r>
              <w:rPr>
                <w:rFonts w:ascii="Cambria Math" w:hAnsi="Cambria Math"/>
                <w:sz w:val="30"/>
                <w:szCs w:val="30"/>
              </w:rPr>
              <m:t>9V</m:t>
            </m:r>
          </m:num>
          <m:den>
            <m:r>
              <w:rPr>
                <w:rFonts w:ascii="Cambria Math" w:hAnsi="Cambria Math"/>
                <w:sz w:val="30"/>
                <w:szCs w:val="30"/>
              </w:rPr>
              <m:t>0.6A</m:t>
            </m:r>
          </m:den>
        </m:f>
      </m:oMath>
      <w:r w:rsidRPr="005040E3">
        <w:rPr>
          <w:rFonts w:ascii="Times New Roman" w:hAnsi="Times New Roman"/>
          <w:sz w:val="22"/>
        </w:rPr>
        <w:t>=15 Ω</w:t>
      </w:r>
      <w:r w:rsidRPr="005040E3">
        <w:rPr>
          <w:rFonts w:ascii="Times New Roman" w:hAnsi="Times New Roman"/>
          <w:sz w:val="22"/>
        </w:rPr>
        <w:t>。</w:t>
      </w:r>
    </w:p>
    <w:p w:rsidR="00FF76BE" w:rsidRPr="005040E3" w:rsidRDefault="00F553FD" w:rsidP="00A139EC">
      <w:pPr>
        <w:jc w:val="left"/>
      </w:pPr>
      <w:r w:rsidRPr="005040E3">
        <w:rPr>
          <w:rFonts w:ascii="Times New Roman" w:hAnsi="Times New Roman"/>
          <w:sz w:val="22"/>
        </w:rPr>
        <w:t>串联电路的总电压等于各个分电阻两端的电压之和，</w:t>
      </w:r>
    </w:p>
    <w:p w:rsidR="00FF76BE" w:rsidRPr="005040E3" w:rsidRDefault="00F553FD" w:rsidP="00A139EC">
      <w:pPr>
        <w:jc w:val="left"/>
        <w:textAlignment w:val="center"/>
      </w:pPr>
      <w:r w:rsidRPr="005040E3">
        <w:rPr>
          <w:rFonts w:ascii="Times New Roman" w:hAnsi="Times New Roman"/>
          <w:sz w:val="22"/>
        </w:rPr>
        <w:t>R</w:t>
      </w:r>
      <w:r w:rsidRPr="005040E3">
        <w:rPr>
          <w:rFonts w:ascii="Times New Roman" w:hAnsi="Times New Roman"/>
          <w:vertAlign w:val="subscript"/>
        </w:rPr>
        <w:t>1</w:t>
      </w:r>
      <w:r w:rsidRPr="005040E3">
        <w:rPr>
          <w:rFonts w:ascii="Times New Roman" w:hAnsi="Times New Roman"/>
          <w:sz w:val="22"/>
        </w:rPr>
        <w:t>两端的电压：</w:t>
      </w:r>
      <w:r w:rsidRPr="005040E3">
        <w:rPr>
          <w:rFonts w:ascii="Times New Roman" w:hAnsi="Times New Roman"/>
          <w:sz w:val="22"/>
        </w:rPr>
        <w:t>U</w:t>
      </w:r>
      <w:r w:rsidRPr="005040E3">
        <w:rPr>
          <w:rFonts w:ascii="Times New Roman" w:hAnsi="Times New Roman"/>
          <w:vertAlign w:val="subscript"/>
        </w:rPr>
        <w:t>1</w:t>
      </w:r>
      <w:r w:rsidRPr="005040E3">
        <w:rPr>
          <w:rFonts w:ascii="Times New Roman" w:hAnsi="Times New Roman"/>
          <w:sz w:val="22"/>
        </w:rPr>
        <w:t>=U-U</w:t>
      </w:r>
      <w:r w:rsidRPr="005040E3">
        <w:rPr>
          <w:rFonts w:ascii="Times New Roman" w:hAnsi="Times New Roman"/>
          <w:vertAlign w:val="subscript"/>
        </w:rPr>
        <w:t>2</w:t>
      </w:r>
      <w:r w:rsidRPr="005040E3">
        <w:rPr>
          <w:rFonts w:ascii="Times New Roman" w:hAnsi="Times New Roman"/>
          <w:sz w:val="22"/>
        </w:rPr>
        <w:t>=12 V-9 V=3 V</w:t>
      </w:r>
      <w:r w:rsidRPr="005040E3">
        <w:rPr>
          <w:rFonts w:ascii="Times New Roman" w:hAnsi="Times New Roman"/>
          <w:sz w:val="22"/>
        </w:rPr>
        <w:t>，</w:t>
      </w:r>
      <w:r w:rsidRPr="005040E3">
        <w:rPr>
          <w:rFonts w:ascii="Times New Roman" w:hAnsi="Times New Roman"/>
          <w:sz w:val="22"/>
        </w:rPr>
        <w:t xml:space="preserve">  R</w:t>
      </w:r>
      <w:r w:rsidRPr="005040E3">
        <w:rPr>
          <w:rFonts w:ascii="Times New Roman" w:hAnsi="Times New Roman"/>
          <w:vertAlign w:val="subscript"/>
        </w:rPr>
        <w:t>1</w:t>
      </w:r>
      <w:r w:rsidRPr="005040E3">
        <w:rPr>
          <w:rFonts w:ascii="Times New Roman" w:hAnsi="Times New Roman"/>
          <w:sz w:val="22"/>
        </w:rPr>
        <w:t>的阻值：</w:t>
      </w:r>
      <w:r w:rsidRPr="005040E3">
        <w:rPr>
          <w:rFonts w:ascii="Times New Roman" w:hAnsi="Times New Roman"/>
          <w:sz w:val="22"/>
        </w:rPr>
        <w:t>R</w:t>
      </w:r>
      <w:r w:rsidRPr="005040E3">
        <w:rPr>
          <w:rFonts w:ascii="Times New Roman" w:hAnsi="Times New Roman"/>
          <w:vertAlign w:val="subscript"/>
        </w:rPr>
        <w:t>1</w:t>
      </w:r>
      <w:r w:rsidRPr="005040E3">
        <w:rPr>
          <w:rFonts w:ascii="Times New Roman" w:hAnsi="Times New Roman"/>
          <w:sz w:val="22"/>
        </w:rPr>
        <w:t>=</w:t>
      </w:r>
      <m:oMath>
        <m:f>
          <m:fPr>
            <m:ctrlPr>
              <w:rPr>
                <w:rFonts w:ascii="Cambria Math" w:hAnsi="Cambria Math"/>
              </w:rPr>
            </m:ctrlPr>
          </m:fPr>
          <m:num>
            <m:sSub>
              <m:sSubPr>
                <m:ctrlPr>
                  <w:rPr>
                    <w:rFonts w:ascii="Cambria Math" w:hAnsi="Cambria Math"/>
                  </w:rPr>
                </m:ctrlPr>
              </m:sSubPr>
              <m:e>
                <m:r>
                  <w:rPr>
                    <w:rFonts w:ascii="Cambria Math" w:hAnsi="Cambria Math"/>
                    <w:sz w:val="30"/>
                    <w:szCs w:val="30"/>
                  </w:rPr>
                  <m:t>U</m:t>
                </m:r>
              </m:e>
              <m:sub>
                <m:r>
                  <w:rPr>
                    <w:rFonts w:ascii="Cambria Math" w:hAnsi="Cambria Math"/>
                    <w:sz w:val="30"/>
                    <w:szCs w:val="30"/>
                  </w:rPr>
                  <m:t>1</m:t>
                </m:r>
              </m:sub>
            </m:sSub>
          </m:num>
          <m:den>
            <m:r>
              <w:rPr>
                <w:rFonts w:ascii="Cambria Math" w:hAnsi="Cambria Math"/>
                <w:sz w:val="30"/>
                <w:szCs w:val="30"/>
              </w:rPr>
              <m:t>I</m:t>
            </m:r>
          </m:den>
        </m:f>
      </m:oMath>
      <w:r w:rsidRPr="005040E3">
        <w:rPr>
          <w:rFonts w:ascii="Times New Roman" w:hAnsi="Times New Roman"/>
          <w:sz w:val="22"/>
        </w:rPr>
        <w:t>=</w:t>
      </w:r>
      <m:oMath>
        <m:f>
          <m:fPr>
            <m:ctrlPr>
              <w:rPr>
                <w:rFonts w:ascii="Cambria Math" w:hAnsi="Cambria Math"/>
              </w:rPr>
            </m:ctrlPr>
          </m:fPr>
          <m:num>
            <m:r>
              <w:rPr>
                <w:rFonts w:ascii="Cambria Math" w:hAnsi="Cambria Math"/>
                <w:sz w:val="30"/>
                <w:szCs w:val="30"/>
              </w:rPr>
              <m:t>3V</m:t>
            </m:r>
          </m:num>
          <m:den>
            <m:r>
              <w:rPr>
                <w:rFonts w:ascii="Cambria Math" w:hAnsi="Cambria Math"/>
                <w:sz w:val="30"/>
                <w:szCs w:val="30"/>
              </w:rPr>
              <m:t>0.6A</m:t>
            </m:r>
          </m:den>
        </m:f>
      </m:oMath>
      <w:r w:rsidRPr="005040E3">
        <w:rPr>
          <w:rFonts w:ascii="Times New Roman" w:hAnsi="Times New Roman"/>
          <w:sz w:val="22"/>
        </w:rPr>
        <w:t>=5 Ω</w:t>
      </w:r>
    </w:p>
    <w:p w:rsidR="00FF76BE" w:rsidRPr="005040E3" w:rsidRDefault="00F553FD" w:rsidP="00A139EC">
      <w:pPr>
        <w:jc w:val="left"/>
        <w:textAlignment w:val="center"/>
      </w:pPr>
      <w:r w:rsidRPr="005040E3">
        <w:t>37</w:t>
      </w:r>
      <w:r w:rsidRPr="005040E3">
        <w:t>．【答案】</w:t>
      </w:r>
      <w:r w:rsidRPr="005040E3">
        <w:rPr>
          <w:rFonts w:ascii="Times New Roman" w:hAnsi="Times New Roman"/>
          <w:sz w:val="22"/>
        </w:rPr>
        <w:t>（</w:t>
      </w:r>
      <w:r w:rsidRPr="005040E3">
        <w:rPr>
          <w:rFonts w:ascii="Times New Roman" w:hAnsi="Times New Roman"/>
          <w:sz w:val="22"/>
        </w:rPr>
        <w:t>1</w:t>
      </w:r>
      <w:r w:rsidRPr="005040E3">
        <w:rPr>
          <w:rFonts w:ascii="Times New Roman" w:hAnsi="Times New Roman"/>
          <w:sz w:val="22"/>
        </w:rPr>
        <w:t>）解：</w:t>
      </w:r>
      <w:r w:rsidRPr="005040E3">
        <w:rPr>
          <w:rFonts w:ascii="Times New Roman" w:hAnsi="Times New Roman"/>
          <w:sz w:val="22"/>
        </w:rPr>
        <w:t>F</w:t>
      </w:r>
      <w:r w:rsidRPr="005040E3">
        <w:rPr>
          <w:rFonts w:ascii="Times New Roman" w:hAnsi="Times New Roman"/>
          <w:vertAlign w:val="subscript"/>
        </w:rPr>
        <w:t>浮力</w:t>
      </w:r>
      <w:r w:rsidRPr="005040E3">
        <w:rPr>
          <w:rFonts w:ascii="Times New Roman" w:hAnsi="Times New Roman"/>
          <w:sz w:val="22"/>
        </w:rPr>
        <w:t xml:space="preserve">=G=mg=20kg×10N/kg=200N </w:t>
      </w:r>
    </w:p>
    <w:p w:rsidR="00FF76BE" w:rsidRPr="005040E3" w:rsidRDefault="00F553FD" w:rsidP="00A139EC">
      <w:pPr>
        <w:jc w:val="left"/>
        <w:textAlignment w:val="center"/>
      </w:pPr>
      <w:r w:rsidRPr="005040E3">
        <w:rPr>
          <w:rFonts w:ascii="Times New Roman" w:hAnsi="Times New Roman"/>
          <w:sz w:val="22"/>
        </w:rPr>
        <w:t>V</w:t>
      </w:r>
      <w:r w:rsidRPr="005040E3">
        <w:rPr>
          <w:rFonts w:ascii="Times New Roman" w:hAnsi="Times New Roman"/>
          <w:vertAlign w:val="subscript"/>
        </w:rPr>
        <w:t>排</w:t>
      </w:r>
      <w:r w:rsidRPr="005040E3">
        <w:rPr>
          <w:rFonts w:ascii="Times New Roman" w:hAnsi="Times New Roman"/>
          <w:sz w:val="22"/>
        </w:rPr>
        <w:t>=F</w:t>
      </w:r>
      <w:r w:rsidRPr="005040E3">
        <w:rPr>
          <w:rFonts w:ascii="Times New Roman" w:hAnsi="Times New Roman"/>
          <w:vertAlign w:val="subscript"/>
        </w:rPr>
        <w:t>浮力</w:t>
      </w:r>
      <w:r w:rsidRPr="005040E3">
        <w:rPr>
          <w:rFonts w:ascii="Times New Roman" w:hAnsi="Times New Roman"/>
          <w:sz w:val="22"/>
        </w:rPr>
        <w:t>/ρ</w:t>
      </w:r>
      <w:r w:rsidRPr="005040E3">
        <w:rPr>
          <w:rFonts w:ascii="Times New Roman" w:hAnsi="Times New Roman"/>
          <w:vertAlign w:val="subscript"/>
        </w:rPr>
        <w:t>水</w:t>
      </w:r>
      <w:r w:rsidRPr="005040E3">
        <w:rPr>
          <w:rFonts w:ascii="Times New Roman" w:hAnsi="Times New Roman"/>
          <w:sz w:val="22"/>
        </w:rPr>
        <w:t>g=200N/1×10</w:t>
      </w:r>
      <w:r w:rsidRPr="005040E3">
        <w:rPr>
          <w:rFonts w:ascii="Times New Roman" w:hAnsi="Times New Roman"/>
          <w:vertAlign w:val="superscript"/>
        </w:rPr>
        <w:t>3</w:t>
      </w:r>
      <w:r w:rsidRPr="005040E3">
        <w:rPr>
          <w:rFonts w:ascii="Times New Roman" w:hAnsi="Times New Roman"/>
          <w:sz w:val="22"/>
        </w:rPr>
        <w:t>kg/m</w:t>
      </w:r>
      <w:r w:rsidRPr="005040E3">
        <w:rPr>
          <w:rFonts w:ascii="Times New Roman" w:hAnsi="Times New Roman"/>
          <w:vertAlign w:val="superscript"/>
        </w:rPr>
        <w:t>3</w:t>
      </w:r>
      <w:r w:rsidRPr="005040E3">
        <w:rPr>
          <w:rFonts w:ascii="Times New Roman" w:hAnsi="Times New Roman"/>
          <w:sz w:val="22"/>
        </w:rPr>
        <w:t>×10N/kg=0.02m</w:t>
      </w:r>
      <w:r w:rsidRPr="005040E3">
        <w:rPr>
          <w:rFonts w:ascii="Times New Roman" w:hAnsi="Times New Roman"/>
          <w:vertAlign w:val="superscript"/>
        </w:rPr>
        <w:t>3</w:t>
      </w:r>
    </w:p>
    <w:p w:rsidR="00FF76BE" w:rsidRPr="005040E3" w:rsidRDefault="00F553FD" w:rsidP="00A139EC">
      <w:pPr>
        <w:jc w:val="left"/>
        <w:textAlignment w:val="center"/>
      </w:pPr>
      <w:r w:rsidRPr="005040E3">
        <w:rPr>
          <w:rFonts w:ascii="Times New Roman" w:hAnsi="Times New Roman"/>
          <w:sz w:val="22"/>
        </w:rPr>
        <w:t>h=V</w:t>
      </w:r>
      <w:r w:rsidRPr="005040E3">
        <w:rPr>
          <w:rFonts w:ascii="Times New Roman" w:hAnsi="Times New Roman"/>
          <w:vertAlign w:val="subscript"/>
        </w:rPr>
        <w:t>排</w:t>
      </w:r>
      <w:r w:rsidRPr="005040E3">
        <w:rPr>
          <w:rFonts w:ascii="Times New Roman" w:hAnsi="Times New Roman"/>
          <w:sz w:val="22"/>
        </w:rPr>
        <w:t>/S=0.02m</w:t>
      </w:r>
      <w:r w:rsidRPr="005040E3">
        <w:rPr>
          <w:rFonts w:ascii="Times New Roman" w:hAnsi="Times New Roman"/>
          <w:vertAlign w:val="superscript"/>
        </w:rPr>
        <w:t>3</w:t>
      </w:r>
      <w:r w:rsidRPr="005040E3">
        <w:rPr>
          <w:rFonts w:ascii="Times New Roman" w:hAnsi="Times New Roman"/>
          <w:sz w:val="22"/>
        </w:rPr>
        <w:t>/2m</w:t>
      </w:r>
      <w:r w:rsidRPr="005040E3">
        <w:rPr>
          <w:rFonts w:ascii="Times New Roman" w:hAnsi="Times New Roman"/>
          <w:vertAlign w:val="superscript"/>
        </w:rPr>
        <w:t>2</w:t>
      </w:r>
      <w:r w:rsidRPr="005040E3">
        <w:rPr>
          <w:rFonts w:ascii="Times New Roman" w:hAnsi="Times New Roman"/>
          <w:sz w:val="22"/>
        </w:rPr>
        <w:t>=0.01m</w:t>
      </w:r>
    </w:p>
    <w:p w:rsidR="00FF76BE" w:rsidRPr="005040E3" w:rsidRDefault="00F553FD" w:rsidP="00A139EC">
      <w:pPr>
        <w:jc w:val="left"/>
        <w:textAlignment w:val="center"/>
      </w:pPr>
      <w:r w:rsidRPr="005040E3">
        <w:rPr>
          <w:rFonts w:ascii="Times New Roman" w:hAnsi="Times New Roman"/>
          <w:sz w:val="22"/>
        </w:rPr>
        <w:t>（</w:t>
      </w:r>
      <w:r w:rsidRPr="005040E3">
        <w:rPr>
          <w:rFonts w:ascii="Times New Roman" w:hAnsi="Times New Roman"/>
          <w:sz w:val="22"/>
        </w:rPr>
        <w:t>2</w:t>
      </w:r>
      <w:r w:rsidRPr="005040E3">
        <w:rPr>
          <w:rFonts w:ascii="Times New Roman" w:hAnsi="Times New Roman"/>
          <w:sz w:val="22"/>
        </w:rPr>
        <w:t>）解：</w:t>
      </w:r>
      <w:r w:rsidRPr="005040E3">
        <w:rPr>
          <w:rFonts w:ascii="Times New Roman" w:hAnsi="Times New Roman"/>
          <w:sz w:val="22"/>
        </w:rPr>
        <w:t>F</w:t>
      </w:r>
      <w:r w:rsidRPr="005040E3">
        <w:rPr>
          <w:rFonts w:ascii="Times New Roman" w:hAnsi="Times New Roman"/>
          <w:vertAlign w:val="subscript"/>
        </w:rPr>
        <w:t>浮力</w:t>
      </w:r>
      <w:r w:rsidRPr="005040E3">
        <w:rPr>
          <w:rFonts w:ascii="Times New Roman" w:hAnsi="Times New Roman"/>
          <w:sz w:val="22"/>
        </w:rPr>
        <w:t>=p</w:t>
      </w:r>
      <w:r w:rsidRPr="005040E3">
        <w:rPr>
          <w:rFonts w:ascii="Times New Roman" w:hAnsi="Times New Roman"/>
          <w:vertAlign w:val="subscript"/>
        </w:rPr>
        <w:t>水</w:t>
      </w:r>
      <w:r w:rsidRPr="005040E3">
        <w:rPr>
          <w:rFonts w:ascii="Times New Roman" w:hAnsi="Times New Roman"/>
          <w:sz w:val="22"/>
        </w:rPr>
        <w:t>gV</w:t>
      </w:r>
      <w:r w:rsidRPr="005040E3">
        <w:rPr>
          <w:rFonts w:ascii="Times New Roman" w:hAnsi="Times New Roman"/>
          <w:vertAlign w:val="subscript"/>
        </w:rPr>
        <w:t>排</w:t>
      </w:r>
      <w:r w:rsidRPr="005040E3">
        <w:rPr>
          <w:rFonts w:ascii="Times New Roman" w:hAnsi="Times New Roman"/>
          <w:sz w:val="22"/>
        </w:rPr>
        <w:t>=1×10</w:t>
      </w:r>
      <w:r w:rsidRPr="005040E3">
        <w:rPr>
          <w:rFonts w:ascii="Times New Roman" w:hAnsi="Times New Roman"/>
          <w:vertAlign w:val="superscript"/>
        </w:rPr>
        <w:t>3</w:t>
      </w:r>
      <w:r w:rsidRPr="005040E3">
        <w:rPr>
          <w:rFonts w:ascii="Times New Roman" w:hAnsi="Times New Roman"/>
          <w:sz w:val="22"/>
        </w:rPr>
        <w:t>kg/m</w:t>
      </w:r>
      <w:r w:rsidRPr="005040E3">
        <w:rPr>
          <w:rFonts w:ascii="Times New Roman" w:hAnsi="Times New Roman"/>
          <w:vertAlign w:val="superscript"/>
        </w:rPr>
        <w:t>3</w:t>
      </w:r>
      <w:r w:rsidRPr="005040E3">
        <w:rPr>
          <w:rFonts w:ascii="Times New Roman" w:hAnsi="Times New Roman"/>
          <w:sz w:val="22"/>
        </w:rPr>
        <w:t>×10N/kg×0.05m×2m</w:t>
      </w:r>
      <w:r w:rsidRPr="005040E3">
        <w:rPr>
          <w:rFonts w:ascii="Times New Roman" w:hAnsi="Times New Roman"/>
          <w:vertAlign w:val="superscript"/>
        </w:rPr>
        <w:t>3</w:t>
      </w:r>
      <w:r w:rsidRPr="005040E3">
        <w:rPr>
          <w:rFonts w:ascii="Times New Roman" w:hAnsi="Times New Roman"/>
          <w:sz w:val="22"/>
        </w:rPr>
        <w:t xml:space="preserve">=1000N </w:t>
      </w:r>
    </w:p>
    <w:p w:rsidR="00FF76BE" w:rsidRDefault="00F553FD" w:rsidP="00A139EC">
      <w:pPr>
        <w:jc w:val="left"/>
        <w:textAlignment w:val="center"/>
        <w:rPr>
          <w:rFonts w:ascii="Times New Roman" w:hAnsi="Times New Roman" w:hint="eastAsia"/>
          <w:sz w:val="22"/>
        </w:rPr>
      </w:pPr>
      <w:r w:rsidRPr="005040E3">
        <w:rPr>
          <w:rFonts w:ascii="Times New Roman" w:hAnsi="Times New Roman"/>
          <w:sz w:val="22"/>
        </w:rPr>
        <w:t>G</w:t>
      </w:r>
      <w:r w:rsidRPr="005040E3">
        <w:rPr>
          <w:rFonts w:ascii="Times New Roman" w:hAnsi="Times New Roman"/>
          <w:vertAlign w:val="subscript"/>
        </w:rPr>
        <w:t>菱角</w:t>
      </w:r>
      <w:r w:rsidRPr="005040E3">
        <w:rPr>
          <w:rFonts w:ascii="Times New Roman" w:hAnsi="Times New Roman"/>
          <w:sz w:val="22"/>
        </w:rPr>
        <w:t>=40kg</w:t>
      </w:r>
    </w:p>
    <w:p w:rsidR="00A4015B" w:rsidRDefault="00A4015B" w:rsidP="00A139EC">
      <w:pPr>
        <w:jc w:val="left"/>
        <w:textAlignment w:val="center"/>
        <w:rPr>
          <w:rFonts w:ascii="Times New Roman" w:hAnsi="Times New Roman" w:hint="eastAsia"/>
          <w:sz w:val="22"/>
        </w:rPr>
      </w:pPr>
    </w:p>
    <w:p w:rsidR="00A4015B" w:rsidRDefault="00A4015B" w:rsidP="00A139EC">
      <w:pPr>
        <w:jc w:val="left"/>
        <w:textAlignment w:val="center"/>
        <w:rPr>
          <w:rFonts w:ascii="Times New Roman" w:hAnsi="Times New Roman" w:hint="eastAsia"/>
          <w:sz w:val="22"/>
        </w:rPr>
      </w:pPr>
    </w:p>
    <w:p w:rsidR="00A4015B" w:rsidRDefault="00A4015B" w:rsidP="00A139EC">
      <w:pPr>
        <w:jc w:val="left"/>
        <w:textAlignment w:val="center"/>
        <w:rPr>
          <w:rFonts w:ascii="Times New Roman" w:hAnsi="Times New Roman" w:hint="eastAsia"/>
          <w:sz w:val="22"/>
        </w:rPr>
      </w:pPr>
    </w:p>
    <w:p w:rsidR="00A4015B" w:rsidRDefault="00A4015B" w:rsidP="00A139EC">
      <w:pPr>
        <w:jc w:val="left"/>
        <w:textAlignment w:val="center"/>
        <w:rPr>
          <w:rFonts w:ascii="Times New Roman" w:hAnsi="Times New Roman" w:hint="eastAsia"/>
          <w:sz w:val="22"/>
        </w:rPr>
      </w:pPr>
    </w:p>
    <w:p w:rsidR="00A4015B" w:rsidRDefault="00A4015B" w:rsidP="00A139EC">
      <w:pPr>
        <w:jc w:val="left"/>
        <w:textAlignment w:val="center"/>
        <w:rPr>
          <w:rFonts w:ascii="Times New Roman" w:hAnsi="Times New Roman" w:hint="eastAsia"/>
          <w:sz w:val="22"/>
        </w:rPr>
      </w:pPr>
    </w:p>
    <w:p w:rsidR="00A4015B" w:rsidRDefault="00A4015B" w:rsidP="00A139EC">
      <w:pPr>
        <w:jc w:val="left"/>
        <w:textAlignment w:val="center"/>
        <w:rPr>
          <w:rFonts w:ascii="Times New Roman" w:hAnsi="Times New Roman" w:hint="eastAsia"/>
          <w:sz w:val="22"/>
        </w:rPr>
      </w:pPr>
    </w:p>
    <w:p w:rsidR="00A4015B" w:rsidRPr="009064D9" w:rsidRDefault="00A4015B" w:rsidP="00A139EC">
      <w:pPr>
        <w:rPr>
          <w:b/>
          <w:color w:val="385623" w:themeColor="accent6" w:themeShade="80"/>
          <w:sz w:val="30"/>
          <w:szCs w:val="30"/>
        </w:rPr>
      </w:pPr>
      <w:r w:rsidRPr="009064D9">
        <w:rPr>
          <w:rFonts w:hint="eastAsia"/>
          <w:b/>
          <w:color w:val="385623" w:themeColor="accent6" w:themeShade="80"/>
          <w:sz w:val="30"/>
          <w:szCs w:val="30"/>
        </w:rPr>
        <w:lastRenderedPageBreak/>
        <w:t>【资料下载】：</w:t>
      </w:r>
    </w:p>
    <w:p w:rsidR="00A4015B" w:rsidRDefault="00A4015B" w:rsidP="00A139EC">
      <w:pPr>
        <w:rPr>
          <w:color w:val="000000"/>
        </w:rPr>
      </w:pPr>
      <w:r>
        <w:rPr>
          <w:noProof/>
          <w:color w:val="000000"/>
        </w:rPr>
        <w:drawing>
          <wp:inline distT="0" distB="0" distL="0" distR="0" wp14:anchorId="53EEFBFD" wp14:editId="12460423">
            <wp:extent cx="1924050" cy="600075"/>
            <wp:effectExtent l="0" t="0" r="0" b="9525"/>
            <wp:docPr id="37" name="图片 37" descr="PElogo_seal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logo_sealov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0" cy="600075"/>
                    </a:xfrm>
                    <a:prstGeom prst="rect">
                      <a:avLst/>
                    </a:prstGeom>
                    <a:noFill/>
                    <a:ln>
                      <a:noFill/>
                    </a:ln>
                  </pic:spPr>
                </pic:pic>
              </a:graphicData>
            </a:graphic>
          </wp:inline>
        </w:drawing>
      </w:r>
      <w:r>
        <w:rPr>
          <w:color w:val="000000"/>
        </w:rPr>
        <w:t xml:space="preserve"> </w:t>
      </w:r>
    </w:p>
    <w:p w:rsidR="00A4015B" w:rsidRDefault="00A4015B" w:rsidP="00A139EC">
      <w:pPr>
        <w:rPr>
          <w:color w:val="000000"/>
        </w:rPr>
      </w:pPr>
      <w:r w:rsidRPr="009064D9">
        <w:rPr>
          <w:rFonts w:hint="eastAsia"/>
          <w:color w:val="C00000"/>
        </w:rPr>
        <w:t>★</w:t>
      </w:r>
      <w:r>
        <w:rPr>
          <w:rFonts w:hint="eastAsia"/>
          <w:color w:val="C00000"/>
        </w:rPr>
        <w:t xml:space="preserve"> </w:t>
      </w:r>
      <w:r>
        <w:rPr>
          <w:rFonts w:hint="eastAsia"/>
          <w:color w:val="000000"/>
        </w:rPr>
        <w:t>《科学》教学资源库：</w:t>
      </w:r>
      <w:r>
        <w:rPr>
          <w:color w:val="000000"/>
        </w:rPr>
        <w:t>万份《科学》学习资料，</w:t>
      </w:r>
      <w:r>
        <w:rPr>
          <w:rFonts w:hint="eastAsia"/>
          <w:color w:val="000000"/>
        </w:rPr>
        <w:t xml:space="preserve"> </w:t>
      </w:r>
      <w:r>
        <w:rPr>
          <w:rFonts w:hint="eastAsia"/>
          <w:color w:val="000000"/>
        </w:rPr>
        <w:t>一线老师供稿，浙江各地名师加盟！</w:t>
      </w:r>
    </w:p>
    <w:p w:rsidR="00A4015B" w:rsidRDefault="00A4015B" w:rsidP="00A139EC">
      <w:pPr>
        <w:rPr>
          <w:color w:val="000000"/>
        </w:rPr>
      </w:pPr>
      <w:r w:rsidRPr="009064D9">
        <w:rPr>
          <w:rFonts w:hint="eastAsia"/>
          <w:color w:val="C00000"/>
        </w:rPr>
        <w:t>★</w:t>
      </w:r>
      <w:r>
        <w:rPr>
          <w:rFonts w:hint="eastAsia"/>
          <w:color w:val="C00000"/>
        </w:rPr>
        <w:t xml:space="preserve"> </w:t>
      </w:r>
      <w:r w:rsidRPr="009064D9">
        <w:rPr>
          <w:rFonts w:hint="eastAsia"/>
        </w:rPr>
        <w:t>资料每天更新！</w:t>
      </w:r>
    </w:p>
    <w:p w:rsidR="00A4015B" w:rsidRDefault="00A4015B" w:rsidP="00A139EC">
      <w:pPr>
        <w:rPr>
          <w:color w:val="000000"/>
        </w:rPr>
      </w:pPr>
      <w:r w:rsidRPr="009064D9">
        <w:rPr>
          <w:rFonts w:hint="eastAsia"/>
          <w:color w:val="C00000"/>
        </w:rPr>
        <w:t>★</w:t>
      </w:r>
      <w:r>
        <w:rPr>
          <w:rFonts w:hint="eastAsia"/>
          <w:color w:val="000000"/>
        </w:rPr>
        <w:t>“余杭科学网”，网站网址：</w:t>
      </w:r>
      <w:hyperlink r:id="rId44" w:history="1">
        <w:r w:rsidRPr="00774B76">
          <w:rPr>
            <w:rStyle w:val="a6"/>
            <w:rFonts w:hint="eastAsia"/>
          </w:rPr>
          <w:t>http://yhkx.vicp.cc</w:t>
        </w:r>
      </w:hyperlink>
    </w:p>
    <w:p w:rsidR="00A4015B" w:rsidRPr="008C7BB8" w:rsidRDefault="00A4015B" w:rsidP="00A139EC">
      <w:pPr>
        <w:rPr>
          <w:color w:val="808080" w:themeColor="background1" w:themeShade="80"/>
        </w:rPr>
      </w:pPr>
      <w:r w:rsidRPr="008C7BB8">
        <w:rPr>
          <w:color w:val="808080" w:themeColor="background1" w:themeShade="80"/>
        </w:rPr>
        <w:t>（可百度搜索进入）</w:t>
      </w:r>
    </w:p>
    <w:p w:rsidR="00A4015B" w:rsidRDefault="00A4015B" w:rsidP="00A139EC">
      <w:pPr>
        <w:rPr>
          <w:color w:val="000000"/>
        </w:rPr>
      </w:pPr>
    </w:p>
    <w:p w:rsidR="00A4015B" w:rsidRPr="009064D9" w:rsidRDefault="00A4015B" w:rsidP="00A139EC">
      <w:pPr>
        <w:rPr>
          <w:b/>
          <w:color w:val="385623" w:themeColor="accent6" w:themeShade="80"/>
          <w:sz w:val="30"/>
          <w:szCs w:val="30"/>
        </w:rPr>
      </w:pPr>
      <w:r w:rsidRPr="009064D9">
        <w:rPr>
          <w:rFonts w:hint="eastAsia"/>
          <w:b/>
          <w:color w:val="385623" w:themeColor="accent6" w:themeShade="80"/>
          <w:sz w:val="30"/>
          <w:szCs w:val="30"/>
        </w:rPr>
        <w:t>【微信公众号】</w:t>
      </w:r>
    </w:p>
    <w:p w:rsidR="00A4015B" w:rsidRDefault="00A4015B" w:rsidP="00A139EC">
      <w:pPr>
        <w:rPr>
          <w:color w:val="000000"/>
        </w:rPr>
      </w:pPr>
      <w:r>
        <w:rPr>
          <w:rFonts w:hint="eastAsia"/>
          <w:color w:val="000000"/>
        </w:rPr>
        <w:t>“余杭科学”（</w:t>
      </w:r>
      <w:r>
        <w:rPr>
          <w:rFonts w:hint="eastAsia"/>
          <w:color w:val="000000"/>
        </w:rPr>
        <w:t>ID</w:t>
      </w:r>
      <w:r>
        <w:rPr>
          <w:rFonts w:hint="eastAsia"/>
          <w:color w:val="000000"/>
        </w:rPr>
        <w:t>：</w:t>
      </w:r>
      <w:r>
        <w:rPr>
          <w:rFonts w:hint="eastAsia"/>
          <w:color w:val="000000"/>
        </w:rPr>
        <w:t>hzyhkx</w:t>
      </w:r>
      <w:r>
        <w:rPr>
          <w:rFonts w:hint="eastAsia"/>
          <w:color w:val="000000"/>
        </w:rPr>
        <w:t>），</w:t>
      </w:r>
      <w:r w:rsidRPr="00284268">
        <w:rPr>
          <w:rFonts w:hint="eastAsia"/>
        </w:rPr>
        <w:t>社会热点、生活常识、教育科普、科学学习</w:t>
      </w:r>
      <w:r>
        <w:rPr>
          <w:rFonts w:hint="eastAsia"/>
        </w:rPr>
        <w:t>、</w:t>
      </w:r>
      <w:r w:rsidRPr="00284268">
        <w:rPr>
          <w:rFonts w:hint="eastAsia"/>
        </w:rPr>
        <w:t>社会热点、生活常识、教育科普、科学学习</w:t>
      </w:r>
      <w:r>
        <w:rPr>
          <w:rFonts w:hint="eastAsia"/>
        </w:rPr>
        <w:t>、资料免费分享</w:t>
      </w:r>
      <w:r w:rsidRPr="00284268">
        <w:rPr>
          <w:rFonts w:hint="eastAsia"/>
        </w:rPr>
        <w:t>……</w:t>
      </w:r>
      <w:r>
        <w:rPr>
          <w:rFonts w:hint="eastAsia"/>
          <w:color w:val="000000"/>
        </w:rPr>
        <w:t>每天早晨</w:t>
      </w:r>
      <w:r>
        <w:rPr>
          <w:rFonts w:hint="eastAsia"/>
          <w:color w:val="000000"/>
        </w:rPr>
        <w:t>5</w:t>
      </w:r>
      <w:r>
        <w:rPr>
          <w:rFonts w:hint="eastAsia"/>
          <w:color w:val="000000"/>
        </w:rPr>
        <w:t>：</w:t>
      </w:r>
      <w:r>
        <w:rPr>
          <w:rFonts w:hint="eastAsia"/>
          <w:color w:val="000000"/>
        </w:rPr>
        <w:t>38</w:t>
      </w:r>
      <w:r>
        <w:rPr>
          <w:rFonts w:hint="eastAsia"/>
          <w:color w:val="000000"/>
        </w:rPr>
        <w:t>准时与您相约！</w:t>
      </w:r>
    </w:p>
    <w:p w:rsidR="00A4015B" w:rsidRPr="00066305" w:rsidRDefault="00A4015B" w:rsidP="00A139EC">
      <w:r>
        <w:rPr>
          <w:noProof/>
        </w:rPr>
        <w:drawing>
          <wp:inline distT="0" distB="0" distL="0" distR="0" wp14:anchorId="2319636C" wp14:editId="2007DC43">
            <wp:extent cx="5314950" cy="1967275"/>
            <wp:effectExtent l="0" t="0" r="0" b="0"/>
            <wp:docPr id="38" name="图片 38" descr="C:\Users\Administrator\Deskt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0" cy="1967275"/>
                    </a:xfrm>
                    <a:prstGeom prst="rect">
                      <a:avLst/>
                    </a:prstGeom>
                    <a:noFill/>
                    <a:ln>
                      <a:noFill/>
                    </a:ln>
                  </pic:spPr>
                </pic:pic>
              </a:graphicData>
            </a:graphic>
          </wp:inline>
        </w:drawing>
      </w:r>
    </w:p>
    <w:p w:rsidR="00A4015B" w:rsidRPr="005040E3" w:rsidRDefault="00A4015B" w:rsidP="00A139EC">
      <w:pPr>
        <w:jc w:val="left"/>
        <w:textAlignment w:val="center"/>
      </w:pPr>
    </w:p>
    <w:sectPr w:rsidR="00A4015B" w:rsidRPr="005040E3" w:rsidSect="008F3083">
      <w:footerReference w:type="default" r:id="rId46"/>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18F" w:rsidRDefault="00DD018F" w:rsidP="008F3083">
      <w:r>
        <w:separator/>
      </w:r>
    </w:p>
  </w:endnote>
  <w:endnote w:type="continuationSeparator" w:id="0">
    <w:p w:rsidR="00DD018F" w:rsidRDefault="00DD018F" w:rsidP="008F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12725"/>
      <w:docPartObj>
        <w:docPartGallery w:val="Page Numbers (Bottom of Page)"/>
        <w:docPartUnique/>
      </w:docPartObj>
    </w:sdtPr>
    <w:sdtContent>
      <w:p w:rsidR="00AD6E41" w:rsidRDefault="00AD6E41">
        <w:pPr>
          <w:pStyle w:val="a4"/>
          <w:jc w:val="center"/>
        </w:pPr>
        <w:r>
          <w:fldChar w:fldCharType="begin"/>
        </w:r>
        <w:r>
          <w:instrText>PAGE   \* MERGEFORMAT</w:instrText>
        </w:r>
        <w:r>
          <w:fldChar w:fldCharType="separate"/>
        </w:r>
        <w:r w:rsidR="00A139EC" w:rsidRPr="00A139EC">
          <w:rPr>
            <w:noProof/>
            <w:lang w:val="zh-CN"/>
          </w:rPr>
          <w:t>14</w:t>
        </w:r>
        <w:r>
          <w:fldChar w:fldCharType="end"/>
        </w:r>
      </w:p>
    </w:sdtContent>
  </w:sdt>
  <w:p w:rsidR="00BE4FA2" w:rsidRPr="00AD6E41" w:rsidRDefault="00BE4FA2" w:rsidP="00AD6E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18F" w:rsidRDefault="00DD018F" w:rsidP="008F3083">
      <w:r>
        <w:separator/>
      </w:r>
    </w:p>
  </w:footnote>
  <w:footnote w:type="continuationSeparator" w:id="0">
    <w:p w:rsidR="00DD018F" w:rsidRDefault="00DD018F" w:rsidP="008F30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083"/>
    <w:rsid w:val="001957A4"/>
    <w:rsid w:val="001C2E01"/>
    <w:rsid w:val="0023135B"/>
    <w:rsid w:val="002A3E4C"/>
    <w:rsid w:val="002F2B6F"/>
    <w:rsid w:val="005040E3"/>
    <w:rsid w:val="00530734"/>
    <w:rsid w:val="0071385B"/>
    <w:rsid w:val="007E26CD"/>
    <w:rsid w:val="008F3083"/>
    <w:rsid w:val="00A139EC"/>
    <w:rsid w:val="00A4015B"/>
    <w:rsid w:val="00AD6E41"/>
    <w:rsid w:val="00BE4FA2"/>
    <w:rsid w:val="00DD018F"/>
    <w:rsid w:val="00F553FD"/>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3083"/>
    <w:rPr>
      <w:sz w:val="18"/>
      <w:szCs w:val="18"/>
    </w:rPr>
  </w:style>
  <w:style w:type="paragraph" w:styleId="a4">
    <w:name w:val="footer"/>
    <w:basedOn w:val="a"/>
    <w:link w:val="Char0"/>
    <w:uiPriority w:val="99"/>
    <w:unhideWhenUsed/>
    <w:rsid w:val="008F3083"/>
    <w:pPr>
      <w:tabs>
        <w:tab w:val="center" w:pos="4153"/>
        <w:tab w:val="right" w:pos="8306"/>
      </w:tabs>
      <w:snapToGrid w:val="0"/>
      <w:jc w:val="left"/>
    </w:pPr>
    <w:rPr>
      <w:sz w:val="18"/>
      <w:szCs w:val="18"/>
    </w:rPr>
  </w:style>
  <w:style w:type="character" w:customStyle="1" w:styleId="Char0">
    <w:name w:val="页脚 Char"/>
    <w:basedOn w:val="a0"/>
    <w:link w:val="a4"/>
    <w:uiPriority w:val="99"/>
    <w:rsid w:val="008F3083"/>
    <w:rPr>
      <w:sz w:val="18"/>
      <w:szCs w:val="18"/>
    </w:rPr>
  </w:style>
  <w:style w:type="paragraph" w:styleId="a5">
    <w:name w:val="Balloon Text"/>
    <w:basedOn w:val="a"/>
    <w:link w:val="Char1"/>
    <w:uiPriority w:val="99"/>
    <w:semiHidden/>
    <w:unhideWhenUsed/>
    <w:rsid w:val="00AD6E41"/>
    <w:rPr>
      <w:sz w:val="18"/>
      <w:szCs w:val="18"/>
    </w:rPr>
  </w:style>
  <w:style w:type="character" w:customStyle="1" w:styleId="Char1">
    <w:name w:val="批注框文本 Char"/>
    <w:basedOn w:val="a0"/>
    <w:link w:val="a5"/>
    <w:uiPriority w:val="99"/>
    <w:semiHidden/>
    <w:rsid w:val="00AD6E41"/>
    <w:rPr>
      <w:sz w:val="18"/>
      <w:szCs w:val="18"/>
    </w:rPr>
  </w:style>
  <w:style w:type="character" w:styleId="a6">
    <w:name w:val="Hyperlink"/>
    <w:unhideWhenUsed/>
    <w:rsid w:val="00A401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3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3083"/>
    <w:rPr>
      <w:sz w:val="18"/>
      <w:szCs w:val="18"/>
    </w:rPr>
  </w:style>
  <w:style w:type="paragraph" w:styleId="a4">
    <w:name w:val="footer"/>
    <w:basedOn w:val="a"/>
    <w:link w:val="Char0"/>
    <w:uiPriority w:val="99"/>
    <w:unhideWhenUsed/>
    <w:rsid w:val="008F3083"/>
    <w:pPr>
      <w:tabs>
        <w:tab w:val="center" w:pos="4153"/>
        <w:tab w:val="right" w:pos="8306"/>
      </w:tabs>
      <w:snapToGrid w:val="0"/>
      <w:jc w:val="left"/>
    </w:pPr>
    <w:rPr>
      <w:sz w:val="18"/>
      <w:szCs w:val="18"/>
    </w:rPr>
  </w:style>
  <w:style w:type="character" w:customStyle="1" w:styleId="Char0">
    <w:name w:val="页脚 Char"/>
    <w:basedOn w:val="a0"/>
    <w:link w:val="a4"/>
    <w:uiPriority w:val="99"/>
    <w:rsid w:val="008F3083"/>
    <w:rPr>
      <w:sz w:val="18"/>
      <w:szCs w:val="18"/>
    </w:rPr>
  </w:style>
  <w:style w:type="paragraph" w:styleId="a5">
    <w:name w:val="Balloon Text"/>
    <w:basedOn w:val="a"/>
    <w:link w:val="Char1"/>
    <w:uiPriority w:val="99"/>
    <w:semiHidden/>
    <w:unhideWhenUsed/>
    <w:rsid w:val="00AD6E41"/>
    <w:rPr>
      <w:sz w:val="18"/>
      <w:szCs w:val="18"/>
    </w:rPr>
  </w:style>
  <w:style w:type="character" w:customStyle="1" w:styleId="Char1">
    <w:name w:val="批注框文本 Char"/>
    <w:basedOn w:val="a0"/>
    <w:link w:val="a5"/>
    <w:uiPriority w:val="99"/>
    <w:semiHidden/>
    <w:rsid w:val="00AD6E41"/>
    <w:rPr>
      <w:sz w:val="18"/>
      <w:szCs w:val="18"/>
    </w:rPr>
  </w:style>
  <w:style w:type="character" w:styleId="a6">
    <w:name w:val="Hyperlink"/>
    <w:unhideWhenUsed/>
    <w:rsid w:val="00A401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8.gi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hyperlink" Target="http://yhkx.vicp.c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gif"/><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14</Pages>
  <Words>1365</Words>
  <Characters>7786</Characters>
  <Application>Microsoft Office Word</Application>
  <DocSecurity>0</DocSecurity>
  <Lines>64</Lines>
  <Paragraphs>18</Paragraphs>
  <ScaleCrop>false</ScaleCrop>
  <Company>欢迎订阅关注“余杭科学”微信公众号，资料免费拿！</Company>
  <LinksUpToDate>false</LinksUpToDate>
  <CharactersWithSpaces>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
  <dc:creator>欢迎订阅关注“余杭科学”微信公众号，资料免费拿！</dc:creator>
  <cp:keywords/>
  <dc:description>欢迎订阅关注“余杭科学”微信公众号，资料免费拿！</dc:description>
  <cp:lastModifiedBy>余杭科学</cp:lastModifiedBy>
  <cp:revision>4</cp:revision>
  <dcterms:created xsi:type="dcterms:W3CDTF">2021-12-20T01:40:00Z</dcterms:created>
  <dcterms:modified xsi:type="dcterms:W3CDTF">2023-01-30T09:43:00Z</dcterms:modified>
</cp:coreProperties>
</file>