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6078" w:rsidRDefault="00617A7A">
      <w:pPr>
        <w:jc w:val="center"/>
        <w:textAlignment w:val="center"/>
        <w:rPr>
          <w:rFonts w:ascii="宋体" w:hAnsi="宋体" w:cs="宋体"/>
          <w:b/>
          <w:sz w:val="30"/>
        </w:rPr>
      </w:pPr>
      <w:bookmarkStart w:id="0" w:name="_GoBack"/>
      <w:bookmarkEnd w:id="0"/>
      <w:r>
        <w:rPr>
          <w:rFonts w:ascii="宋体" w:hAnsi="宋体" w:cs="宋体"/>
          <w:b/>
          <w:noProof/>
          <w:sz w:val="30"/>
        </w:rPr>
        <w:drawing>
          <wp:anchor distT="0" distB="0" distL="114300" distR="114300" simplePos="0" relativeHeight="251658240" behindDoc="0" locked="0" layoutInCell="1" allowOverlap="1">
            <wp:simplePos x="0" y="0"/>
            <wp:positionH relativeFrom="page">
              <wp:posOffset>11290300</wp:posOffset>
            </wp:positionH>
            <wp:positionV relativeFrom="topMargin">
              <wp:posOffset>11442700</wp:posOffset>
            </wp:positionV>
            <wp:extent cx="495300" cy="406400"/>
            <wp:effectExtent l="0" t="0" r="0" b="0"/>
            <wp:wrapNone/>
            <wp:docPr id="100077" name="图片 100077"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7" name="图片 100077"/>
                    <pic:cNvPicPr>
                      <a:picLocks noChangeAspect="1"/>
                    </pic:cNvPicPr>
                  </pic:nvPicPr>
                  <pic:blipFill>
                    <a:blip r:embed="rId9"/>
                    <a:stretch>
                      <a:fillRect/>
                    </a:stretch>
                  </pic:blipFill>
                  <pic:spPr>
                    <a:xfrm>
                      <a:off x="0" y="0"/>
                      <a:ext cx="495300" cy="406400"/>
                    </a:xfrm>
                    <a:prstGeom prst="rect">
                      <a:avLst/>
                    </a:prstGeom>
                  </pic:spPr>
                </pic:pic>
              </a:graphicData>
            </a:graphic>
          </wp:anchor>
        </w:drawing>
      </w:r>
      <w:r>
        <w:rPr>
          <w:rFonts w:ascii="宋体" w:hAnsi="宋体" w:cs="宋体"/>
          <w:b/>
          <w:sz w:val="30"/>
        </w:rPr>
        <w:t>2023</w:t>
      </w:r>
      <w:r>
        <w:rPr>
          <w:rFonts w:ascii="宋体" w:hAnsi="宋体" w:cs="宋体"/>
          <w:b/>
          <w:sz w:val="30"/>
        </w:rPr>
        <w:t>年中考科学尖子生提优练习</w:t>
      </w:r>
    </w:p>
    <w:p w:rsidR="00896078" w:rsidRDefault="00617A7A">
      <w:pPr>
        <w:jc w:val="left"/>
        <w:textAlignment w:val="center"/>
        <w:rPr>
          <w:rFonts w:ascii="宋体" w:hAnsi="宋体" w:cs="宋体"/>
          <w:b/>
        </w:rPr>
      </w:pPr>
      <w:r>
        <w:rPr>
          <w:rFonts w:ascii="宋体" w:hAnsi="宋体" w:cs="宋体"/>
          <w:b/>
        </w:rPr>
        <w:t>一、选择题</w:t>
      </w:r>
    </w:p>
    <w:p w:rsidR="00896078" w:rsidRDefault="00617A7A">
      <w:pPr>
        <w:shd w:val="clear" w:color="auto" w:fill="FFFFFF"/>
        <w:spacing w:line="360" w:lineRule="auto"/>
        <w:jc w:val="left"/>
        <w:textAlignment w:val="center"/>
      </w:pPr>
      <w:r>
        <w:t>1</w:t>
      </w:r>
      <w:r>
        <w:t>．近年来我国各地连续爆发柑橘大实蝇（如图）疫情，大实蝇产卵于柑橘幼果中，孵化后幼虫在果实内部穿食瓢瓣，常使果实未熟先黄，并使果实严重腐烂而失去食用价值。以蛹的形式在土壤中越冬，越冬蛹于翌年</w:t>
      </w:r>
      <w:r>
        <w:t>4</w:t>
      </w:r>
      <w:r>
        <w:t>月下旬开始羽化出土，成虫具有较强的近距离迁飞能力，下列有关大实蝇的叙述不正确的是（</w:t>
      </w:r>
      <w:r>
        <w:t xml:space="preserve">   )</w:t>
      </w:r>
      <w:r>
        <w:rPr>
          <w:rFonts w:eastAsia="Times New Roman"/>
          <w:kern w:val="0"/>
          <w:sz w:val="24"/>
          <w:szCs w:val="24"/>
        </w:rPr>
        <w:t>  </w:t>
      </w:r>
    </w:p>
    <w:p w:rsidR="00896078" w:rsidRDefault="00617A7A">
      <w:pPr>
        <w:shd w:val="clear" w:color="auto" w:fill="FFFFFF"/>
        <w:spacing w:line="360" w:lineRule="auto"/>
        <w:jc w:val="left"/>
        <w:textAlignment w:val="center"/>
      </w:pPr>
      <w:r>
        <w:rPr>
          <w:noProof/>
        </w:rPr>
        <w:drawing>
          <wp:inline distT="0" distB="0" distL="0" distR="0">
            <wp:extent cx="1323975" cy="1552575"/>
            <wp:effectExtent l="0" t="0" r="9525" b="9525"/>
            <wp:docPr id="100001" name="图片 100001"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10"/>
                    <a:stretch>
                      <a:fillRect/>
                    </a:stretch>
                  </pic:blipFill>
                  <pic:spPr>
                    <a:xfrm>
                      <a:off x="0" y="0"/>
                      <a:ext cx="1323975" cy="1552575"/>
                    </a:xfrm>
                    <a:prstGeom prst="rect">
                      <a:avLst/>
                    </a:prstGeom>
                  </pic:spPr>
                </pic:pic>
              </a:graphicData>
            </a:graphic>
          </wp:inline>
        </w:drawing>
      </w:r>
    </w:p>
    <w:p w:rsidR="00896078" w:rsidRDefault="00617A7A">
      <w:pPr>
        <w:shd w:val="clear" w:color="auto" w:fill="FFFFFF"/>
        <w:spacing w:line="360" w:lineRule="auto"/>
        <w:jc w:val="left"/>
        <w:textAlignment w:val="center"/>
      </w:pPr>
      <w:r>
        <w:t>A</w:t>
      </w:r>
      <w:r>
        <w:t>．大实蝇是一种寄生生物，在生态系统中的成分中属消费者</w:t>
      </w:r>
    </w:p>
    <w:p w:rsidR="00896078" w:rsidRDefault="00617A7A">
      <w:pPr>
        <w:shd w:val="clear" w:color="auto" w:fill="FFFFFF"/>
        <w:spacing w:line="360" w:lineRule="auto"/>
        <w:jc w:val="left"/>
        <w:textAlignment w:val="center"/>
      </w:pPr>
      <w:r>
        <w:t>B</w:t>
      </w:r>
      <w:r>
        <w:t>．大实蝇生殖方式属于有性生殖</w:t>
      </w:r>
    </w:p>
    <w:p w:rsidR="00896078" w:rsidRDefault="00617A7A">
      <w:pPr>
        <w:shd w:val="clear" w:color="auto" w:fill="FFFFFF"/>
        <w:spacing w:line="360" w:lineRule="auto"/>
        <w:jc w:val="left"/>
        <w:textAlignment w:val="center"/>
      </w:pPr>
      <w:r>
        <w:t>C</w:t>
      </w:r>
      <w:r>
        <w:t>．冬、春两季通过翻土灭踊可有效减轻大实蝇疫情</w:t>
      </w:r>
    </w:p>
    <w:p w:rsidR="00896078" w:rsidRDefault="00617A7A">
      <w:pPr>
        <w:shd w:val="clear" w:color="auto" w:fill="FFFFFF"/>
        <w:spacing w:line="360" w:lineRule="auto"/>
        <w:jc w:val="left"/>
        <w:textAlignment w:val="center"/>
      </w:pPr>
      <w:r>
        <w:t>D</w:t>
      </w:r>
      <w:r>
        <w:t>．大量引进大实蝇的天敌，可大大增强这片柑橘林的稳定性</w:t>
      </w:r>
    </w:p>
    <w:p w:rsidR="00896078" w:rsidRDefault="00617A7A">
      <w:pPr>
        <w:shd w:val="clear" w:color="auto" w:fill="FFFFFF"/>
        <w:spacing w:line="360" w:lineRule="auto"/>
        <w:jc w:val="left"/>
        <w:textAlignment w:val="center"/>
      </w:pPr>
      <w:r>
        <w:t>2</w:t>
      </w:r>
      <w:r>
        <w:t>．如图，电源电压不变，</w:t>
      </w:r>
      <w:r>
        <w:rPr>
          <w:rFonts w:eastAsia="Times New Roman"/>
          <w:i/>
        </w:rPr>
        <w:t>R</w:t>
      </w:r>
      <w:r>
        <w:rPr>
          <w:rFonts w:eastAsia="Times New Roman"/>
          <w:i/>
          <w:vertAlign w:val="subscript"/>
        </w:rPr>
        <w:t>0</w:t>
      </w:r>
      <w:r>
        <w:t>为定值电阻，灯</w:t>
      </w:r>
      <w:r>
        <w:t>L</w:t>
      </w:r>
      <w:r>
        <w:rPr>
          <w:vertAlign w:val="subscript"/>
        </w:rPr>
        <w:t>1</w:t>
      </w:r>
      <w:r>
        <w:t>，</w:t>
      </w:r>
      <w:r>
        <w:t>L</w:t>
      </w:r>
      <w:r>
        <w:rPr>
          <w:vertAlign w:val="subscript"/>
        </w:rPr>
        <w:t>2</w:t>
      </w:r>
      <w:r>
        <w:t>分别标有</w:t>
      </w:r>
      <w:r>
        <w:t>“6V 6W”</w:t>
      </w:r>
      <w:r>
        <w:t>、</w:t>
      </w:r>
      <w:r>
        <w:t>“6V 3W”</w:t>
      </w:r>
      <w:r>
        <w:t>字样，设灯的电阻不变，当</w:t>
      </w:r>
      <w:r>
        <w:t>S</w:t>
      </w:r>
      <w:r>
        <w:t>与</w:t>
      </w:r>
      <w:r>
        <w:rPr>
          <w:rFonts w:eastAsia="Times New Roman"/>
          <w:i/>
        </w:rPr>
        <w:t>a</w:t>
      </w:r>
      <w:r>
        <w:t>接触时，电流表示数为</w:t>
      </w:r>
      <w:r>
        <w:t>0.3A</w:t>
      </w:r>
      <w:r>
        <w:t>，</w:t>
      </w:r>
      <w:r>
        <w:rPr>
          <w:rFonts w:eastAsia="Times New Roman"/>
          <w:i/>
        </w:rPr>
        <w:t>R</w:t>
      </w:r>
      <w:r>
        <w:rPr>
          <w:rFonts w:eastAsia="Times New Roman"/>
          <w:i/>
          <w:vertAlign w:val="subscript"/>
        </w:rPr>
        <w:t>0</w:t>
      </w:r>
      <w:r>
        <w:t>消耗的电功率为</w:t>
      </w:r>
      <w:r>
        <w:rPr>
          <w:rFonts w:eastAsia="Times New Roman"/>
          <w:i/>
        </w:rPr>
        <w:t>P</w:t>
      </w:r>
      <w:r>
        <w:rPr>
          <w:rFonts w:eastAsia="Times New Roman"/>
          <w:i/>
          <w:vertAlign w:val="subscript"/>
        </w:rPr>
        <w:t>1</w:t>
      </w:r>
      <w:r>
        <w:t>；当</w:t>
      </w:r>
      <w:r>
        <w:t>S</w:t>
      </w:r>
      <w:r>
        <w:t>与</w:t>
      </w:r>
      <w:r>
        <w:rPr>
          <w:rFonts w:eastAsia="Times New Roman"/>
          <w:i/>
        </w:rPr>
        <w:t>b</w:t>
      </w:r>
      <w:r>
        <w:t>接触时，</w:t>
      </w:r>
      <w:r>
        <w:rPr>
          <w:rFonts w:eastAsia="Times New Roman"/>
          <w:i/>
        </w:rPr>
        <w:t>R</w:t>
      </w:r>
      <w:r>
        <w:rPr>
          <w:rFonts w:eastAsia="Times New Roman"/>
          <w:i/>
          <w:vertAlign w:val="subscript"/>
        </w:rPr>
        <w:t>0</w:t>
      </w:r>
      <w:r>
        <w:t>消耗的电功率为</w:t>
      </w:r>
      <w:r>
        <w:rPr>
          <w:rFonts w:eastAsia="Times New Roman"/>
          <w:i/>
        </w:rPr>
        <w:t>P</w:t>
      </w:r>
      <w:r>
        <w:rPr>
          <w:rFonts w:eastAsia="Times New Roman"/>
          <w:i/>
          <w:vertAlign w:val="subscript"/>
        </w:rPr>
        <w:t>2</w:t>
      </w:r>
      <w:r>
        <w:t>；已知</w:t>
      </w:r>
      <w:r>
        <w:rPr>
          <w:rFonts w:eastAsia="Times New Roman"/>
          <w:i/>
        </w:rPr>
        <w:t>P</w:t>
      </w:r>
      <w:r>
        <w:rPr>
          <w:rFonts w:eastAsia="Times New Roman"/>
          <w:i/>
          <w:vertAlign w:val="subscript"/>
        </w:rPr>
        <w:t>1</w:t>
      </w:r>
      <w:r>
        <w:t>：</w:t>
      </w:r>
      <w:r>
        <w:rPr>
          <w:rFonts w:eastAsia="Times New Roman"/>
          <w:i/>
        </w:rPr>
        <w:t>P</w:t>
      </w:r>
      <w:r>
        <w:rPr>
          <w:rFonts w:eastAsia="Times New Roman"/>
          <w:i/>
          <w:vertAlign w:val="subscript"/>
        </w:rPr>
        <w:t>2</w:t>
      </w:r>
      <w:r>
        <w:t>=9</w:t>
      </w:r>
      <w:r>
        <w:t>：</w:t>
      </w:r>
      <w:r>
        <w:t>4</w:t>
      </w:r>
      <w:r>
        <w:t>，下列说法正确的是（</w:t>
      </w:r>
      <w:r>
        <w:rPr>
          <w:rFonts w:eastAsia="Times New Roman"/>
          <w:kern w:val="0"/>
          <w:sz w:val="24"/>
          <w:szCs w:val="24"/>
        </w:rPr>
        <w:t>    </w:t>
      </w:r>
      <w:r>
        <w:t>）</w:t>
      </w:r>
    </w:p>
    <w:p w:rsidR="00896078" w:rsidRDefault="00617A7A">
      <w:pPr>
        <w:shd w:val="clear" w:color="auto" w:fill="FFFFFF"/>
        <w:spacing w:line="360" w:lineRule="auto"/>
        <w:jc w:val="left"/>
        <w:textAlignment w:val="center"/>
      </w:pPr>
      <w:r>
        <w:rPr>
          <w:noProof/>
        </w:rPr>
        <w:drawing>
          <wp:inline distT="0" distB="0" distL="0" distR="0">
            <wp:extent cx="1181100" cy="762000"/>
            <wp:effectExtent l="0" t="0" r="0" b="0"/>
            <wp:docPr id="100003" name="图片 100003"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1"/>
                    <a:stretch>
                      <a:fillRect/>
                    </a:stretch>
                  </pic:blipFill>
                  <pic:spPr>
                    <a:xfrm>
                      <a:off x="0" y="0"/>
                      <a:ext cx="1181100" cy="762000"/>
                    </a:xfrm>
                    <a:prstGeom prst="rect">
                      <a:avLst/>
                    </a:prstGeom>
                  </pic:spPr>
                </pic:pic>
              </a:graphicData>
            </a:graphic>
          </wp:inline>
        </w:drawing>
      </w:r>
    </w:p>
    <w:p w:rsidR="00896078" w:rsidRDefault="00617A7A">
      <w:pPr>
        <w:shd w:val="clear" w:color="auto" w:fill="FFFFFF"/>
        <w:spacing w:line="360" w:lineRule="auto"/>
        <w:jc w:val="left"/>
        <w:textAlignment w:val="center"/>
      </w:pPr>
      <w:r>
        <w:t>A</w:t>
      </w:r>
      <w:r>
        <w:t>．</w:t>
      </w:r>
      <w:r>
        <w:t>L</w:t>
      </w:r>
      <w:r>
        <w:rPr>
          <w:vertAlign w:val="subscript"/>
        </w:rPr>
        <w:t>1</w:t>
      </w:r>
      <w:r>
        <w:t>、</w:t>
      </w:r>
      <w:r>
        <w:t>L</w:t>
      </w:r>
      <w:r>
        <w:rPr>
          <w:vertAlign w:val="subscript"/>
        </w:rPr>
        <w:t>2</w:t>
      </w:r>
      <w:r>
        <w:t>的电阻之比为</w:t>
      </w:r>
      <w:r>
        <w:t>1</w:t>
      </w:r>
      <w:r>
        <w:t>：</w:t>
      </w:r>
      <w:r>
        <w:t>2</w:t>
      </w:r>
    </w:p>
    <w:p w:rsidR="00896078" w:rsidRDefault="00617A7A">
      <w:pPr>
        <w:shd w:val="clear" w:color="auto" w:fill="FFFFFF"/>
        <w:spacing w:line="360" w:lineRule="auto"/>
        <w:jc w:val="left"/>
        <w:textAlignment w:val="center"/>
      </w:pPr>
      <w:r>
        <w:t>B</w:t>
      </w:r>
      <w:r>
        <w:t>．电源电压为</w:t>
      </w:r>
      <w:r>
        <w:t>6V</w:t>
      </w:r>
    </w:p>
    <w:p w:rsidR="00896078" w:rsidRDefault="00617A7A">
      <w:pPr>
        <w:shd w:val="clear" w:color="auto" w:fill="FFFFFF"/>
        <w:spacing w:line="360" w:lineRule="auto"/>
        <w:jc w:val="left"/>
        <w:textAlignment w:val="center"/>
      </w:pPr>
      <w:r>
        <w:t>C</w:t>
      </w:r>
      <w:r>
        <w:t>．定值电阻</w:t>
      </w:r>
      <w:r>
        <w:rPr>
          <w:rFonts w:eastAsia="Times New Roman"/>
          <w:i/>
        </w:rPr>
        <w:t>R</w:t>
      </w:r>
      <w:r>
        <w:rPr>
          <w:rFonts w:eastAsia="Times New Roman"/>
          <w:i/>
          <w:vertAlign w:val="subscript"/>
        </w:rPr>
        <w:t>0</w:t>
      </w:r>
      <w:r>
        <w:t>的阻值为</w:t>
      </w:r>
      <w:r>
        <w:t>6Ω</w:t>
      </w:r>
    </w:p>
    <w:p w:rsidR="00896078" w:rsidRDefault="00617A7A">
      <w:pPr>
        <w:shd w:val="clear" w:color="auto" w:fill="FFFFFF"/>
        <w:spacing w:line="360" w:lineRule="auto"/>
        <w:jc w:val="left"/>
        <w:textAlignment w:val="center"/>
      </w:pPr>
      <w:r>
        <w:t>D</w:t>
      </w:r>
      <w:r>
        <w:t>．</w:t>
      </w:r>
      <w:r>
        <w:t>S</w:t>
      </w:r>
      <w:r>
        <w:t>分别与</w:t>
      </w:r>
      <w:r>
        <w:rPr>
          <w:rFonts w:eastAsia="Times New Roman"/>
          <w:i/>
        </w:rPr>
        <w:t>a</w:t>
      </w:r>
      <w:r>
        <w:t>，</w:t>
      </w:r>
      <w:r>
        <w:rPr>
          <w:rFonts w:eastAsia="Times New Roman"/>
          <w:i/>
        </w:rPr>
        <w:t>b</w:t>
      </w:r>
      <w:r>
        <w:t>接触时，电路的总功率之比为</w:t>
      </w:r>
      <w:r>
        <w:t>3</w:t>
      </w:r>
      <w:r>
        <w:t>：</w:t>
      </w:r>
      <w:r>
        <w:t>2</w:t>
      </w:r>
    </w:p>
    <w:p w:rsidR="00896078" w:rsidRDefault="00617A7A">
      <w:pPr>
        <w:shd w:val="clear" w:color="auto" w:fill="FFFFFF"/>
        <w:spacing w:line="360" w:lineRule="auto"/>
        <w:jc w:val="left"/>
        <w:textAlignment w:val="center"/>
      </w:pPr>
      <w:r>
        <w:t>3</w:t>
      </w:r>
      <w:r>
        <w:t>．表中为测定某种哺乳动物的血液在通过不同的组织器官后，血红蛋白与氧的结合情况。下列叙述中，正确的是</w:t>
      </w:r>
      <w:r>
        <w:t>(</w:t>
      </w:r>
      <w:r>
        <w:t xml:space="preserve">　　</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655"/>
        <w:gridCol w:w="450"/>
        <w:gridCol w:w="450"/>
        <w:gridCol w:w="450"/>
        <w:gridCol w:w="450"/>
      </w:tblGrid>
      <w:tr w:rsidR="00896078">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96078" w:rsidRDefault="00617A7A">
            <w:pPr>
              <w:shd w:val="clear" w:color="auto" w:fill="FFFFFF"/>
              <w:spacing w:line="360" w:lineRule="auto"/>
              <w:jc w:val="left"/>
              <w:textAlignment w:val="center"/>
            </w:pPr>
            <w:r>
              <w:t>检测的组织</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96078" w:rsidRDefault="00617A7A">
            <w:pPr>
              <w:shd w:val="clear" w:color="auto" w:fill="FFFFFF"/>
              <w:spacing w:line="360" w:lineRule="auto"/>
              <w:jc w:val="left"/>
              <w:textAlignment w:val="center"/>
            </w:pPr>
            <w:r>
              <w:t>甲</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96078" w:rsidRDefault="00617A7A">
            <w:pPr>
              <w:shd w:val="clear" w:color="auto" w:fill="FFFFFF"/>
              <w:spacing w:line="360" w:lineRule="auto"/>
              <w:jc w:val="left"/>
              <w:textAlignment w:val="center"/>
            </w:pPr>
            <w:r>
              <w:t>乙</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96078" w:rsidRDefault="00617A7A">
            <w:pPr>
              <w:shd w:val="clear" w:color="auto" w:fill="FFFFFF"/>
              <w:spacing w:line="360" w:lineRule="auto"/>
              <w:jc w:val="left"/>
              <w:textAlignment w:val="center"/>
            </w:pPr>
            <w:r>
              <w:t>丙</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96078" w:rsidRDefault="00617A7A">
            <w:pPr>
              <w:shd w:val="clear" w:color="auto" w:fill="FFFFFF"/>
              <w:spacing w:line="360" w:lineRule="auto"/>
              <w:jc w:val="left"/>
              <w:textAlignment w:val="center"/>
            </w:pPr>
            <w:r>
              <w:t>丁</w:t>
            </w:r>
          </w:p>
        </w:tc>
      </w:tr>
      <w:tr w:rsidR="00896078">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96078" w:rsidRDefault="00617A7A">
            <w:pPr>
              <w:shd w:val="clear" w:color="auto" w:fill="FFFFFF"/>
              <w:spacing w:line="360" w:lineRule="auto"/>
              <w:jc w:val="left"/>
              <w:textAlignment w:val="center"/>
            </w:pPr>
            <w:r>
              <w:t>血红蛋白与氧的结合率</w:t>
            </w:r>
            <w: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96078" w:rsidRDefault="00617A7A">
            <w:pPr>
              <w:shd w:val="clear" w:color="auto" w:fill="FFFFFF"/>
              <w:spacing w:line="360" w:lineRule="auto"/>
              <w:jc w:val="left"/>
              <w:textAlignment w:val="center"/>
            </w:pPr>
            <w:r>
              <w:t>96</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96078" w:rsidRDefault="00617A7A">
            <w:pPr>
              <w:shd w:val="clear" w:color="auto" w:fill="FFFFFF"/>
              <w:spacing w:line="360" w:lineRule="auto"/>
              <w:jc w:val="left"/>
              <w:textAlignment w:val="center"/>
            </w:pPr>
            <w:r>
              <w:t>60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96078" w:rsidRDefault="00617A7A">
            <w:pPr>
              <w:shd w:val="clear" w:color="auto" w:fill="FFFFFF"/>
              <w:spacing w:line="360" w:lineRule="auto"/>
              <w:jc w:val="left"/>
              <w:textAlignment w:val="center"/>
            </w:pPr>
            <w:r>
              <w:t>50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96078" w:rsidRDefault="00617A7A">
            <w:pPr>
              <w:shd w:val="clear" w:color="auto" w:fill="FFFFFF"/>
              <w:spacing w:line="360" w:lineRule="auto"/>
              <w:jc w:val="left"/>
              <w:textAlignment w:val="center"/>
            </w:pPr>
            <w:r>
              <w:t>25</w:t>
            </w:r>
          </w:p>
        </w:tc>
      </w:tr>
    </w:tbl>
    <w:p w:rsidR="00896078" w:rsidRDefault="00896078">
      <w:pPr>
        <w:shd w:val="clear" w:color="auto" w:fill="FFFFFF"/>
        <w:spacing w:line="360" w:lineRule="auto"/>
        <w:jc w:val="left"/>
        <w:textAlignment w:val="center"/>
      </w:pPr>
    </w:p>
    <w:p w:rsidR="00896078" w:rsidRDefault="00617A7A">
      <w:pPr>
        <w:shd w:val="clear" w:color="auto" w:fill="FFFFFF"/>
        <w:spacing w:line="360" w:lineRule="auto"/>
        <w:jc w:val="left"/>
        <w:textAlignment w:val="center"/>
      </w:pPr>
      <w:r>
        <w:t>A</w:t>
      </w:r>
      <w:r>
        <w:t>．组织甲有可能是右心房</w:t>
      </w:r>
    </w:p>
    <w:p w:rsidR="00896078" w:rsidRDefault="00617A7A">
      <w:pPr>
        <w:shd w:val="clear" w:color="auto" w:fill="FFFFFF"/>
        <w:spacing w:line="360" w:lineRule="auto"/>
        <w:jc w:val="left"/>
        <w:textAlignment w:val="center"/>
      </w:pPr>
      <w:r>
        <w:lastRenderedPageBreak/>
        <w:t>B</w:t>
      </w:r>
      <w:r>
        <w:t>．组织丁不可能是左心房</w:t>
      </w:r>
    </w:p>
    <w:p w:rsidR="00896078" w:rsidRDefault="00617A7A">
      <w:pPr>
        <w:shd w:val="clear" w:color="auto" w:fill="FFFFFF"/>
        <w:spacing w:line="360" w:lineRule="auto"/>
        <w:jc w:val="left"/>
        <w:textAlignment w:val="center"/>
      </w:pPr>
      <w:r>
        <w:t>C</w:t>
      </w:r>
      <w:r>
        <w:t>．若丙是出球小动脉，则丁是肾小球</w:t>
      </w:r>
    </w:p>
    <w:p w:rsidR="00896078" w:rsidRDefault="00617A7A">
      <w:pPr>
        <w:shd w:val="clear" w:color="auto" w:fill="FFFFFF"/>
        <w:spacing w:line="360" w:lineRule="auto"/>
        <w:jc w:val="left"/>
        <w:textAlignment w:val="center"/>
      </w:pPr>
      <w:r>
        <w:t>D</w:t>
      </w:r>
      <w:r>
        <w:t>．若乙是肺动脉，则丙可能是肺静脉</w:t>
      </w:r>
    </w:p>
    <w:p w:rsidR="00896078" w:rsidRDefault="00617A7A">
      <w:pPr>
        <w:shd w:val="clear" w:color="auto" w:fill="FFFFFF"/>
        <w:spacing w:line="360" w:lineRule="auto"/>
        <w:jc w:val="left"/>
        <w:textAlignment w:val="center"/>
      </w:pPr>
      <w:r>
        <w:t>4</w:t>
      </w:r>
      <w:r>
        <w:t>．某混合气体可能含有</w:t>
      </w:r>
      <w:r>
        <w:t>CO</w:t>
      </w:r>
      <w:r>
        <w:t>、</w:t>
      </w:r>
      <w:r>
        <w:t>CO</w:t>
      </w:r>
      <w:r>
        <w:rPr>
          <w:vertAlign w:val="subscript"/>
        </w:rPr>
        <w:t>2</w:t>
      </w:r>
      <w:r>
        <w:t>、</w:t>
      </w:r>
      <w:r>
        <w:t>CH</w:t>
      </w:r>
      <w:r>
        <w:rPr>
          <w:vertAlign w:val="subscript"/>
        </w:rPr>
        <w:t>4</w:t>
      </w:r>
      <w:r>
        <w:t>和</w:t>
      </w:r>
      <w:r>
        <w:t>HCl</w:t>
      </w:r>
      <w:r>
        <w:t>中的一种或几种，为了确定其成分，将混合气体按如图所示装置进行实验（假设各步均充分反应或吸收），结果装置</w:t>
      </w:r>
      <w:r>
        <w:t>A</w:t>
      </w:r>
      <w:r>
        <w:t>中的石灰水不变浑浊，但混合气体的体积明显减小；装置</w:t>
      </w:r>
      <w:r>
        <w:t>D</w:t>
      </w:r>
      <w:r>
        <w:t>增重</w:t>
      </w:r>
      <w:r>
        <w:t>1.8g</w:t>
      </w:r>
      <w:r>
        <w:t>；装置</w:t>
      </w:r>
      <w:r>
        <w:t>E</w:t>
      </w:r>
      <w:r>
        <w:t>增重</w:t>
      </w:r>
      <w:r>
        <w:t>2.4g</w:t>
      </w:r>
      <w:r>
        <w:t>，下列分析正确的是（</w:t>
      </w:r>
      <w:r>
        <w:rPr>
          <w:rFonts w:eastAsia="Times New Roman"/>
          <w:kern w:val="0"/>
          <w:sz w:val="24"/>
          <w:szCs w:val="24"/>
        </w:rPr>
        <w:t>    </w:t>
      </w:r>
      <w:r>
        <w:t>）</w:t>
      </w:r>
    </w:p>
    <w:p w:rsidR="00896078" w:rsidRDefault="00617A7A">
      <w:pPr>
        <w:shd w:val="clear" w:color="auto" w:fill="FFFFFF"/>
        <w:spacing w:line="360" w:lineRule="auto"/>
        <w:jc w:val="left"/>
        <w:textAlignment w:val="center"/>
      </w:pPr>
      <w:r>
        <w:rPr>
          <w:noProof/>
        </w:rPr>
        <w:drawing>
          <wp:inline distT="0" distB="0" distL="0" distR="0">
            <wp:extent cx="4991100" cy="1257300"/>
            <wp:effectExtent l="0" t="0" r="0" b="0"/>
            <wp:docPr id="100005" name="图片 100005"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2"/>
                    <a:stretch>
                      <a:fillRect/>
                    </a:stretch>
                  </pic:blipFill>
                  <pic:spPr>
                    <a:xfrm>
                      <a:off x="0" y="0"/>
                      <a:ext cx="4991100" cy="1257300"/>
                    </a:xfrm>
                    <a:prstGeom prst="rect">
                      <a:avLst/>
                    </a:prstGeom>
                  </pic:spPr>
                </pic:pic>
              </a:graphicData>
            </a:graphic>
          </wp:inline>
        </w:drawing>
      </w:r>
    </w:p>
    <w:p w:rsidR="00896078" w:rsidRDefault="00896078">
      <w:pPr>
        <w:shd w:val="clear" w:color="auto" w:fill="FFFFFF"/>
        <w:spacing w:line="360" w:lineRule="auto"/>
        <w:jc w:val="left"/>
        <w:textAlignment w:val="center"/>
      </w:pPr>
    </w:p>
    <w:p w:rsidR="00896078" w:rsidRDefault="00617A7A">
      <w:pPr>
        <w:shd w:val="clear" w:color="auto" w:fill="FFFFFF"/>
        <w:spacing w:line="360" w:lineRule="auto"/>
        <w:jc w:val="left"/>
        <w:textAlignment w:val="center"/>
      </w:pPr>
      <w:r>
        <w:t>A</w:t>
      </w:r>
      <w:r>
        <w:t>．装置</w:t>
      </w:r>
      <w:r>
        <w:t>A</w:t>
      </w:r>
      <w:r>
        <w:t>中石灰水不变浑浊，所以气体中一定不含二氧化碳</w:t>
      </w:r>
    </w:p>
    <w:p w:rsidR="00896078" w:rsidRDefault="00617A7A">
      <w:pPr>
        <w:shd w:val="clear" w:color="auto" w:fill="FFFFFF"/>
        <w:spacing w:line="360" w:lineRule="auto"/>
        <w:jc w:val="left"/>
        <w:textAlignment w:val="center"/>
      </w:pPr>
      <w:r>
        <w:t>B</w:t>
      </w:r>
      <w:r>
        <w:t>．装置</w:t>
      </w:r>
      <w:r>
        <w:t>C</w:t>
      </w:r>
      <w:r>
        <w:t>对实验结果不产生影响，所以可以去掉装置</w:t>
      </w:r>
      <w:r>
        <w:t>C</w:t>
      </w:r>
      <w:r>
        <w:t>以简化实验方案</w:t>
      </w:r>
    </w:p>
    <w:p w:rsidR="00896078" w:rsidRDefault="00617A7A">
      <w:pPr>
        <w:shd w:val="clear" w:color="auto" w:fill="FFFFFF"/>
        <w:spacing w:line="360" w:lineRule="auto"/>
        <w:jc w:val="left"/>
        <w:textAlignment w:val="center"/>
      </w:pPr>
      <w:r>
        <w:t>C</w:t>
      </w:r>
      <w:r>
        <w:t>．后续装置的目的是阻止空气中的二氧化碳进入装置</w:t>
      </w:r>
      <w:r>
        <w:t>E</w:t>
      </w:r>
      <w:r>
        <w:t>中，干扰</w:t>
      </w:r>
      <w:r>
        <w:t>CO</w:t>
      </w:r>
      <w:r>
        <w:t>的检验</w:t>
      </w:r>
    </w:p>
    <w:p w:rsidR="00896078" w:rsidRDefault="00617A7A">
      <w:pPr>
        <w:shd w:val="clear" w:color="auto" w:fill="FFFFFF"/>
        <w:spacing w:line="360" w:lineRule="auto"/>
        <w:jc w:val="left"/>
        <w:textAlignment w:val="center"/>
      </w:pPr>
      <w:r>
        <w:t>D</w:t>
      </w:r>
      <w:r>
        <w:t>．该混合气体成分可能是</w:t>
      </w:r>
      <w:r>
        <w:t>CH</w:t>
      </w:r>
      <w:r>
        <w:rPr>
          <w:vertAlign w:val="subscript"/>
        </w:rPr>
        <w:t>4</w:t>
      </w:r>
      <w:r>
        <w:t>和</w:t>
      </w:r>
      <w:r>
        <w:t>CO</w:t>
      </w:r>
    </w:p>
    <w:p w:rsidR="00896078" w:rsidRDefault="00617A7A">
      <w:pPr>
        <w:shd w:val="clear" w:color="auto" w:fill="FFFFFF"/>
        <w:spacing w:line="360" w:lineRule="auto"/>
        <w:jc w:val="left"/>
        <w:textAlignment w:val="center"/>
      </w:pPr>
      <w:r>
        <w:t>5</w:t>
      </w:r>
      <w:r>
        <w:t>．如图，一支自制密度计静止于某种液体中，密度计由轻质密闭细管和配重</w:t>
      </w:r>
      <w:r>
        <w:rPr>
          <w:rFonts w:eastAsia="Times New Roman"/>
          <w:i/>
        </w:rPr>
        <w:t>M</w:t>
      </w:r>
      <w:r>
        <w:t>组成，</w:t>
      </w:r>
      <w:r>
        <w:rPr>
          <w:rFonts w:eastAsia="Times New Roman"/>
          <w:i/>
        </w:rPr>
        <w:t>P</w:t>
      </w:r>
      <w:r>
        <w:t>、</w:t>
      </w:r>
      <w:r>
        <w:rPr>
          <w:rFonts w:eastAsia="Times New Roman"/>
          <w:i/>
        </w:rPr>
        <w:t>Q</w:t>
      </w:r>
      <w:r>
        <w:t>两处分别是该密度计静止于酒精和水中时的液面位置，且</w:t>
      </w:r>
      <w:r>
        <w:rPr>
          <w:rFonts w:eastAsia="Times New Roman"/>
          <w:i/>
        </w:rPr>
        <w:t>P</w:t>
      </w:r>
      <w:r>
        <w:t>、</w:t>
      </w:r>
      <w:r>
        <w:rPr>
          <w:rFonts w:eastAsia="Times New Roman"/>
          <w:i/>
        </w:rPr>
        <w:t>Q</w:t>
      </w:r>
      <w:r>
        <w:t>到此液体液面的距离相等。下列相关分析，正确的是</w:t>
      </w:r>
      <w:r>
        <w:t>(</w:t>
      </w:r>
      <w:r>
        <w:t xml:space="preserve">　　</w:t>
      </w:r>
      <w:r>
        <w:t>)</w:t>
      </w:r>
    </w:p>
    <w:p w:rsidR="00896078" w:rsidRDefault="00617A7A">
      <w:pPr>
        <w:shd w:val="clear" w:color="auto" w:fill="FFFFFF"/>
        <w:spacing w:line="360" w:lineRule="auto"/>
        <w:jc w:val="left"/>
        <w:textAlignment w:val="center"/>
      </w:pPr>
      <w:r>
        <w:rPr>
          <w:noProof/>
        </w:rPr>
        <w:drawing>
          <wp:inline distT="0" distB="0" distL="0" distR="0">
            <wp:extent cx="971550" cy="1190625"/>
            <wp:effectExtent l="0" t="0" r="0" b="9525"/>
            <wp:docPr id="100007" name="图片 100007"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3"/>
                    <a:stretch>
                      <a:fillRect/>
                    </a:stretch>
                  </pic:blipFill>
                  <pic:spPr>
                    <a:xfrm>
                      <a:off x="0" y="0"/>
                      <a:ext cx="971550" cy="1190625"/>
                    </a:xfrm>
                    <a:prstGeom prst="rect">
                      <a:avLst/>
                    </a:prstGeom>
                  </pic:spPr>
                </pic:pic>
              </a:graphicData>
            </a:graphic>
          </wp:inline>
        </w:drawing>
      </w:r>
    </w:p>
    <w:p w:rsidR="00896078" w:rsidRDefault="00617A7A">
      <w:pPr>
        <w:shd w:val="clear" w:color="auto" w:fill="FFFFFF"/>
        <w:spacing w:line="360" w:lineRule="auto"/>
        <w:jc w:val="left"/>
        <w:textAlignment w:val="center"/>
      </w:pPr>
      <w:r>
        <w:t>A</w:t>
      </w:r>
      <w:r>
        <w:t>．</w:t>
      </w:r>
      <w:r>
        <w:rPr>
          <w:rFonts w:eastAsia="Times New Roman"/>
          <w:i/>
        </w:rPr>
        <w:t>P</w:t>
      </w:r>
      <w:r>
        <w:t>处为静止于酒精中的液面位置</w:t>
      </w:r>
    </w:p>
    <w:p w:rsidR="00896078" w:rsidRDefault="00617A7A">
      <w:pPr>
        <w:shd w:val="clear" w:color="auto" w:fill="FFFFFF"/>
        <w:spacing w:line="360" w:lineRule="auto"/>
        <w:jc w:val="left"/>
        <w:textAlignment w:val="center"/>
      </w:pPr>
      <w:r>
        <w:t>B</w:t>
      </w:r>
      <w:r>
        <w:t>．该密度计静止于水中和酒精中时所受的浮力相等</w:t>
      </w:r>
    </w:p>
    <w:p w:rsidR="00896078" w:rsidRDefault="00617A7A">
      <w:pPr>
        <w:shd w:val="clear" w:color="auto" w:fill="FFFFFF"/>
        <w:spacing w:line="360" w:lineRule="auto"/>
        <w:jc w:val="left"/>
        <w:textAlignment w:val="center"/>
      </w:pPr>
      <w:r>
        <w:t>C</w:t>
      </w:r>
      <w:r>
        <w:t>．图中液体密度等于水和酒精密度的平均值</w:t>
      </w:r>
    </w:p>
    <w:p w:rsidR="00896078" w:rsidRDefault="00617A7A">
      <w:pPr>
        <w:shd w:val="clear" w:color="auto" w:fill="FFFFFF"/>
        <w:spacing w:line="360" w:lineRule="auto"/>
        <w:jc w:val="left"/>
        <w:textAlignment w:val="center"/>
      </w:pPr>
      <w:r>
        <w:t>D</w:t>
      </w:r>
      <w:r>
        <w:t>．用更粗的轻质细管可以使</w:t>
      </w:r>
      <w:r>
        <w:rPr>
          <w:rFonts w:eastAsia="Times New Roman"/>
          <w:i/>
        </w:rPr>
        <w:t>PQ</w:t>
      </w:r>
      <w:r>
        <w:t>间距变大，提高精确度</w:t>
      </w:r>
    </w:p>
    <w:p w:rsidR="00896078" w:rsidRDefault="00617A7A">
      <w:pPr>
        <w:shd w:val="clear" w:color="auto" w:fill="FFFFFF"/>
        <w:spacing w:line="360" w:lineRule="auto"/>
        <w:jc w:val="left"/>
        <w:textAlignment w:val="center"/>
      </w:pPr>
      <w:r>
        <w:t>6</w:t>
      </w:r>
      <w:r>
        <w:t>．等质量的下列固体物质分别与一定量的稀盐酸</w:t>
      </w:r>
      <w:r>
        <w:t>(</w:t>
      </w:r>
      <w:r>
        <w:t>溶质质量分数相同</w:t>
      </w:r>
      <w:r>
        <w:t>)</w:t>
      </w:r>
      <w:r>
        <w:t>恰好完全反应</w:t>
      </w:r>
      <w:r>
        <w:t>,</w:t>
      </w:r>
      <w:r>
        <w:t>下列说法正确的是（　　）</w:t>
      </w:r>
    </w:p>
    <w:p w:rsidR="00896078" w:rsidRDefault="00617A7A">
      <w:pPr>
        <w:shd w:val="clear" w:color="auto" w:fill="FFFFFF"/>
        <w:spacing w:line="360" w:lineRule="auto"/>
        <w:jc w:val="left"/>
        <w:textAlignment w:val="center"/>
      </w:pPr>
      <w:r>
        <w:t>A</w:t>
      </w:r>
      <w:r>
        <w:t>．金属铝和镁比较</w:t>
      </w:r>
      <w:r>
        <w:t>,</w:t>
      </w:r>
      <w:r>
        <w:t>镁反应速度快</w:t>
      </w:r>
      <w:r>
        <w:t>,</w:t>
      </w:r>
      <w:r>
        <w:t>但生成氢气的质量少</w:t>
      </w:r>
    </w:p>
    <w:p w:rsidR="00896078" w:rsidRDefault="00617A7A">
      <w:pPr>
        <w:shd w:val="clear" w:color="auto" w:fill="FFFFFF"/>
        <w:spacing w:line="360" w:lineRule="auto"/>
        <w:jc w:val="left"/>
        <w:textAlignment w:val="center"/>
      </w:pPr>
      <w:r>
        <w:t>B</w:t>
      </w:r>
      <w:r>
        <w:t>．镁与氧化镁比较</w:t>
      </w:r>
      <w:r>
        <w:t>,</w:t>
      </w:r>
      <w:r>
        <w:t>镁消耗的盐酸质量少</w:t>
      </w:r>
      <w:r>
        <w:t>,</w:t>
      </w:r>
      <w:r>
        <w:t>反应后溶液中溶质的质量分数小</w:t>
      </w:r>
    </w:p>
    <w:p w:rsidR="00896078" w:rsidRDefault="00617A7A">
      <w:pPr>
        <w:shd w:val="clear" w:color="auto" w:fill="FFFFFF"/>
        <w:spacing w:line="360" w:lineRule="auto"/>
        <w:jc w:val="left"/>
        <w:textAlignment w:val="center"/>
      </w:pPr>
      <w:r>
        <w:lastRenderedPageBreak/>
        <w:t>C</w:t>
      </w:r>
      <w:r>
        <w:t>．碳酸钙粉末与石灰石比较</w:t>
      </w:r>
      <w:r>
        <w:t>,</w:t>
      </w:r>
      <w:r>
        <w:t>碳酸钙粉末反应速度快</w:t>
      </w:r>
      <w:r>
        <w:t>,</w:t>
      </w:r>
      <w:r>
        <w:t>消耗的盐酸质量少</w:t>
      </w:r>
    </w:p>
    <w:p w:rsidR="00896078" w:rsidRDefault="00617A7A">
      <w:pPr>
        <w:shd w:val="clear" w:color="auto" w:fill="FFFFFF"/>
        <w:spacing w:line="360" w:lineRule="auto"/>
        <w:jc w:val="left"/>
        <w:textAlignment w:val="center"/>
      </w:pPr>
      <w:r>
        <w:t>D</w:t>
      </w:r>
      <w:r>
        <w:t>．氧化铜与氢氧化铜比较</w:t>
      </w:r>
      <w:r>
        <w:t>,</w:t>
      </w:r>
      <w:r>
        <w:t>反应后溶液中的溶质质量相等</w:t>
      </w:r>
      <w:r>
        <w:t>,</w:t>
      </w:r>
      <w:r>
        <w:t>溶液质量也相等</w:t>
      </w:r>
    </w:p>
    <w:p w:rsidR="00896078" w:rsidRDefault="00617A7A">
      <w:pPr>
        <w:shd w:val="clear" w:color="auto" w:fill="FFFFFF"/>
        <w:spacing w:line="360" w:lineRule="auto"/>
        <w:jc w:val="left"/>
        <w:textAlignment w:val="center"/>
      </w:pPr>
      <w:r>
        <w:t>7</w:t>
      </w:r>
      <w:r>
        <w:t>．某元素氧化物的相对分子质量为</w:t>
      </w:r>
      <w:r>
        <w:t>a</w:t>
      </w:r>
      <w:r>
        <w:t>，价态相同的硫酸盐相对分子质量为</w:t>
      </w:r>
      <w:r>
        <w:t>b</w:t>
      </w:r>
      <w:r>
        <w:t>，则此元素的化合价可能是（　　）</w:t>
      </w:r>
    </w:p>
    <w:p w:rsidR="00896078" w:rsidRDefault="00617A7A">
      <w:pPr>
        <w:shd w:val="clear" w:color="auto" w:fill="FFFFFF"/>
        <w:tabs>
          <w:tab w:val="left" w:pos="2078"/>
          <w:tab w:val="left" w:pos="4156"/>
          <w:tab w:val="left" w:pos="6234"/>
        </w:tabs>
        <w:spacing w:line="360" w:lineRule="auto"/>
        <w:jc w:val="left"/>
        <w:textAlignment w:val="center"/>
      </w:pPr>
      <w:r>
        <w:t>A</w:t>
      </w:r>
      <w:r>
        <w:t>．</w:t>
      </w:r>
      <w:r>
        <w:object w:dxaOrig="765" w:dyaOrig="5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此资料来源于浙教版科学教学专业网站&lt;余杭科学网&gt;http://www.yhkx.net ; http://www.yhkx.hk" style="width:38.25pt;height:27.75pt" o:ole="">
            <v:imagedata r:id="rId14" o:title="eqId9d6f6b693d6abad61022180aea150353"/>
          </v:shape>
          <o:OLEObject Type="Embed" ProgID="Equation.DSMT4" ShapeID="_x0000_i1025" DrawAspect="Content" ObjectID="_1746176210" r:id="rId15"/>
        </w:object>
      </w:r>
      <w:r>
        <w:tab/>
        <w:t>B</w:t>
      </w:r>
      <w:r>
        <w:t>．</w:t>
      </w:r>
      <w:r>
        <w:object w:dxaOrig="660" w:dyaOrig="555">
          <v:shape id="_x0000_i1026" type="#_x0000_t75" alt="此资料来源于浙教版科学教学专业网站&lt;余杭科学网&gt;http://www.yhkx.net ; http://www.yhkx.hk" style="width:33pt;height:27.75pt" o:ole="">
            <v:imagedata r:id="rId16" o:title="eqId1169aee9c77591e3700e880f8306c08f"/>
          </v:shape>
          <o:OLEObject Type="Embed" ProgID="Equation.DSMT4" ShapeID="_x0000_i1026" DrawAspect="Content" ObjectID="_1746176211" r:id="rId17"/>
        </w:object>
      </w:r>
      <w:r>
        <w:tab/>
        <w:t>C</w:t>
      </w:r>
      <w:r>
        <w:t>．</w:t>
      </w:r>
      <w:r>
        <w:object w:dxaOrig="765" w:dyaOrig="555">
          <v:shape id="_x0000_i1027" type="#_x0000_t75" alt="此资料来源于浙教版科学教学专业网站&lt;余杭科学网&gt;http://www.yhkx.net ; http://www.yhkx.hk" style="width:38.25pt;height:27.75pt" o:ole="">
            <v:imagedata r:id="rId18" o:title="eqId439d7603afb622fab574c7ff350e85dc"/>
          </v:shape>
          <o:OLEObject Type="Embed" ProgID="Equation.DSMT4" ShapeID="_x0000_i1027" DrawAspect="Content" ObjectID="_1746176212" r:id="rId19"/>
        </w:object>
      </w:r>
      <w:r>
        <w:tab/>
        <w:t>D</w:t>
      </w:r>
      <w:r>
        <w:t>．</w:t>
      </w:r>
      <w:r>
        <w:object w:dxaOrig="660" w:dyaOrig="555">
          <v:shape id="_x0000_i1028" type="#_x0000_t75" alt="此资料来源于浙教版科学教学专业网站&lt;余杭科学网&gt;http://www.yhkx.net ; http://www.yhkx.hk" style="width:33pt;height:27.75pt" o:ole="">
            <v:imagedata r:id="rId20" o:title="eqId28b53cd786e900f671d19c1794597acb"/>
          </v:shape>
          <o:OLEObject Type="Embed" ProgID="Equation.DSMT4" ShapeID="_x0000_i1028" DrawAspect="Content" ObjectID="_1746176213" r:id="rId21"/>
        </w:object>
      </w:r>
    </w:p>
    <w:p w:rsidR="00896078" w:rsidRDefault="00617A7A">
      <w:pPr>
        <w:shd w:val="clear" w:color="auto" w:fill="FFFFFF"/>
        <w:spacing w:line="360" w:lineRule="auto"/>
        <w:jc w:val="left"/>
        <w:textAlignment w:val="center"/>
      </w:pPr>
      <w:r>
        <w:t>8</w:t>
      </w:r>
      <w:r>
        <w:t>．如图所示，用细绳吊着一个物块，静止靠在墙壁上。剪断细绳的同时，用一个由零逐渐增大的水平作用力</w:t>
      </w:r>
      <w:r>
        <w:rPr>
          <w:rFonts w:eastAsia="Times New Roman"/>
          <w:i/>
        </w:rPr>
        <w:t>F</w:t>
      </w:r>
      <w:r>
        <w:t>压在物块上，墙壁足够高，则物块（</w:t>
      </w:r>
      <w:r>
        <w:rPr>
          <w:rFonts w:eastAsia="Times New Roman"/>
          <w:kern w:val="0"/>
          <w:sz w:val="24"/>
          <w:szCs w:val="24"/>
        </w:rPr>
        <w:t>    </w:t>
      </w:r>
      <w:r>
        <w:t>）</w:t>
      </w:r>
    </w:p>
    <w:p w:rsidR="00896078" w:rsidRDefault="00617A7A">
      <w:pPr>
        <w:shd w:val="clear" w:color="auto" w:fill="FFFFFF"/>
        <w:spacing w:line="360" w:lineRule="auto"/>
        <w:jc w:val="left"/>
        <w:textAlignment w:val="center"/>
      </w:pPr>
      <w:r>
        <w:rPr>
          <w:noProof/>
        </w:rPr>
        <w:drawing>
          <wp:inline distT="0" distB="0" distL="0" distR="0">
            <wp:extent cx="504825" cy="952500"/>
            <wp:effectExtent l="0" t="0" r="9525" b="0"/>
            <wp:docPr id="100009" name="图片 100009"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22"/>
                    <a:stretch>
                      <a:fillRect/>
                    </a:stretch>
                  </pic:blipFill>
                  <pic:spPr>
                    <a:xfrm>
                      <a:off x="0" y="0"/>
                      <a:ext cx="504825" cy="952500"/>
                    </a:xfrm>
                    <a:prstGeom prst="rect">
                      <a:avLst/>
                    </a:prstGeom>
                  </pic:spPr>
                </pic:pic>
              </a:graphicData>
            </a:graphic>
          </wp:inline>
        </w:drawing>
      </w:r>
    </w:p>
    <w:p w:rsidR="00896078" w:rsidRDefault="00617A7A">
      <w:pPr>
        <w:shd w:val="clear" w:color="auto" w:fill="FFFFFF"/>
        <w:spacing w:line="360" w:lineRule="auto"/>
        <w:jc w:val="left"/>
        <w:textAlignment w:val="center"/>
      </w:pPr>
      <w:r>
        <w:t>A</w:t>
      </w:r>
      <w:r>
        <w:t>．运动速度变大</w:t>
      </w:r>
    </w:p>
    <w:p w:rsidR="00896078" w:rsidRDefault="00617A7A">
      <w:pPr>
        <w:shd w:val="clear" w:color="auto" w:fill="FFFFFF"/>
        <w:spacing w:line="360" w:lineRule="auto"/>
        <w:jc w:val="left"/>
        <w:textAlignment w:val="center"/>
      </w:pPr>
      <w:r>
        <w:t>B</w:t>
      </w:r>
      <w:r>
        <w:t>．机械能先减小后不变</w:t>
      </w:r>
    </w:p>
    <w:p w:rsidR="00896078" w:rsidRDefault="00617A7A">
      <w:pPr>
        <w:shd w:val="clear" w:color="auto" w:fill="FFFFFF"/>
        <w:spacing w:line="360" w:lineRule="auto"/>
        <w:jc w:val="left"/>
        <w:textAlignment w:val="center"/>
      </w:pPr>
      <w:r>
        <w:t>C</w:t>
      </w:r>
      <w:r>
        <w:t>．剪断细线的瞬间，物体所受摩擦力大小等于物体重力</w:t>
      </w:r>
    </w:p>
    <w:p w:rsidR="00896078" w:rsidRDefault="00617A7A">
      <w:pPr>
        <w:shd w:val="clear" w:color="auto" w:fill="FFFFFF"/>
        <w:spacing w:line="360" w:lineRule="auto"/>
        <w:jc w:val="left"/>
        <w:textAlignment w:val="center"/>
      </w:pPr>
      <w:r>
        <w:t>D</w:t>
      </w:r>
      <w:r>
        <w:t>．摩擦力先变大，待物体静止后变为零</w:t>
      </w:r>
    </w:p>
    <w:p w:rsidR="00896078" w:rsidRDefault="00617A7A">
      <w:pPr>
        <w:shd w:val="clear" w:color="auto" w:fill="FFFFFF"/>
        <w:spacing w:line="360" w:lineRule="auto"/>
        <w:jc w:val="left"/>
        <w:textAlignment w:val="center"/>
      </w:pPr>
      <w:r>
        <w:t>9</w:t>
      </w:r>
      <w:r>
        <w:t>．下列有关人体代谢的血液循环中</w:t>
      </w:r>
      <w:r>
        <w:t>“</w:t>
      </w:r>
      <w:r>
        <w:t>一定</w:t>
      </w:r>
      <w:r>
        <w:t>”</w:t>
      </w:r>
      <w:r>
        <w:t>和</w:t>
      </w:r>
      <w:r>
        <w:t>“</w:t>
      </w:r>
      <w:r>
        <w:t>不一定</w:t>
      </w:r>
      <w:r>
        <w:t>”</w:t>
      </w:r>
      <w:r>
        <w:t>的说法正确的是</w:t>
      </w:r>
      <w:r>
        <w:t>(</w:t>
      </w:r>
      <w:r>
        <w:rPr>
          <w:rFonts w:eastAsia="Times New Roman"/>
          <w:kern w:val="0"/>
          <w:sz w:val="24"/>
          <w:szCs w:val="24"/>
        </w:rPr>
        <w:t>    </w:t>
      </w:r>
      <w:r>
        <w:t>)</w:t>
      </w:r>
    </w:p>
    <w:p w:rsidR="00896078" w:rsidRDefault="00617A7A">
      <w:pPr>
        <w:shd w:val="clear" w:color="auto" w:fill="FFFFFF"/>
        <w:spacing w:line="360" w:lineRule="auto"/>
        <w:jc w:val="left"/>
        <w:textAlignment w:val="center"/>
      </w:pPr>
      <w:r>
        <w:t>A</w:t>
      </w:r>
      <w:r>
        <w:t>．动脉血管中的流动的一定是动脉血</w:t>
      </w:r>
      <w:r>
        <w:t>,</w:t>
      </w:r>
      <w:r>
        <w:t>静脉血管中的流动的不一定是静脉血</w:t>
      </w:r>
    </w:p>
    <w:p w:rsidR="00896078" w:rsidRDefault="00617A7A">
      <w:pPr>
        <w:shd w:val="clear" w:color="auto" w:fill="FFFFFF"/>
        <w:spacing w:line="360" w:lineRule="auto"/>
        <w:jc w:val="left"/>
        <w:textAlignment w:val="center"/>
      </w:pPr>
      <w:r>
        <w:t>B</w:t>
      </w:r>
      <w:r>
        <w:t>．静脉血中的营养物质一定比动脉血中的少</w:t>
      </w:r>
      <w:r>
        <w:t>,</w:t>
      </w:r>
      <w:r>
        <w:t>动脉血中的含氧量不一定比静脉血中的高</w:t>
      </w:r>
    </w:p>
    <w:p w:rsidR="00896078" w:rsidRDefault="00617A7A">
      <w:pPr>
        <w:shd w:val="clear" w:color="auto" w:fill="FFFFFF"/>
        <w:spacing w:line="360" w:lineRule="auto"/>
        <w:jc w:val="left"/>
        <w:textAlignment w:val="center"/>
      </w:pPr>
      <w:r>
        <w:t>C</w:t>
      </w:r>
      <w:r>
        <w:t>．肾静脉中的尿素含量一定比肾动脉中的少</w:t>
      </w:r>
      <w:r>
        <w:t>,</w:t>
      </w:r>
      <w:r>
        <w:t>肝动脉中血糖不一定比肝静脉多</w:t>
      </w:r>
    </w:p>
    <w:p w:rsidR="00896078" w:rsidRDefault="00617A7A">
      <w:pPr>
        <w:shd w:val="clear" w:color="auto" w:fill="FFFFFF"/>
        <w:spacing w:line="360" w:lineRule="auto"/>
        <w:jc w:val="left"/>
        <w:textAlignment w:val="center"/>
      </w:pPr>
      <w:r>
        <w:t>D</w:t>
      </w:r>
      <w:r>
        <w:t>．心脏的左心房和左心室中流动的一定是静脉血</w:t>
      </w:r>
      <w:r>
        <w:t>,</w:t>
      </w:r>
      <w:r>
        <w:t>左心房和左心室不一定同时舒张</w:t>
      </w:r>
    </w:p>
    <w:p w:rsidR="00896078" w:rsidRDefault="00617A7A">
      <w:pPr>
        <w:shd w:val="clear" w:color="auto" w:fill="FFFFFF"/>
        <w:spacing w:line="360" w:lineRule="auto"/>
        <w:jc w:val="left"/>
        <w:textAlignment w:val="center"/>
      </w:pPr>
      <w:r>
        <w:t>10</w:t>
      </w:r>
      <w:r>
        <w:t>．据图回答，下列说法不正确的是（　　）</w:t>
      </w:r>
    </w:p>
    <w:p w:rsidR="00896078" w:rsidRDefault="00617A7A">
      <w:pPr>
        <w:shd w:val="clear" w:color="auto" w:fill="FFFFFF"/>
        <w:spacing w:line="360" w:lineRule="auto"/>
        <w:jc w:val="left"/>
        <w:textAlignment w:val="center"/>
      </w:pPr>
      <w:r>
        <w:rPr>
          <w:noProof/>
        </w:rPr>
        <w:drawing>
          <wp:inline distT="0" distB="0" distL="0" distR="0">
            <wp:extent cx="5048885" cy="1809750"/>
            <wp:effectExtent l="0" t="0" r="0" b="0"/>
            <wp:docPr id="100011" name="图片 100011"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23"/>
                    <a:stretch>
                      <a:fillRect/>
                    </a:stretch>
                  </pic:blipFill>
                  <pic:spPr>
                    <a:xfrm>
                      <a:off x="0" y="0"/>
                      <a:ext cx="5048955" cy="1810003"/>
                    </a:xfrm>
                    <a:prstGeom prst="rect">
                      <a:avLst/>
                    </a:prstGeom>
                  </pic:spPr>
                </pic:pic>
              </a:graphicData>
            </a:graphic>
          </wp:inline>
        </w:drawing>
      </w:r>
    </w:p>
    <w:p w:rsidR="00896078" w:rsidRDefault="00617A7A">
      <w:pPr>
        <w:shd w:val="clear" w:color="auto" w:fill="FFFFFF"/>
        <w:spacing w:line="360" w:lineRule="auto"/>
        <w:jc w:val="left"/>
        <w:textAlignment w:val="center"/>
      </w:pPr>
      <w:r>
        <w:t>A</w:t>
      </w:r>
      <w:r>
        <w:t>．图丙这种生物可以用来酿酒，它的名称是酵母菌，是单细胞真菌</w:t>
      </w:r>
    </w:p>
    <w:p w:rsidR="00896078" w:rsidRDefault="00617A7A">
      <w:pPr>
        <w:shd w:val="clear" w:color="auto" w:fill="FFFFFF"/>
        <w:spacing w:line="360" w:lineRule="auto"/>
        <w:jc w:val="left"/>
        <w:textAlignment w:val="center"/>
      </w:pPr>
      <w:r>
        <w:t>B</w:t>
      </w:r>
      <w:r>
        <w:t>．图乙和丙这两种生物属于真菌，属于多细胞真菌的是图乙</w:t>
      </w:r>
    </w:p>
    <w:p w:rsidR="00896078" w:rsidRDefault="00617A7A">
      <w:pPr>
        <w:shd w:val="clear" w:color="auto" w:fill="FFFFFF"/>
        <w:spacing w:line="360" w:lineRule="auto"/>
        <w:jc w:val="left"/>
        <w:textAlignment w:val="center"/>
      </w:pPr>
      <w:r>
        <w:t>C</w:t>
      </w:r>
      <w:r>
        <w:t>．生物甲是细菌，靠分裂生殖，对人体都是有害的</w:t>
      </w:r>
    </w:p>
    <w:p w:rsidR="00896078" w:rsidRDefault="00617A7A">
      <w:pPr>
        <w:shd w:val="clear" w:color="auto" w:fill="FFFFFF"/>
        <w:spacing w:line="360" w:lineRule="auto"/>
        <w:jc w:val="left"/>
        <w:textAlignment w:val="center"/>
      </w:pPr>
      <w:r>
        <w:t>D</w:t>
      </w:r>
      <w:r>
        <w:t>．生物丁主要也是通过产生孢子的方式进行系列的</w:t>
      </w:r>
    </w:p>
    <w:p w:rsidR="00896078" w:rsidRDefault="00896078">
      <w:pPr>
        <w:jc w:val="center"/>
        <w:textAlignment w:val="center"/>
        <w:rPr>
          <w:rFonts w:ascii="黑体" w:eastAsia="黑体" w:hAnsi="黑体" w:cs="黑体"/>
          <w:b/>
          <w:sz w:val="30"/>
        </w:rPr>
      </w:pPr>
    </w:p>
    <w:p w:rsidR="00896078" w:rsidRDefault="00617A7A">
      <w:pPr>
        <w:jc w:val="left"/>
        <w:textAlignment w:val="center"/>
        <w:rPr>
          <w:rFonts w:ascii="宋体" w:hAnsi="宋体" w:cs="宋体"/>
          <w:b/>
        </w:rPr>
      </w:pPr>
      <w:r>
        <w:rPr>
          <w:rFonts w:ascii="宋体" w:hAnsi="宋体" w:cs="宋体"/>
          <w:b/>
        </w:rPr>
        <w:t>二、填空题</w:t>
      </w:r>
    </w:p>
    <w:p w:rsidR="00896078" w:rsidRDefault="00617A7A">
      <w:pPr>
        <w:shd w:val="clear" w:color="auto" w:fill="FFFFFF"/>
        <w:spacing w:line="360" w:lineRule="auto"/>
        <w:jc w:val="left"/>
        <w:textAlignment w:val="center"/>
      </w:pPr>
      <w:r>
        <w:t>11</w:t>
      </w:r>
      <w:r>
        <w:t>．如图甲所示，光滑的斜面甲与粗糙水平面</w:t>
      </w:r>
      <w:r>
        <w:t>AB</w:t>
      </w:r>
      <w:r>
        <w:t>平滑连接，从斜面甲高</w:t>
      </w:r>
      <w:r>
        <w:t>H</w:t>
      </w:r>
      <w:r>
        <w:t>处静止释放质量为</w:t>
      </w:r>
      <w:r>
        <w:t>m</w:t>
      </w:r>
      <w:r>
        <w:t>的小球，小球运动到</w:t>
      </w:r>
      <w:r>
        <w:t>B</w:t>
      </w:r>
      <w:r>
        <w:t>点静止；如图乙，在</w:t>
      </w:r>
      <w:r>
        <w:t>AB</w:t>
      </w:r>
      <w:r>
        <w:t>上的</w:t>
      </w:r>
      <w:r>
        <w:t>C</w:t>
      </w:r>
      <w:r>
        <w:t>点平滑连接另一光滑的斜面乙。</w:t>
      </w:r>
      <w:r>
        <w:t>(</w:t>
      </w:r>
      <w:r>
        <w:t>不计空气阻力，</w:t>
      </w:r>
      <w:r>
        <w:t>C</w:t>
      </w:r>
      <w:r>
        <w:t>点与</w:t>
      </w:r>
      <w:r>
        <w:t>A</w:t>
      </w:r>
      <w:r>
        <w:t>点不重合</w:t>
      </w:r>
      <w:r>
        <w:t>)</w:t>
      </w:r>
    </w:p>
    <w:p w:rsidR="00896078" w:rsidRDefault="00617A7A">
      <w:pPr>
        <w:shd w:val="clear" w:color="auto" w:fill="FFFFFF"/>
        <w:spacing w:line="360" w:lineRule="auto"/>
        <w:jc w:val="left"/>
        <w:textAlignment w:val="center"/>
      </w:pPr>
      <w:r>
        <w:rPr>
          <w:noProof/>
        </w:rPr>
        <w:drawing>
          <wp:inline distT="0" distB="0" distL="0" distR="0">
            <wp:extent cx="4133850" cy="923925"/>
            <wp:effectExtent l="0" t="0" r="0" b="9525"/>
            <wp:docPr id="100013" name="图片 100013"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24"/>
                    <a:stretch>
                      <a:fillRect/>
                    </a:stretch>
                  </pic:blipFill>
                  <pic:spPr>
                    <a:xfrm>
                      <a:off x="0" y="0"/>
                      <a:ext cx="4133850" cy="923925"/>
                    </a:xfrm>
                    <a:prstGeom prst="rect">
                      <a:avLst/>
                    </a:prstGeom>
                  </pic:spPr>
                </pic:pic>
              </a:graphicData>
            </a:graphic>
          </wp:inline>
        </w:drawing>
      </w:r>
    </w:p>
    <w:p w:rsidR="00896078" w:rsidRDefault="00617A7A">
      <w:pPr>
        <w:shd w:val="clear" w:color="auto" w:fill="FFFFFF"/>
        <w:spacing w:line="360" w:lineRule="auto"/>
        <w:jc w:val="left"/>
        <w:textAlignment w:val="center"/>
      </w:pPr>
      <w:r>
        <w:t>(1)</w:t>
      </w:r>
      <w:r>
        <w:t>图甲中，摩擦力对小球做功</w:t>
      </w:r>
      <w:r>
        <w:t>_______(</w:t>
      </w:r>
      <w:r>
        <w:t>用题中的字母表示</w:t>
      </w:r>
      <w:r>
        <w:t>)</w:t>
      </w:r>
      <w:r>
        <w:t>；</w:t>
      </w:r>
    </w:p>
    <w:p w:rsidR="00896078" w:rsidRDefault="00617A7A">
      <w:pPr>
        <w:shd w:val="clear" w:color="auto" w:fill="FFFFFF"/>
        <w:spacing w:line="360" w:lineRule="auto"/>
        <w:jc w:val="left"/>
        <w:textAlignment w:val="center"/>
      </w:pPr>
      <w:r>
        <w:t>(2)</w:t>
      </w:r>
      <w:r>
        <w:t>图乙中，如果小球从斜面甲高</w:t>
      </w:r>
      <w:r>
        <w:t>H</w:t>
      </w:r>
      <w:r>
        <w:t>处静止释放，小球在乙斜面到达的最高高度</w:t>
      </w:r>
      <w:r>
        <w:t>h</w:t>
      </w:r>
      <w:r>
        <w:t>，那么</w:t>
      </w:r>
      <w:r>
        <w:t>h</w:t>
      </w:r>
      <w:r>
        <w:t>与</w:t>
      </w:r>
      <w:r>
        <w:t>H</w:t>
      </w:r>
      <w:r>
        <w:t>的关系是：</w:t>
      </w:r>
      <w:r>
        <w:t>h_______H</w:t>
      </w:r>
      <w:r>
        <w:t>；</w:t>
      </w:r>
      <w:r>
        <w:t>(</w:t>
      </w:r>
      <w:r>
        <w:t>填</w:t>
      </w:r>
      <w:r>
        <w:t>“</w:t>
      </w:r>
      <w:r>
        <w:t>＞</w:t>
      </w:r>
      <w:r>
        <w:t>”</w:t>
      </w:r>
      <w:r>
        <w:t>、</w:t>
      </w:r>
      <w:r>
        <w:t>“</w:t>
      </w:r>
      <w:r>
        <w:t>＜</w:t>
      </w:r>
      <w:r>
        <w:t>”</w:t>
      </w:r>
      <w:r>
        <w:t>或</w:t>
      </w:r>
      <w:r>
        <w:t>“</w:t>
      </w:r>
      <w:r>
        <w:t>＝</w:t>
      </w:r>
      <w:r>
        <w:t>”)</w:t>
      </w:r>
    </w:p>
    <w:p w:rsidR="00896078" w:rsidRDefault="00617A7A">
      <w:pPr>
        <w:shd w:val="clear" w:color="auto" w:fill="FFFFFF"/>
        <w:spacing w:line="360" w:lineRule="auto"/>
        <w:jc w:val="left"/>
        <w:textAlignment w:val="center"/>
      </w:pPr>
      <w:r>
        <w:t>(3)</w:t>
      </w:r>
      <w:r>
        <w:t>若将轨道换成如图丙的</w:t>
      </w:r>
      <w:r>
        <w:t>AOB</w:t>
      </w:r>
      <w:r>
        <w:t>完全光滑轨道，</w:t>
      </w:r>
      <w:r>
        <w:t>A</w:t>
      </w:r>
      <w:r>
        <w:t>点的高度</w:t>
      </w:r>
      <w:r>
        <w:t>H</w:t>
      </w:r>
      <w:r>
        <w:t>大于</w:t>
      </w:r>
      <w:r>
        <w:t>B</w:t>
      </w:r>
      <w:r>
        <w:t>点的高度</w:t>
      </w:r>
      <w:r>
        <w:t>h</w:t>
      </w:r>
      <w:r>
        <w:t>，让小球在</w:t>
      </w:r>
      <w:r>
        <w:t>A</w:t>
      </w:r>
      <w:r>
        <w:t>点由静止开</w:t>
      </w:r>
      <w:r>
        <w:t>始自由滑下，到达</w:t>
      </w:r>
      <w:r>
        <w:t>B</w:t>
      </w:r>
      <w:r>
        <w:t>点后离开，则小球离开</w:t>
      </w:r>
      <w:r>
        <w:t>B</w:t>
      </w:r>
      <w:r>
        <w:t>点后的运动轨迹为</w:t>
      </w:r>
      <w:r>
        <w:t>_______(</w:t>
      </w:r>
      <w:r>
        <w:t>填</w:t>
      </w:r>
      <w:r>
        <w:t>“a”</w:t>
      </w:r>
      <w:r>
        <w:t>、</w:t>
      </w:r>
      <w:r>
        <w:t>“b”</w:t>
      </w:r>
      <w:r>
        <w:t>或</w:t>
      </w:r>
      <w:r>
        <w:t>“c”)</w:t>
      </w:r>
    </w:p>
    <w:p w:rsidR="00896078" w:rsidRDefault="00617A7A">
      <w:pPr>
        <w:shd w:val="clear" w:color="auto" w:fill="FFFFFF"/>
        <w:spacing w:line="360" w:lineRule="auto"/>
        <w:jc w:val="left"/>
        <w:textAlignment w:val="center"/>
      </w:pPr>
      <w:r>
        <w:t>12</w:t>
      </w:r>
      <w:r>
        <w:t>．如图所示，站在小车上的男孩在绳子末端施加</w:t>
      </w:r>
      <w:r>
        <w:t>50N</w:t>
      </w:r>
      <w:r>
        <w:t>的水平拉力</w:t>
      </w:r>
      <w:r>
        <w:rPr>
          <w:rFonts w:eastAsia="Times New Roman"/>
          <w:i/>
        </w:rPr>
        <w:t>F</w:t>
      </w:r>
      <w:r>
        <w:t>，物体</w:t>
      </w:r>
      <w:r>
        <w:t>M</w:t>
      </w:r>
      <w:r>
        <w:t>和小车在水平地面上做相向的匀速直线运动，物体</w:t>
      </w:r>
      <w:r>
        <w:t>M</w:t>
      </w:r>
      <w:r>
        <w:t>速度为</w:t>
      </w:r>
      <w:r>
        <w:t>0.2m/s</w:t>
      </w:r>
      <w:r>
        <w:t>，小车速度为</w:t>
      </w:r>
      <w:r>
        <w:t>0.3m/s</w:t>
      </w:r>
      <w:r>
        <w:t>，则地面对物体</w:t>
      </w:r>
      <w:r>
        <w:t>M</w:t>
      </w:r>
      <w:r>
        <w:t>的摩擦力为</w:t>
      </w:r>
      <w:r>
        <w:t>________N</w:t>
      </w:r>
      <w:r>
        <w:t>，</w:t>
      </w:r>
      <w:r>
        <w:t>2s</w:t>
      </w:r>
      <w:r>
        <w:t>后小孩拉绳做的功为</w:t>
      </w:r>
      <w:r>
        <w:t>________J</w:t>
      </w:r>
      <w:r>
        <w:t>（不计绳重、滑轮重以及绳与滑轮的摩擦）。</w:t>
      </w:r>
    </w:p>
    <w:p w:rsidR="00896078" w:rsidRDefault="00617A7A">
      <w:pPr>
        <w:shd w:val="clear" w:color="auto" w:fill="FFFFFF"/>
        <w:spacing w:line="360" w:lineRule="auto"/>
        <w:jc w:val="left"/>
        <w:textAlignment w:val="center"/>
      </w:pPr>
      <w:r>
        <w:rPr>
          <w:noProof/>
        </w:rPr>
        <w:drawing>
          <wp:inline distT="0" distB="0" distL="0" distR="0">
            <wp:extent cx="2457450" cy="466725"/>
            <wp:effectExtent l="0" t="0" r="0" b="9525"/>
            <wp:docPr id="100015" name="图片 100015"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25"/>
                    <a:stretch>
                      <a:fillRect/>
                    </a:stretch>
                  </pic:blipFill>
                  <pic:spPr>
                    <a:xfrm>
                      <a:off x="0" y="0"/>
                      <a:ext cx="2457450" cy="466725"/>
                    </a:xfrm>
                    <a:prstGeom prst="rect">
                      <a:avLst/>
                    </a:prstGeom>
                  </pic:spPr>
                </pic:pic>
              </a:graphicData>
            </a:graphic>
          </wp:inline>
        </w:drawing>
      </w:r>
    </w:p>
    <w:p w:rsidR="00896078" w:rsidRDefault="00617A7A">
      <w:pPr>
        <w:shd w:val="clear" w:color="auto" w:fill="FFFFFF"/>
        <w:spacing w:line="360" w:lineRule="auto"/>
        <w:jc w:val="left"/>
        <w:textAlignment w:val="center"/>
      </w:pPr>
      <w:r>
        <w:t>13</w:t>
      </w:r>
      <w:r>
        <w:t>．兴趣小组某同学在做铜与硝酸银溶液反应的实验</w:t>
      </w:r>
      <w:r>
        <w:t>,</w:t>
      </w:r>
      <w:r>
        <w:t>当观察到铜丝表面有银白色固体出现</w:t>
      </w:r>
      <w:r>
        <w:t xml:space="preserve"> </w:t>
      </w:r>
      <w:r>
        <w:t>时</w:t>
      </w:r>
      <w:r>
        <w:t>,</w:t>
      </w:r>
      <w:r>
        <w:t>发现试管内溶液未显蓝色</w:t>
      </w:r>
      <w:r>
        <w:t>,</w:t>
      </w:r>
      <w:r>
        <w:t>与所学知</w:t>
      </w:r>
      <w:r>
        <w:t>识不符。组内同学即展开讨论</w:t>
      </w:r>
      <w:r>
        <w:t xml:space="preserve">, </w:t>
      </w:r>
      <w:r>
        <w:t>认为溶液未显蓝色是因为铜离子的浓度太小</w:t>
      </w:r>
      <w:r>
        <w:t xml:space="preserve">, </w:t>
      </w:r>
      <w:r>
        <w:t>于是对铜离子浓度太小的原因进行了如下猜想</w:t>
      </w:r>
      <w:r>
        <w:t>:</w:t>
      </w:r>
    </w:p>
    <w:p w:rsidR="00896078" w:rsidRDefault="00617A7A">
      <w:pPr>
        <w:shd w:val="clear" w:color="auto" w:fill="FFFFFF"/>
        <w:spacing w:line="360" w:lineRule="auto"/>
        <w:jc w:val="left"/>
        <w:textAlignment w:val="center"/>
      </w:pPr>
      <w:r>
        <w:t>猜想一</w:t>
      </w:r>
      <w:r>
        <w:t xml:space="preserve">: </w:t>
      </w:r>
      <w:r>
        <w:t>硝酸银溶液浓度不够大。</w:t>
      </w:r>
    </w:p>
    <w:p w:rsidR="00896078" w:rsidRDefault="00617A7A">
      <w:pPr>
        <w:shd w:val="clear" w:color="auto" w:fill="FFFFFF"/>
        <w:spacing w:line="360" w:lineRule="auto"/>
        <w:jc w:val="left"/>
        <w:textAlignment w:val="center"/>
      </w:pPr>
      <w:r>
        <w:t>猜想二</w:t>
      </w:r>
      <w:r>
        <w:t xml:space="preserve">: </w:t>
      </w:r>
      <w:r>
        <w:t>铜丝中含有比铜活泼的金属。</w:t>
      </w:r>
    </w:p>
    <w:p w:rsidR="00896078" w:rsidRDefault="00617A7A">
      <w:pPr>
        <w:shd w:val="clear" w:color="auto" w:fill="FFFFFF"/>
        <w:spacing w:line="360" w:lineRule="auto"/>
        <w:jc w:val="left"/>
        <w:textAlignment w:val="center"/>
      </w:pPr>
      <w:r>
        <w:t>猜想三</w:t>
      </w:r>
      <w:r>
        <w:t>: _________________________________________________</w:t>
      </w:r>
      <w:r>
        <w:t>。</w:t>
      </w:r>
    </w:p>
    <w:p w:rsidR="00896078" w:rsidRDefault="00617A7A">
      <w:pPr>
        <w:shd w:val="clear" w:color="auto" w:fill="FFFFFF"/>
        <w:spacing w:line="360" w:lineRule="auto"/>
        <w:jc w:val="left"/>
        <w:textAlignment w:val="center"/>
      </w:pPr>
      <w:r>
        <w:t>【实验验证】</w:t>
      </w:r>
    </w:p>
    <w:p w:rsidR="00896078" w:rsidRDefault="00617A7A">
      <w:pPr>
        <w:shd w:val="clear" w:color="auto" w:fill="FFFFFF"/>
        <w:spacing w:line="360" w:lineRule="auto"/>
        <w:jc w:val="left"/>
        <w:textAlignment w:val="center"/>
      </w:pPr>
      <w:r>
        <w:t>（</w:t>
      </w:r>
      <w:r>
        <w:t>1</w:t>
      </w:r>
      <w:r>
        <w:t>）验证猜想一</w:t>
      </w:r>
      <w:r>
        <w:t xml:space="preserve">: </w:t>
      </w:r>
      <w:r>
        <w:t>你的方案是</w:t>
      </w:r>
      <w:r>
        <w:t>_____________________________</w:t>
      </w:r>
      <w:r>
        <w:t>。</w:t>
      </w:r>
    </w:p>
    <w:p w:rsidR="00896078" w:rsidRDefault="00617A7A">
      <w:pPr>
        <w:shd w:val="clear" w:color="auto" w:fill="FFFFFF"/>
        <w:spacing w:line="360" w:lineRule="auto"/>
        <w:jc w:val="left"/>
        <w:textAlignment w:val="center"/>
      </w:pPr>
      <w:r>
        <w:t>（</w:t>
      </w:r>
      <w:r>
        <w:t>2</w:t>
      </w:r>
      <w:r>
        <w:t>）验证猜想二</w:t>
      </w:r>
      <w:r>
        <w:t xml:space="preserve">: </w:t>
      </w:r>
      <w:r>
        <w:t>取上述相同的铜丝</w:t>
      </w:r>
      <w:r>
        <w:t>,</w:t>
      </w:r>
      <w:r>
        <w:t>选择一种酸或盐溶液在相同条件下进行实验</w:t>
      </w:r>
      <w:r>
        <w:t>,</w:t>
      </w:r>
      <w:r>
        <w:t>观察实验现象</w:t>
      </w:r>
      <w:r>
        <w:t>,</w:t>
      </w:r>
      <w:r>
        <w:t>得出结论。请你</w:t>
      </w:r>
      <w:r>
        <w:t>在矩形框内画出实验装置图</w:t>
      </w:r>
      <w:r>
        <w:t xml:space="preserve">, </w:t>
      </w:r>
      <w:r>
        <w:t>并标出所选物质。</w:t>
      </w:r>
    </w:p>
    <w:p w:rsidR="00896078" w:rsidRDefault="00617A7A">
      <w:pPr>
        <w:shd w:val="clear" w:color="auto" w:fill="FFFFFF"/>
        <w:spacing w:line="360" w:lineRule="auto"/>
        <w:jc w:val="left"/>
        <w:textAlignment w:val="center"/>
      </w:pPr>
      <w:r>
        <w:rPr>
          <w:noProof/>
        </w:rPr>
        <w:lastRenderedPageBreak/>
        <w:drawing>
          <wp:inline distT="0" distB="0" distL="0" distR="0">
            <wp:extent cx="752475" cy="962025"/>
            <wp:effectExtent l="0" t="0" r="9525" b="9525"/>
            <wp:docPr id="100017" name="图片 100017"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26"/>
                    <a:stretch>
                      <a:fillRect/>
                    </a:stretch>
                  </pic:blipFill>
                  <pic:spPr>
                    <a:xfrm>
                      <a:off x="0" y="0"/>
                      <a:ext cx="752580" cy="962159"/>
                    </a:xfrm>
                    <a:prstGeom prst="rect">
                      <a:avLst/>
                    </a:prstGeom>
                  </pic:spPr>
                </pic:pic>
              </a:graphicData>
            </a:graphic>
          </wp:inline>
        </w:drawing>
      </w:r>
      <w:r>
        <w:t>______________</w:t>
      </w:r>
    </w:p>
    <w:p w:rsidR="00896078" w:rsidRDefault="00617A7A">
      <w:pPr>
        <w:shd w:val="clear" w:color="auto" w:fill="FFFFFF"/>
        <w:spacing w:line="360" w:lineRule="auto"/>
        <w:jc w:val="left"/>
        <w:textAlignment w:val="center"/>
      </w:pPr>
      <w:r>
        <w:t>（</w:t>
      </w:r>
      <w:r>
        <w:t>3</w:t>
      </w:r>
      <w:r>
        <w:t>）验证猜想三</w:t>
      </w:r>
      <w:r>
        <w:t xml:space="preserve">: </w:t>
      </w:r>
      <w:r>
        <w:t>进一步实验</w:t>
      </w:r>
      <w:r>
        <w:t>……</w:t>
      </w:r>
    </w:p>
    <w:p w:rsidR="00896078" w:rsidRDefault="00617A7A">
      <w:pPr>
        <w:shd w:val="clear" w:color="auto" w:fill="FFFFFF"/>
        <w:spacing w:line="360" w:lineRule="auto"/>
        <w:jc w:val="left"/>
        <w:textAlignment w:val="center"/>
      </w:pPr>
      <w:r>
        <w:t>14</w:t>
      </w:r>
      <w:r>
        <w:t>．新陈代谢是生物的最某本特征。请回答下列问题：</w:t>
      </w:r>
    </w:p>
    <w:p w:rsidR="00896078" w:rsidRDefault="00617A7A">
      <w:pPr>
        <w:shd w:val="clear" w:color="auto" w:fill="FFFFFF"/>
        <w:spacing w:line="360" w:lineRule="auto"/>
        <w:jc w:val="left"/>
        <w:textAlignment w:val="center"/>
      </w:pPr>
      <w:r>
        <w:rPr>
          <w:noProof/>
        </w:rPr>
        <w:drawing>
          <wp:inline distT="0" distB="0" distL="0" distR="0">
            <wp:extent cx="1247775" cy="1438275"/>
            <wp:effectExtent l="0" t="0" r="9525" b="9525"/>
            <wp:docPr id="100019" name="图片 100019"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27"/>
                    <a:stretch>
                      <a:fillRect/>
                    </a:stretch>
                  </pic:blipFill>
                  <pic:spPr>
                    <a:xfrm>
                      <a:off x="0" y="0"/>
                      <a:ext cx="1247775" cy="1438275"/>
                    </a:xfrm>
                    <a:prstGeom prst="rect">
                      <a:avLst/>
                    </a:prstGeom>
                  </pic:spPr>
                </pic:pic>
              </a:graphicData>
            </a:graphic>
          </wp:inline>
        </w:drawing>
      </w:r>
    </w:p>
    <w:p w:rsidR="00896078" w:rsidRDefault="00617A7A">
      <w:pPr>
        <w:shd w:val="clear" w:color="auto" w:fill="FFFFFF"/>
        <w:spacing w:line="360" w:lineRule="auto"/>
        <w:jc w:val="left"/>
        <w:textAlignment w:val="center"/>
      </w:pPr>
      <w:r>
        <w:t>（</w:t>
      </w:r>
      <w:r>
        <w:t>1</w:t>
      </w:r>
      <w:r>
        <w:t>）人体生命活动所需的水除来自饮水和进食外，还可由自身细胞的</w:t>
      </w:r>
      <w:r>
        <w:t>______</w:t>
      </w:r>
      <w:r>
        <w:t>产生；</w:t>
      </w:r>
    </w:p>
    <w:p w:rsidR="00896078" w:rsidRDefault="00617A7A">
      <w:pPr>
        <w:shd w:val="clear" w:color="auto" w:fill="FFFFFF"/>
        <w:spacing w:line="360" w:lineRule="auto"/>
        <w:jc w:val="left"/>
        <w:textAlignment w:val="center"/>
      </w:pPr>
      <w:r>
        <w:t>（</w:t>
      </w:r>
      <w:r>
        <w:t>2</w:t>
      </w:r>
      <w:r>
        <w:t>）人体组织细胞需要的营养物质和氧气，是通过血液循环输送来的，其中能运送氧的是血细胞中的</w:t>
      </w:r>
      <w:r>
        <w:t>______</w:t>
      </w:r>
      <w:r>
        <w:t>；（选填</w:t>
      </w:r>
      <w:r>
        <w:t>“</w:t>
      </w:r>
      <w:r>
        <w:t>红细胞</w:t>
      </w:r>
      <w:r>
        <w:t>”</w:t>
      </w:r>
      <w:r>
        <w:t>、</w:t>
      </w:r>
      <w:r>
        <w:t>“</w:t>
      </w:r>
      <w:r>
        <w:t>白细胞</w:t>
      </w:r>
      <w:r>
        <w:t>”</w:t>
      </w:r>
      <w:r>
        <w:t>或</w:t>
      </w:r>
      <w:r>
        <w:t>“</w:t>
      </w:r>
      <w:r>
        <w:t>血小板</w:t>
      </w:r>
      <w:r>
        <w:t>”</w:t>
      </w:r>
      <w:r>
        <w:t>）</w:t>
      </w:r>
    </w:p>
    <w:p w:rsidR="00896078" w:rsidRDefault="00617A7A">
      <w:pPr>
        <w:shd w:val="clear" w:color="auto" w:fill="FFFFFF"/>
        <w:spacing w:line="360" w:lineRule="auto"/>
        <w:jc w:val="left"/>
        <w:textAlignment w:val="center"/>
      </w:pPr>
      <w:r>
        <w:t>（</w:t>
      </w:r>
      <w:r>
        <w:t>3</w:t>
      </w:r>
      <w:r>
        <w:t>）治疗急性肠炎往往需要静脉滴注抗菌药物。抗菌药物从体静脉进入循环系统到达发病部位，此过程中抗菌药物依次通过心脏各腔（如图）的顺序是</w:t>
      </w:r>
      <w:r>
        <w:t>______</w:t>
      </w:r>
      <w:r>
        <w:t>。</w:t>
      </w:r>
    </w:p>
    <w:p w:rsidR="00896078" w:rsidRDefault="00617A7A">
      <w:pPr>
        <w:shd w:val="clear" w:color="auto" w:fill="FFFFFF"/>
        <w:spacing w:line="360" w:lineRule="auto"/>
        <w:jc w:val="left"/>
        <w:textAlignment w:val="center"/>
      </w:pPr>
      <w:r>
        <w:t>A</w:t>
      </w:r>
      <w:r>
        <w:t>．</w:t>
      </w:r>
      <w:r>
        <w:t>①→②→…③→④</w:t>
      </w:r>
      <w:r>
        <w:rPr>
          <w:rFonts w:eastAsia="Times New Roman"/>
          <w:kern w:val="0"/>
          <w:sz w:val="24"/>
          <w:szCs w:val="24"/>
        </w:rPr>
        <w:t>    </w:t>
      </w:r>
      <w:r>
        <w:t>B</w:t>
      </w:r>
      <w:r>
        <w:t>．</w:t>
      </w:r>
      <w:r>
        <w:t>③→④→…→①→②</w:t>
      </w:r>
    </w:p>
    <w:p w:rsidR="00896078" w:rsidRDefault="00617A7A">
      <w:pPr>
        <w:shd w:val="clear" w:color="auto" w:fill="FFFFFF"/>
        <w:spacing w:line="360" w:lineRule="auto"/>
        <w:jc w:val="left"/>
        <w:textAlignment w:val="center"/>
      </w:pPr>
      <w:r>
        <w:t>C</w:t>
      </w:r>
      <w:r>
        <w:t>．</w:t>
      </w:r>
      <w:r>
        <w:t>①→②→…④→③</w:t>
      </w:r>
      <w:r>
        <w:rPr>
          <w:rFonts w:eastAsia="Times New Roman"/>
          <w:kern w:val="0"/>
          <w:sz w:val="24"/>
          <w:szCs w:val="24"/>
        </w:rPr>
        <w:t>    </w:t>
      </w:r>
      <w:r>
        <w:t>D</w:t>
      </w:r>
      <w:r>
        <w:t>．</w:t>
      </w:r>
      <w:r>
        <w:t>③→④→…→②→①</w:t>
      </w:r>
    </w:p>
    <w:p w:rsidR="00896078" w:rsidRDefault="00896078">
      <w:pPr>
        <w:jc w:val="center"/>
        <w:textAlignment w:val="center"/>
        <w:rPr>
          <w:rFonts w:ascii="黑体" w:eastAsia="黑体" w:hAnsi="黑体" w:cs="黑体"/>
          <w:b/>
          <w:sz w:val="30"/>
        </w:rPr>
      </w:pPr>
    </w:p>
    <w:p w:rsidR="00896078" w:rsidRDefault="00617A7A">
      <w:pPr>
        <w:jc w:val="left"/>
        <w:textAlignment w:val="center"/>
        <w:rPr>
          <w:rFonts w:ascii="宋体" w:hAnsi="宋体" w:cs="宋体"/>
          <w:b/>
        </w:rPr>
      </w:pPr>
      <w:r>
        <w:rPr>
          <w:rFonts w:ascii="宋体" w:hAnsi="宋体" w:cs="宋体"/>
          <w:b/>
        </w:rPr>
        <w:t>三、探究题</w:t>
      </w:r>
    </w:p>
    <w:p w:rsidR="00896078" w:rsidRDefault="00617A7A">
      <w:pPr>
        <w:shd w:val="clear" w:color="auto" w:fill="FFFFFF"/>
        <w:spacing w:line="360" w:lineRule="auto"/>
        <w:jc w:val="left"/>
        <w:textAlignment w:val="center"/>
      </w:pPr>
      <w:r>
        <w:t>15</w:t>
      </w:r>
      <w:r>
        <w:t>．学习过摩擦力以后，小明同学想探究</w:t>
      </w:r>
      <w:r>
        <w:t>“</w:t>
      </w:r>
      <w:r>
        <w:t>滑动摩擦力的大小与物体运动速度大小</w:t>
      </w:r>
      <w:r>
        <w:t>”</w:t>
      </w:r>
      <w:r>
        <w:t>之间的关系，为了提高实验的精准度，小明选用了如图甲所示的装置，该装置通过驱动装置带动传送带运动，木块保持不动，其中力传感器可以代替弹簧测力计精确显示拉力的大小。驱动装置</w:t>
      </w:r>
      <w:r>
        <w:t>的电路如图乙所示。</w:t>
      </w:r>
    </w:p>
    <w:p w:rsidR="00896078" w:rsidRDefault="00617A7A">
      <w:pPr>
        <w:shd w:val="clear" w:color="auto" w:fill="FFFFFF"/>
        <w:spacing w:line="360" w:lineRule="auto"/>
        <w:jc w:val="left"/>
        <w:textAlignment w:val="center"/>
      </w:pPr>
      <w:r>
        <w:rPr>
          <w:noProof/>
        </w:rPr>
        <w:drawing>
          <wp:inline distT="0" distB="0" distL="0" distR="0">
            <wp:extent cx="5278120" cy="1713230"/>
            <wp:effectExtent l="0" t="0" r="0" b="1270"/>
            <wp:docPr id="100021" name="图片 100021"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28"/>
                    <a:stretch>
                      <a:fillRect/>
                    </a:stretch>
                  </pic:blipFill>
                  <pic:spPr>
                    <a:xfrm>
                      <a:off x="0" y="0"/>
                      <a:ext cx="5278120" cy="1713556"/>
                    </a:xfrm>
                    <a:prstGeom prst="rect">
                      <a:avLst/>
                    </a:prstGeom>
                  </pic:spPr>
                </pic:pic>
              </a:graphicData>
            </a:graphic>
          </wp:inline>
        </w:drawing>
      </w:r>
    </w:p>
    <w:p w:rsidR="00896078" w:rsidRDefault="00617A7A">
      <w:pPr>
        <w:shd w:val="clear" w:color="auto" w:fill="FFFFFF"/>
        <w:spacing w:line="360" w:lineRule="auto"/>
        <w:jc w:val="left"/>
        <w:textAlignment w:val="center"/>
      </w:pPr>
      <w:r>
        <w:t>（</w:t>
      </w:r>
      <w:r>
        <w:t>1</w:t>
      </w:r>
      <w:r>
        <w:t>）在实验过程中，要增大传送带运动的速度，可以将滑动变阻器滑片向</w:t>
      </w:r>
      <w:r>
        <w:t>______</w:t>
      </w:r>
      <w:r>
        <w:t>（选填</w:t>
      </w:r>
      <w:r>
        <w:t>“</w:t>
      </w:r>
      <w:r>
        <w:t>左</w:t>
      </w:r>
      <w:r>
        <w:t>”</w:t>
      </w:r>
      <w:r>
        <w:t>或</w:t>
      </w:r>
      <w:r>
        <w:t>“</w:t>
      </w:r>
      <w:r>
        <w:t>右</w:t>
      </w:r>
      <w:r>
        <w:t>”</w:t>
      </w:r>
      <w:r>
        <w:t>）移动实现。</w:t>
      </w:r>
    </w:p>
    <w:p w:rsidR="00896078" w:rsidRDefault="00617A7A">
      <w:pPr>
        <w:shd w:val="clear" w:color="auto" w:fill="FFFFFF"/>
        <w:spacing w:line="360" w:lineRule="auto"/>
        <w:jc w:val="left"/>
        <w:textAlignment w:val="center"/>
      </w:pPr>
      <w:r>
        <w:lastRenderedPageBreak/>
        <w:t>（</w:t>
      </w:r>
      <w:r>
        <w:t>2</w:t>
      </w:r>
      <w:r>
        <w:t>）在实验过程中让同一木块在同一传送带上进行实验是为了：</w:t>
      </w:r>
      <w:r>
        <w:t>______</w:t>
      </w:r>
      <w:r>
        <w:t>。</w:t>
      </w:r>
    </w:p>
    <w:p w:rsidR="00896078" w:rsidRDefault="00617A7A">
      <w:pPr>
        <w:shd w:val="clear" w:color="auto" w:fill="FFFFFF"/>
        <w:spacing w:line="360" w:lineRule="auto"/>
        <w:jc w:val="left"/>
        <w:textAlignment w:val="center"/>
      </w:pPr>
      <w:r>
        <w:t>（</w:t>
      </w:r>
      <w:r>
        <w:t>3</w:t>
      </w:r>
      <w:r>
        <w:t>）图丙是不同速度下滑动摩擦力与时间的关系图，观察该图可知，滑动摩擦力的大小与物体运动速度大小无关，理由是：</w:t>
      </w:r>
      <w:r>
        <w:t>______</w:t>
      </w:r>
      <w:r>
        <w:t>。</w:t>
      </w:r>
    </w:p>
    <w:p w:rsidR="00896078" w:rsidRDefault="00617A7A">
      <w:pPr>
        <w:shd w:val="clear" w:color="auto" w:fill="FFFFFF"/>
        <w:spacing w:line="360" w:lineRule="auto"/>
        <w:jc w:val="left"/>
        <w:textAlignment w:val="center"/>
      </w:pPr>
      <w:r>
        <w:t>16</w:t>
      </w:r>
      <w:r>
        <w:t>．为探究种子萌发的环境条件，小金同学设计了如下实验：在甲、乙、丙、丁四个培养皿内分别放等量的棉花，在棉花的上面都放入</w:t>
      </w:r>
      <w:r>
        <w:t>25</w:t>
      </w:r>
      <w:r>
        <w:t>粒豌豆种子，然后将它们放在不同条件下进行培养，数日后</w:t>
      </w:r>
      <w:r>
        <w:t>记录种子萌发的情况如下表，请回答：</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500"/>
        <w:gridCol w:w="2130"/>
        <w:gridCol w:w="870"/>
        <w:gridCol w:w="2130"/>
        <w:gridCol w:w="870"/>
      </w:tblGrid>
      <w:tr w:rsidR="00896078">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96078" w:rsidRDefault="00617A7A">
            <w:pPr>
              <w:shd w:val="clear" w:color="auto" w:fill="FFFFFF"/>
              <w:spacing w:line="360" w:lineRule="auto"/>
              <w:jc w:val="left"/>
              <w:textAlignment w:val="center"/>
            </w:pPr>
            <w:r>
              <w:t>装置</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96078" w:rsidRDefault="00617A7A">
            <w:pPr>
              <w:shd w:val="clear" w:color="auto" w:fill="FFFFFF"/>
              <w:spacing w:line="360" w:lineRule="auto"/>
              <w:jc w:val="left"/>
              <w:textAlignment w:val="center"/>
            </w:pPr>
            <w:r>
              <w:t>甲</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96078" w:rsidRDefault="00617A7A">
            <w:pPr>
              <w:shd w:val="clear" w:color="auto" w:fill="FFFFFF"/>
              <w:spacing w:line="360" w:lineRule="auto"/>
              <w:jc w:val="left"/>
              <w:textAlignment w:val="center"/>
            </w:pPr>
            <w:r>
              <w:t>乙</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96078" w:rsidRDefault="00617A7A">
            <w:pPr>
              <w:shd w:val="clear" w:color="auto" w:fill="FFFFFF"/>
              <w:spacing w:line="360" w:lineRule="auto"/>
              <w:jc w:val="left"/>
              <w:textAlignment w:val="center"/>
            </w:pPr>
            <w:r>
              <w:t>丙</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96078" w:rsidRDefault="00617A7A">
            <w:pPr>
              <w:shd w:val="clear" w:color="auto" w:fill="FFFFFF"/>
              <w:spacing w:line="360" w:lineRule="auto"/>
              <w:jc w:val="left"/>
              <w:textAlignment w:val="center"/>
            </w:pPr>
            <w:r>
              <w:t>丁</w:t>
            </w:r>
          </w:p>
        </w:tc>
      </w:tr>
      <w:tr w:rsidR="00896078">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96078" w:rsidRDefault="00617A7A">
            <w:pPr>
              <w:shd w:val="clear" w:color="auto" w:fill="FFFFFF"/>
              <w:spacing w:line="360" w:lineRule="auto"/>
              <w:jc w:val="left"/>
              <w:textAlignment w:val="center"/>
            </w:pPr>
            <w:r>
              <w:t>场所</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96078" w:rsidRDefault="00617A7A">
            <w:pPr>
              <w:shd w:val="clear" w:color="auto" w:fill="FFFFFF"/>
              <w:spacing w:line="360" w:lineRule="auto"/>
              <w:jc w:val="left"/>
              <w:textAlignment w:val="center"/>
            </w:pPr>
            <w:r>
              <w:t>日光下</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96078" w:rsidRDefault="00617A7A">
            <w:pPr>
              <w:shd w:val="clear" w:color="auto" w:fill="FFFFFF"/>
              <w:spacing w:line="360" w:lineRule="auto"/>
              <w:jc w:val="left"/>
              <w:textAlignment w:val="center"/>
            </w:pPr>
            <w:r>
              <w:t>日光下</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96078" w:rsidRDefault="00617A7A">
            <w:pPr>
              <w:shd w:val="clear" w:color="auto" w:fill="FFFFFF"/>
              <w:spacing w:line="360" w:lineRule="auto"/>
              <w:jc w:val="left"/>
              <w:textAlignment w:val="center"/>
            </w:pPr>
            <w:r>
              <w:t>黑暗中</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96078" w:rsidRDefault="00617A7A">
            <w:pPr>
              <w:shd w:val="clear" w:color="auto" w:fill="FFFFFF"/>
              <w:spacing w:line="360" w:lineRule="auto"/>
              <w:jc w:val="left"/>
              <w:textAlignment w:val="center"/>
            </w:pPr>
            <w:r>
              <w:t>黑暗中</w:t>
            </w:r>
          </w:p>
        </w:tc>
      </w:tr>
      <w:tr w:rsidR="00896078">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96078" w:rsidRDefault="00617A7A">
            <w:pPr>
              <w:shd w:val="clear" w:color="auto" w:fill="FFFFFF"/>
              <w:spacing w:line="360" w:lineRule="auto"/>
              <w:jc w:val="left"/>
              <w:textAlignment w:val="center"/>
            </w:pPr>
            <w:r>
              <w:t>温度</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96078" w:rsidRDefault="00617A7A">
            <w:pPr>
              <w:shd w:val="clear" w:color="auto" w:fill="FFFFFF"/>
              <w:spacing w:line="360" w:lineRule="auto"/>
              <w:jc w:val="left"/>
              <w:textAlignment w:val="center"/>
            </w:pPr>
            <w:r>
              <w:t>23℃</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96078" w:rsidRDefault="00617A7A">
            <w:pPr>
              <w:shd w:val="clear" w:color="auto" w:fill="FFFFFF"/>
              <w:spacing w:line="360" w:lineRule="auto"/>
              <w:jc w:val="left"/>
              <w:textAlignment w:val="center"/>
            </w:pPr>
            <w:r>
              <w:t>23℃</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96078" w:rsidRDefault="00617A7A">
            <w:pPr>
              <w:shd w:val="clear" w:color="auto" w:fill="FFFFFF"/>
              <w:spacing w:line="360" w:lineRule="auto"/>
              <w:jc w:val="left"/>
              <w:textAlignment w:val="center"/>
            </w:pPr>
            <w:r>
              <w:t>23℃</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96078" w:rsidRDefault="00617A7A">
            <w:pPr>
              <w:shd w:val="clear" w:color="auto" w:fill="FFFFFF"/>
              <w:spacing w:line="360" w:lineRule="auto"/>
              <w:jc w:val="left"/>
              <w:textAlignment w:val="center"/>
            </w:pPr>
            <w:r>
              <w:t>23℃</w:t>
            </w:r>
          </w:p>
        </w:tc>
      </w:tr>
      <w:tr w:rsidR="00896078">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96078" w:rsidRDefault="00617A7A">
            <w:pPr>
              <w:shd w:val="clear" w:color="auto" w:fill="FFFFFF"/>
              <w:spacing w:line="360" w:lineRule="auto"/>
              <w:jc w:val="left"/>
              <w:textAlignment w:val="center"/>
            </w:pPr>
            <w:r>
              <w:t>棉花干湿状态</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96078" w:rsidRDefault="00617A7A">
            <w:pPr>
              <w:shd w:val="clear" w:color="auto" w:fill="FFFFFF"/>
              <w:spacing w:line="360" w:lineRule="auto"/>
              <w:jc w:val="left"/>
              <w:textAlignment w:val="center"/>
            </w:pPr>
            <w:r>
              <w:t>潮湿（含一定水分）</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96078" w:rsidRDefault="00617A7A">
            <w:pPr>
              <w:shd w:val="clear" w:color="auto" w:fill="FFFFFF"/>
              <w:spacing w:line="360" w:lineRule="auto"/>
              <w:jc w:val="left"/>
              <w:textAlignment w:val="center"/>
            </w:pPr>
            <w:r>
              <w:t>干燥</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96078" w:rsidRDefault="00617A7A">
            <w:pPr>
              <w:shd w:val="clear" w:color="auto" w:fill="FFFFFF"/>
              <w:spacing w:line="360" w:lineRule="auto"/>
              <w:jc w:val="left"/>
              <w:textAlignment w:val="center"/>
            </w:pPr>
            <w:r>
              <w:t>潮湿（含一定水分）</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96078" w:rsidRDefault="00617A7A">
            <w:pPr>
              <w:shd w:val="clear" w:color="auto" w:fill="FFFFFF"/>
              <w:spacing w:line="360" w:lineRule="auto"/>
              <w:jc w:val="left"/>
              <w:textAlignment w:val="center"/>
            </w:pPr>
            <w:r>
              <w:t>干燥</w:t>
            </w:r>
          </w:p>
        </w:tc>
      </w:tr>
      <w:tr w:rsidR="00896078">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96078" w:rsidRDefault="00617A7A">
            <w:pPr>
              <w:shd w:val="clear" w:color="auto" w:fill="FFFFFF"/>
              <w:spacing w:line="360" w:lineRule="auto"/>
              <w:jc w:val="left"/>
              <w:textAlignment w:val="center"/>
            </w:pPr>
            <w:r>
              <w:t>种子萌发数量</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96078" w:rsidRDefault="00617A7A">
            <w:pPr>
              <w:shd w:val="clear" w:color="auto" w:fill="FFFFFF"/>
              <w:spacing w:line="360" w:lineRule="auto"/>
              <w:jc w:val="left"/>
              <w:textAlignment w:val="center"/>
            </w:pPr>
            <w:r>
              <w:t>23</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96078" w:rsidRDefault="00617A7A">
            <w:pPr>
              <w:shd w:val="clear" w:color="auto" w:fill="FFFFFF"/>
              <w:spacing w:line="360" w:lineRule="auto"/>
              <w:jc w:val="left"/>
              <w:textAlignment w:val="center"/>
            </w:pPr>
            <w:r>
              <w:t>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96078" w:rsidRDefault="00617A7A">
            <w:pPr>
              <w:shd w:val="clear" w:color="auto" w:fill="FFFFFF"/>
              <w:spacing w:line="360" w:lineRule="auto"/>
              <w:jc w:val="left"/>
              <w:textAlignment w:val="center"/>
            </w:pPr>
            <w:r>
              <w:t>24</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96078" w:rsidRDefault="00617A7A">
            <w:pPr>
              <w:shd w:val="clear" w:color="auto" w:fill="FFFFFF"/>
              <w:spacing w:line="360" w:lineRule="auto"/>
              <w:jc w:val="left"/>
              <w:textAlignment w:val="center"/>
            </w:pPr>
            <w:r>
              <w:t>0</w:t>
            </w:r>
          </w:p>
        </w:tc>
      </w:tr>
    </w:tbl>
    <w:p w:rsidR="00896078" w:rsidRDefault="00617A7A">
      <w:pPr>
        <w:shd w:val="clear" w:color="auto" w:fill="FFFFFF"/>
        <w:spacing w:line="360" w:lineRule="auto"/>
        <w:jc w:val="left"/>
        <w:textAlignment w:val="center"/>
      </w:pPr>
      <w:r>
        <w:t>（</w:t>
      </w:r>
      <w:r>
        <w:t>1</w:t>
      </w:r>
      <w:r>
        <w:t>）在棉花的上面都放入</w:t>
      </w:r>
      <w:r>
        <w:t>25</w:t>
      </w:r>
      <w:r>
        <w:t>粒豌豆种子的原因是：</w:t>
      </w:r>
      <w:r>
        <w:t>___________</w:t>
      </w:r>
      <w:r>
        <w:t>。</w:t>
      </w:r>
    </w:p>
    <w:p w:rsidR="00896078" w:rsidRDefault="00617A7A">
      <w:pPr>
        <w:shd w:val="clear" w:color="auto" w:fill="FFFFFF"/>
        <w:spacing w:line="360" w:lineRule="auto"/>
        <w:jc w:val="left"/>
        <w:textAlignment w:val="center"/>
      </w:pPr>
      <w:r>
        <w:t>（</w:t>
      </w:r>
      <w:r>
        <w:t>2</w:t>
      </w:r>
      <w:r>
        <w:t>）本实验中在研究某一因素时，控制其它因素不变，只改变这一个因素，这样实验探究的方法是</w:t>
      </w:r>
      <w:r>
        <w:t>___________</w:t>
      </w:r>
      <w:r>
        <w:t>。</w:t>
      </w:r>
    </w:p>
    <w:p w:rsidR="00896078" w:rsidRDefault="00617A7A">
      <w:pPr>
        <w:shd w:val="clear" w:color="auto" w:fill="FFFFFF"/>
        <w:spacing w:line="360" w:lineRule="auto"/>
        <w:jc w:val="left"/>
        <w:textAlignment w:val="center"/>
      </w:pPr>
      <w:r>
        <w:t>（</w:t>
      </w:r>
      <w:r>
        <w:t>3</w:t>
      </w:r>
      <w:r>
        <w:t>）根据实验甲和</w:t>
      </w:r>
      <w:r>
        <w:t>___________</w:t>
      </w:r>
      <w:r>
        <w:t>的实验结果判断，光照不是种子萌发的环境条件。</w:t>
      </w:r>
    </w:p>
    <w:p w:rsidR="00896078" w:rsidRDefault="00617A7A">
      <w:pPr>
        <w:shd w:val="clear" w:color="auto" w:fill="FFFFFF"/>
        <w:spacing w:line="360" w:lineRule="auto"/>
        <w:jc w:val="left"/>
        <w:textAlignment w:val="center"/>
      </w:pPr>
      <w:r>
        <w:t>（</w:t>
      </w:r>
      <w:r>
        <w:t>4</w:t>
      </w:r>
      <w:r>
        <w:t>）通过实验甲和乙两组实验可以得出的结论是</w:t>
      </w:r>
      <w:r>
        <w:t>___________</w:t>
      </w:r>
      <w:r>
        <w:t>。</w:t>
      </w:r>
    </w:p>
    <w:p w:rsidR="00896078" w:rsidRDefault="00617A7A">
      <w:pPr>
        <w:shd w:val="clear" w:color="auto" w:fill="FFFFFF"/>
        <w:spacing w:line="360" w:lineRule="auto"/>
        <w:jc w:val="left"/>
        <w:textAlignment w:val="center"/>
      </w:pPr>
      <w:r>
        <w:t>17</w:t>
      </w:r>
      <w:r>
        <w:t>．实验室现有一瓶含有少量水的碳酸氢铵样品，为测定其中碳酸氢铵的质量分数，某化学兴趣小组利用如图所示装置进行实验（该装置气密性良好，装置</w:t>
      </w:r>
      <w:r>
        <w:t>B</w:t>
      </w:r>
      <w:r>
        <w:t>、</w:t>
      </w:r>
      <w:r>
        <w:t>C</w:t>
      </w:r>
      <w:r>
        <w:t>中所装药品均足量，碱石灰是氧化钙和氢氧化钠的混合物）。已知：碳酸氢铵受热易分解，反应的化学方程式为：</w:t>
      </w:r>
    </w:p>
    <w:p w:rsidR="00896078" w:rsidRDefault="00617A7A">
      <w:pPr>
        <w:shd w:val="clear" w:color="auto" w:fill="FFFFFF"/>
        <w:spacing w:line="360" w:lineRule="auto"/>
        <w:jc w:val="left"/>
        <w:textAlignment w:val="center"/>
      </w:pPr>
      <w:r>
        <w:object w:dxaOrig="2820" w:dyaOrig="360">
          <v:shape id="_x0000_i1029" type="#_x0000_t75" alt="此资料来源于浙教版科学教学专业网站&lt;余杭科学网&gt;http://www.yhkx.net ; http://www.yhkx.hk" style="width:141pt;height:18pt" o:ole="">
            <v:imagedata r:id="rId29" o:title="eqIdc638d7b02780717be57a7bb7ecbb6088"/>
          </v:shape>
          <o:OLEObject Type="Embed" ProgID="Equation.DSMT4" ShapeID="_x0000_i1029" DrawAspect="Content" ObjectID="_1746176214" r:id="rId30"/>
        </w:object>
      </w:r>
      <w:r>
        <w:t>，</w:t>
      </w:r>
      <w:r>
        <w:t>NH</w:t>
      </w:r>
      <w:r>
        <w:rPr>
          <w:vertAlign w:val="subscript"/>
        </w:rPr>
        <w:t>3</w:t>
      </w:r>
      <w:r>
        <w:t>能被酸溶液吸收。</w:t>
      </w:r>
    </w:p>
    <w:p w:rsidR="00896078" w:rsidRDefault="00617A7A">
      <w:pPr>
        <w:shd w:val="clear" w:color="auto" w:fill="FFFFFF"/>
        <w:spacing w:line="360" w:lineRule="auto"/>
        <w:jc w:val="left"/>
        <w:textAlignment w:val="center"/>
      </w:pPr>
      <w:r>
        <w:rPr>
          <w:noProof/>
        </w:rPr>
        <w:drawing>
          <wp:inline distT="0" distB="0" distL="0" distR="0">
            <wp:extent cx="4791075" cy="1466850"/>
            <wp:effectExtent l="0" t="0" r="9525" b="0"/>
            <wp:docPr id="100023" name="图片 100023"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31"/>
                    <a:stretch>
                      <a:fillRect/>
                    </a:stretch>
                  </pic:blipFill>
                  <pic:spPr>
                    <a:xfrm>
                      <a:off x="0" y="0"/>
                      <a:ext cx="4791075" cy="1466850"/>
                    </a:xfrm>
                    <a:prstGeom prst="rect">
                      <a:avLst/>
                    </a:prstGeom>
                  </pic:spPr>
                </pic:pic>
              </a:graphicData>
            </a:graphic>
          </wp:inline>
        </w:drawing>
      </w:r>
    </w:p>
    <w:p w:rsidR="00896078" w:rsidRDefault="00617A7A">
      <w:pPr>
        <w:shd w:val="clear" w:color="auto" w:fill="FFFFFF"/>
        <w:spacing w:line="360" w:lineRule="auto"/>
        <w:jc w:val="left"/>
        <w:textAlignment w:val="center"/>
      </w:pPr>
      <w:r>
        <w:t>部分实验步骤如下：</w:t>
      </w:r>
    </w:p>
    <w:p w:rsidR="00896078" w:rsidRDefault="00617A7A">
      <w:pPr>
        <w:shd w:val="clear" w:color="auto" w:fill="FFFFFF"/>
        <w:spacing w:line="360" w:lineRule="auto"/>
        <w:jc w:val="left"/>
        <w:textAlignment w:val="center"/>
      </w:pPr>
      <w:r>
        <w:t>Ⅰ</w:t>
      </w:r>
      <w:r>
        <w:t>、打开弹簧夹，通入一段时间的氮气；</w:t>
      </w:r>
    </w:p>
    <w:p w:rsidR="00896078" w:rsidRDefault="00617A7A">
      <w:pPr>
        <w:shd w:val="clear" w:color="auto" w:fill="FFFFFF"/>
        <w:spacing w:line="360" w:lineRule="auto"/>
        <w:jc w:val="left"/>
        <w:textAlignment w:val="center"/>
      </w:pPr>
      <w:r>
        <w:t>Ⅱ</w:t>
      </w:r>
      <w:r>
        <w:t>、关闭弹簧夹，给碳酸氢铵样品加热；</w:t>
      </w:r>
    </w:p>
    <w:p w:rsidR="00896078" w:rsidRDefault="00617A7A">
      <w:pPr>
        <w:shd w:val="clear" w:color="auto" w:fill="FFFFFF"/>
        <w:spacing w:line="360" w:lineRule="auto"/>
        <w:jc w:val="left"/>
        <w:textAlignment w:val="center"/>
      </w:pPr>
      <w:r>
        <w:lastRenderedPageBreak/>
        <w:t>Ⅲ</w:t>
      </w:r>
      <w:r>
        <w:t>、当样品反应完全，</w:t>
      </w:r>
      <w:r>
        <w:t>……</w:t>
      </w:r>
      <w:r>
        <w:t>，再停止加热，直到玻璃管冷却；</w:t>
      </w:r>
    </w:p>
    <w:p w:rsidR="00896078" w:rsidRDefault="00617A7A">
      <w:pPr>
        <w:shd w:val="clear" w:color="auto" w:fill="FFFFFF"/>
        <w:spacing w:line="360" w:lineRule="auto"/>
        <w:jc w:val="left"/>
        <w:textAlignment w:val="center"/>
      </w:pPr>
      <w:r>
        <w:t>Ⅴ</w:t>
      </w:r>
      <w:r>
        <w:t>、实验完毕，测得装置</w:t>
      </w:r>
      <w:r>
        <w:t>B</w:t>
      </w:r>
      <w:r>
        <w:t>、</w:t>
      </w:r>
      <w:r>
        <w:t>C</w:t>
      </w:r>
      <w:r>
        <w:t>中药品的质量分别增加了</w:t>
      </w:r>
      <w:r>
        <w:t>m</w:t>
      </w:r>
      <w:r>
        <w:rPr>
          <w:vertAlign w:val="subscript"/>
        </w:rPr>
        <w:t>1</w:t>
      </w:r>
      <w:r>
        <w:t>、</w:t>
      </w:r>
      <w:r>
        <w:t>m</w:t>
      </w:r>
      <w:r>
        <w:rPr>
          <w:vertAlign w:val="subscript"/>
        </w:rPr>
        <w:t>2</w:t>
      </w:r>
      <w:r>
        <w:t>。</w:t>
      </w:r>
    </w:p>
    <w:p w:rsidR="00896078" w:rsidRDefault="00617A7A">
      <w:pPr>
        <w:shd w:val="clear" w:color="auto" w:fill="FFFFFF"/>
        <w:spacing w:line="360" w:lineRule="auto"/>
        <w:jc w:val="left"/>
        <w:textAlignment w:val="center"/>
      </w:pPr>
      <w:r>
        <w:t>请回答下列问题：</w:t>
      </w:r>
    </w:p>
    <w:p w:rsidR="00896078" w:rsidRDefault="00617A7A">
      <w:pPr>
        <w:shd w:val="clear" w:color="auto" w:fill="FFFFFF"/>
        <w:spacing w:line="360" w:lineRule="auto"/>
        <w:jc w:val="left"/>
        <w:textAlignment w:val="center"/>
      </w:pPr>
      <w:r>
        <w:t>（</w:t>
      </w:r>
      <w:r>
        <w:t>1</w:t>
      </w:r>
      <w:r>
        <w:t>）</w:t>
      </w:r>
      <w:r>
        <w:t>NH</w:t>
      </w:r>
      <w:r>
        <w:rPr>
          <w:vertAlign w:val="subscript"/>
        </w:rPr>
        <w:t>4</w:t>
      </w:r>
      <w:r>
        <w:t>HCO</w:t>
      </w:r>
      <w:r>
        <w:rPr>
          <w:vertAlign w:val="subscript"/>
        </w:rPr>
        <w:t>3</w:t>
      </w:r>
      <w:r>
        <w:t>属于</w:t>
      </w:r>
      <w:r>
        <w:t>________</w:t>
      </w:r>
      <w:r>
        <w:t>（选填</w:t>
      </w:r>
      <w:r>
        <w:t>“</w:t>
      </w:r>
      <w:r>
        <w:t>氮肥</w:t>
      </w:r>
      <w:r>
        <w:t>”“</w:t>
      </w:r>
      <w:r>
        <w:t>磷肥</w:t>
      </w:r>
      <w:r>
        <w:t>”“</w:t>
      </w:r>
      <w:r>
        <w:t>钾肥</w:t>
      </w:r>
      <w:r>
        <w:t>”</w:t>
      </w:r>
      <w:r>
        <w:t>或</w:t>
      </w:r>
      <w:r>
        <w:t>“</w:t>
      </w:r>
      <w:r>
        <w:t>复合肥</w:t>
      </w:r>
      <w:r>
        <w:t>”</w:t>
      </w:r>
      <w:r>
        <w:t>）</w:t>
      </w:r>
    </w:p>
    <w:p w:rsidR="00896078" w:rsidRDefault="00617A7A">
      <w:pPr>
        <w:shd w:val="clear" w:color="auto" w:fill="FFFFFF"/>
        <w:spacing w:line="360" w:lineRule="auto"/>
        <w:jc w:val="left"/>
        <w:textAlignment w:val="center"/>
      </w:pPr>
      <w:r>
        <w:t>（</w:t>
      </w:r>
      <w:r>
        <w:t>2</w:t>
      </w:r>
      <w:r>
        <w:t>）装置</w:t>
      </w:r>
      <w:r>
        <w:t>B</w:t>
      </w:r>
      <w:r>
        <w:t>中盛放的液体是</w:t>
      </w:r>
      <w:r>
        <w:t>________</w:t>
      </w:r>
      <w:r>
        <w:t>。</w:t>
      </w:r>
    </w:p>
    <w:p w:rsidR="00896078" w:rsidRDefault="00617A7A">
      <w:pPr>
        <w:shd w:val="clear" w:color="auto" w:fill="FFFFFF"/>
        <w:spacing w:line="360" w:lineRule="auto"/>
        <w:jc w:val="left"/>
        <w:textAlignment w:val="center"/>
      </w:pPr>
      <w:r>
        <w:t>（</w:t>
      </w:r>
      <w:r>
        <w:t>3</w:t>
      </w:r>
      <w:r>
        <w:t>）步骤</w:t>
      </w:r>
      <w:r>
        <w:t>Ⅲ</w:t>
      </w:r>
      <w:r>
        <w:t>中，停止加热前应进行的操作是</w:t>
      </w:r>
      <w:r>
        <w:t>________________________________________</w:t>
      </w:r>
      <w:r>
        <w:t>。</w:t>
      </w:r>
    </w:p>
    <w:p w:rsidR="00896078" w:rsidRDefault="00617A7A">
      <w:pPr>
        <w:shd w:val="clear" w:color="auto" w:fill="FFFFFF"/>
        <w:spacing w:line="360" w:lineRule="auto"/>
        <w:jc w:val="left"/>
        <w:textAlignment w:val="center"/>
      </w:pPr>
      <w:r>
        <w:t>（</w:t>
      </w:r>
      <w:r>
        <w:t>4</w:t>
      </w:r>
      <w:r>
        <w:t>）该样品中碳酸氢铵的质量分数的表达式为</w:t>
      </w:r>
      <w:r>
        <w:t>________</w:t>
      </w:r>
      <w:r>
        <w:t>。</w:t>
      </w:r>
    </w:p>
    <w:p w:rsidR="00896078" w:rsidRDefault="00617A7A">
      <w:pPr>
        <w:shd w:val="clear" w:color="auto" w:fill="FFFFFF"/>
        <w:spacing w:line="360" w:lineRule="auto"/>
        <w:jc w:val="left"/>
        <w:textAlignment w:val="center"/>
      </w:pPr>
      <w:r>
        <w:t>18</w:t>
      </w:r>
      <w:r>
        <w:t>．为了探究动植物细胞结构的异同，小兰用洋葱鳞片叶、人的口腔上皮细胞等材料作实验。实验过程中，发现了一些问题。请你分析并回答：</w:t>
      </w:r>
    </w:p>
    <w:p w:rsidR="00896078" w:rsidRDefault="00617A7A">
      <w:pPr>
        <w:shd w:val="clear" w:color="auto" w:fill="FFFFFF"/>
        <w:spacing w:line="360" w:lineRule="auto"/>
        <w:jc w:val="left"/>
        <w:textAlignment w:val="center"/>
      </w:pPr>
      <w:r>
        <w:t>（</w:t>
      </w:r>
      <w:r>
        <w:t>1</w:t>
      </w:r>
      <w:r>
        <w:t>）如图是用显微镜观察洋葱表皮细胞的两个视野，要把视野中的物像从甲图转为乙图，下列操作步骤正确的排列</w:t>
      </w:r>
      <w:r>
        <w:t>______</w:t>
      </w:r>
      <w:r>
        <w:t>。</w:t>
      </w:r>
    </w:p>
    <w:p w:rsidR="00896078" w:rsidRDefault="00617A7A">
      <w:pPr>
        <w:shd w:val="clear" w:color="auto" w:fill="FFFFFF"/>
        <w:spacing w:line="360" w:lineRule="auto"/>
        <w:jc w:val="left"/>
        <w:textAlignment w:val="center"/>
      </w:pPr>
      <w:r>
        <w:rPr>
          <w:noProof/>
        </w:rPr>
        <w:drawing>
          <wp:inline distT="0" distB="0" distL="0" distR="0">
            <wp:extent cx="1609725" cy="1028700"/>
            <wp:effectExtent l="0" t="0" r="9525" b="0"/>
            <wp:docPr id="100025" name="图片 100025"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32"/>
                    <a:stretch>
                      <a:fillRect/>
                    </a:stretch>
                  </pic:blipFill>
                  <pic:spPr>
                    <a:xfrm>
                      <a:off x="0" y="0"/>
                      <a:ext cx="1609725" cy="1028700"/>
                    </a:xfrm>
                    <a:prstGeom prst="rect">
                      <a:avLst/>
                    </a:prstGeom>
                  </pic:spPr>
                </pic:pic>
              </a:graphicData>
            </a:graphic>
          </wp:inline>
        </w:drawing>
      </w:r>
    </w:p>
    <w:p w:rsidR="00896078" w:rsidRDefault="00617A7A">
      <w:pPr>
        <w:shd w:val="clear" w:color="auto" w:fill="FFFFFF"/>
        <w:spacing w:line="360" w:lineRule="auto"/>
        <w:jc w:val="left"/>
        <w:textAlignment w:val="center"/>
      </w:pPr>
      <w:r>
        <w:t>①</w:t>
      </w:r>
      <w:r>
        <w:t>转动细准焦螺旋；</w:t>
      </w:r>
      <w:r>
        <w:t>②</w:t>
      </w:r>
      <w:r>
        <w:t>转动粗准焦螺旋；</w:t>
      </w:r>
      <w:r>
        <w:t>③</w:t>
      </w:r>
      <w:r>
        <w:t>移动装片；</w:t>
      </w:r>
      <w:r>
        <w:t>④</w:t>
      </w:r>
      <w:r>
        <w:t>调节光圈；</w:t>
      </w:r>
      <w:r>
        <w:t>⑤</w:t>
      </w:r>
      <w:r>
        <w:t>转动转换器。</w:t>
      </w:r>
    </w:p>
    <w:p w:rsidR="00896078" w:rsidRDefault="00617A7A">
      <w:pPr>
        <w:shd w:val="clear" w:color="auto" w:fill="FFFFFF"/>
        <w:spacing w:line="360" w:lineRule="auto"/>
        <w:jc w:val="left"/>
        <w:textAlignment w:val="center"/>
      </w:pPr>
      <w:r>
        <w:t>A</w:t>
      </w:r>
      <w:r>
        <w:t>．</w:t>
      </w:r>
      <w:r>
        <w:t>③⑤②①</w:t>
      </w:r>
      <w:r>
        <w:rPr>
          <w:rFonts w:eastAsia="Times New Roman"/>
          <w:kern w:val="0"/>
          <w:sz w:val="24"/>
          <w:szCs w:val="24"/>
        </w:rPr>
        <w:t>       </w:t>
      </w:r>
      <w:r>
        <w:t>B</w:t>
      </w:r>
      <w:r>
        <w:t>．</w:t>
      </w:r>
      <w:r>
        <w:t>④③②⑤</w:t>
      </w:r>
      <w:r>
        <w:rPr>
          <w:rFonts w:eastAsia="Times New Roman"/>
          <w:kern w:val="0"/>
          <w:sz w:val="24"/>
          <w:szCs w:val="24"/>
        </w:rPr>
        <w:t>           </w:t>
      </w:r>
      <w:r>
        <w:t>C</w:t>
      </w:r>
      <w:r>
        <w:t>．</w:t>
      </w:r>
      <w:r>
        <w:t>③①④⑤</w:t>
      </w:r>
      <w:r>
        <w:rPr>
          <w:rFonts w:eastAsia="Times New Roman"/>
          <w:kern w:val="0"/>
          <w:sz w:val="24"/>
          <w:szCs w:val="24"/>
        </w:rPr>
        <w:t>             </w:t>
      </w:r>
      <w:r>
        <w:t>D</w:t>
      </w:r>
      <w:r>
        <w:t>．</w:t>
      </w:r>
      <w:r>
        <w:t>③⑤④①</w:t>
      </w:r>
    </w:p>
    <w:p w:rsidR="00896078" w:rsidRDefault="00617A7A">
      <w:pPr>
        <w:shd w:val="clear" w:color="auto" w:fill="FFFFFF"/>
        <w:spacing w:line="360" w:lineRule="auto"/>
        <w:jc w:val="left"/>
        <w:textAlignment w:val="center"/>
      </w:pPr>
      <w:r>
        <w:t>（</w:t>
      </w:r>
      <w:r>
        <w:t>2</w:t>
      </w:r>
      <w:r>
        <w:t>）若要视野中看到的细胞数目最多应该选择的组合是</w:t>
      </w:r>
      <w:r>
        <w:t>______</w:t>
      </w:r>
      <w:r>
        <w:t>。</w:t>
      </w:r>
    </w:p>
    <w:p w:rsidR="00896078" w:rsidRDefault="00617A7A">
      <w:pPr>
        <w:shd w:val="clear" w:color="auto" w:fill="FFFFFF"/>
        <w:spacing w:line="360" w:lineRule="auto"/>
        <w:jc w:val="left"/>
        <w:textAlignment w:val="center"/>
      </w:pPr>
      <w:r>
        <w:rPr>
          <w:noProof/>
        </w:rPr>
        <w:drawing>
          <wp:inline distT="0" distB="0" distL="0" distR="0">
            <wp:extent cx="4000500" cy="952500"/>
            <wp:effectExtent l="0" t="0" r="0" b="0"/>
            <wp:docPr id="100027" name="图片 100027"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33"/>
                    <a:stretch>
                      <a:fillRect/>
                    </a:stretch>
                  </pic:blipFill>
                  <pic:spPr>
                    <a:xfrm>
                      <a:off x="0" y="0"/>
                      <a:ext cx="4000500" cy="952500"/>
                    </a:xfrm>
                    <a:prstGeom prst="rect">
                      <a:avLst/>
                    </a:prstGeom>
                  </pic:spPr>
                </pic:pic>
              </a:graphicData>
            </a:graphic>
          </wp:inline>
        </w:drawing>
      </w:r>
    </w:p>
    <w:p w:rsidR="00896078" w:rsidRDefault="00617A7A">
      <w:pPr>
        <w:shd w:val="clear" w:color="auto" w:fill="FFFFFF"/>
        <w:spacing w:line="360" w:lineRule="auto"/>
        <w:jc w:val="left"/>
        <w:textAlignment w:val="center"/>
      </w:pPr>
      <w:r>
        <w:t>（</w:t>
      </w:r>
      <w:r>
        <w:t>3</w:t>
      </w:r>
      <w:r>
        <w:t>）请观察图</w:t>
      </w:r>
      <w:r>
        <w:t>1</w:t>
      </w:r>
      <w:r>
        <w:t>～图</w:t>
      </w:r>
      <w:r>
        <w:t>2</w:t>
      </w:r>
      <w:r>
        <w:t>，回答</w:t>
      </w:r>
      <w:r>
        <w:t>①-④</w:t>
      </w:r>
      <w:r>
        <w:t>题：</w:t>
      </w:r>
    </w:p>
    <w:p w:rsidR="00896078" w:rsidRDefault="00617A7A">
      <w:pPr>
        <w:shd w:val="clear" w:color="auto" w:fill="FFFFFF"/>
        <w:spacing w:line="360" w:lineRule="auto"/>
        <w:jc w:val="left"/>
        <w:textAlignment w:val="center"/>
      </w:pPr>
      <w:r>
        <w:rPr>
          <w:noProof/>
        </w:rPr>
        <w:drawing>
          <wp:inline distT="0" distB="0" distL="0" distR="0">
            <wp:extent cx="2257425" cy="1228725"/>
            <wp:effectExtent l="0" t="0" r="0" b="9525"/>
            <wp:docPr id="100029" name="图片 100029"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34"/>
                    <a:stretch>
                      <a:fillRect/>
                    </a:stretch>
                  </pic:blipFill>
                  <pic:spPr>
                    <a:xfrm>
                      <a:off x="0" y="0"/>
                      <a:ext cx="2257740" cy="1228897"/>
                    </a:xfrm>
                    <a:prstGeom prst="rect">
                      <a:avLst/>
                    </a:prstGeom>
                  </pic:spPr>
                </pic:pic>
              </a:graphicData>
            </a:graphic>
          </wp:inline>
        </w:drawing>
      </w:r>
    </w:p>
    <w:p w:rsidR="00896078" w:rsidRDefault="00617A7A">
      <w:pPr>
        <w:shd w:val="clear" w:color="auto" w:fill="FFFFFF"/>
        <w:spacing w:line="360" w:lineRule="auto"/>
        <w:jc w:val="left"/>
        <w:textAlignment w:val="center"/>
      </w:pPr>
      <w:r>
        <w:t>①</w:t>
      </w:r>
      <w:r>
        <w:t>若在显微镜下看到如图</w:t>
      </w:r>
      <w:r>
        <w:t>1</w:t>
      </w:r>
      <w:r>
        <w:t>所示的物像，可能是下列</w:t>
      </w:r>
      <w:r>
        <w:t>______</w:t>
      </w:r>
      <w:r>
        <w:t>操作不规范引起的。</w:t>
      </w:r>
    </w:p>
    <w:p w:rsidR="00896078" w:rsidRDefault="00617A7A">
      <w:pPr>
        <w:shd w:val="clear" w:color="auto" w:fill="FFFFFF"/>
        <w:spacing w:line="360" w:lineRule="auto"/>
        <w:jc w:val="left"/>
        <w:textAlignment w:val="center"/>
      </w:pPr>
      <w:r>
        <w:t>A</w:t>
      </w:r>
      <w:r>
        <w:t>．滴生理盐水</w:t>
      </w:r>
      <w:r>
        <w:rPr>
          <w:rFonts w:eastAsia="Times New Roman"/>
          <w:kern w:val="0"/>
          <w:sz w:val="24"/>
          <w:szCs w:val="24"/>
        </w:rPr>
        <w:t>     </w:t>
      </w:r>
      <w:r>
        <w:t>B</w:t>
      </w:r>
      <w:r>
        <w:t>．放置口腔上皮细胞</w:t>
      </w:r>
      <w:r>
        <w:rPr>
          <w:rFonts w:eastAsia="Times New Roman"/>
          <w:kern w:val="0"/>
          <w:sz w:val="24"/>
          <w:szCs w:val="24"/>
        </w:rPr>
        <w:t>    </w:t>
      </w:r>
      <w:r>
        <w:t>C</w:t>
      </w:r>
      <w:r>
        <w:t>．盖盖玻片</w:t>
      </w:r>
      <w:r>
        <w:rPr>
          <w:rFonts w:eastAsia="Times New Roman"/>
          <w:kern w:val="0"/>
          <w:sz w:val="24"/>
          <w:szCs w:val="24"/>
        </w:rPr>
        <w:t>    </w:t>
      </w:r>
      <w:r>
        <w:t>D</w:t>
      </w:r>
      <w:r>
        <w:t>．染色</w:t>
      </w:r>
    </w:p>
    <w:p w:rsidR="00896078" w:rsidRDefault="00617A7A">
      <w:pPr>
        <w:shd w:val="clear" w:color="auto" w:fill="FFFFFF"/>
        <w:spacing w:line="360" w:lineRule="auto"/>
        <w:jc w:val="left"/>
        <w:textAlignment w:val="center"/>
      </w:pPr>
      <w:r>
        <w:t>②</w:t>
      </w:r>
      <w:r>
        <w:t>光线不充足的情况下，在显微镜视野内太暗，不宜观察，此时应</w:t>
      </w:r>
      <w:r>
        <w:t>______</w:t>
      </w:r>
      <w:r>
        <w:t>。</w:t>
      </w:r>
    </w:p>
    <w:p w:rsidR="00896078" w:rsidRDefault="00617A7A">
      <w:pPr>
        <w:shd w:val="clear" w:color="auto" w:fill="FFFFFF"/>
        <w:spacing w:line="360" w:lineRule="auto"/>
        <w:jc w:val="left"/>
        <w:textAlignment w:val="center"/>
      </w:pPr>
      <w:r>
        <w:t>③</w:t>
      </w:r>
      <w:r>
        <w:t>制作人口腔上皮细胞临时装片时，要将刮取的口腔上皮细胞涂抹到</w:t>
      </w:r>
      <w:r>
        <w:t>0.9</w:t>
      </w:r>
      <w:r>
        <w:t>％的生理盐水</w:t>
      </w:r>
      <w:r>
        <w:lastRenderedPageBreak/>
        <w:t>中，而不能涂抹在清水中，目的是</w:t>
      </w:r>
      <w:r>
        <w:t>______</w:t>
      </w:r>
      <w:r>
        <w:t>。</w:t>
      </w:r>
    </w:p>
    <w:p w:rsidR="00896078" w:rsidRDefault="00617A7A">
      <w:pPr>
        <w:shd w:val="clear" w:color="auto" w:fill="FFFFFF"/>
        <w:spacing w:line="360" w:lineRule="auto"/>
        <w:jc w:val="left"/>
        <w:textAlignment w:val="center"/>
      </w:pPr>
      <w:r>
        <w:t>A</w:t>
      </w:r>
      <w:r>
        <w:t>．防止细菌在装片中繁殖</w:t>
      </w:r>
      <w:r>
        <w:rPr>
          <w:rFonts w:eastAsia="Times New Roman"/>
          <w:kern w:val="0"/>
          <w:sz w:val="24"/>
          <w:szCs w:val="24"/>
        </w:rPr>
        <w:t>    </w:t>
      </w:r>
      <w:r>
        <w:t>B</w:t>
      </w:r>
      <w:r>
        <w:t>．避免</w:t>
      </w:r>
      <w:r>
        <w:t>细胞变形</w:t>
      </w:r>
      <w:r>
        <w:rPr>
          <w:rFonts w:eastAsia="Times New Roman"/>
          <w:kern w:val="0"/>
          <w:sz w:val="24"/>
          <w:szCs w:val="24"/>
        </w:rPr>
        <w:t>      </w:t>
      </w:r>
      <w:r>
        <w:t>C</w:t>
      </w:r>
      <w:r>
        <w:t>．利用生理盐水杀死细胞</w:t>
      </w:r>
    </w:p>
    <w:p w:rsidR="00896078" w:rsidRDefault="00617A7A">
      <w:pPr>
        <w:shd w:val="clear" w:color="auto" w:fill="FFFFFF"/>
        <w:spacing w:line="360" w:lineRule="auto"/>
        <w:jc w:val="left"/>
        <w:textAlignment w:val="center"/>
      </w:pPr>
      <w:r>
        <w:t>④</w:t>
      </w:r>
      <w:r>
        <w:t>图</w:t>
      </w:r>
      <w:r>
        <w:t>2</w:t>
      </w:r>
      <w:r>
        <w:t>表示细胞结构的异同，两个圆的重合区域为相同点。则图中阴影区</w:t>
      </w:r>
      <w:r>
        <w:t>C</w:t>
      </w:r>
      <w:r>
        <w:t>含有的细胞结构是</w:t>
      </w:r>
      <w:r>
        <w:t>______</w:t>
      </w:r>
      <w:r>
        <w:t>。</w:t>
      </w:r>
    </w:p>
    <w:p w:rsidR="00896078" w:rsidRDefault="00617A7A">
      <w:pPr>
        <w:shd w:val="clear" w:color="auto" w:fill="FFFFFF"/>
        <w:spacing w:line="360" w:lineRule="auto"/>
        <w:jc w:val="left"/>
        <w:textAlignment w:val="center"/>
      </w:pPr>
      <w:r>
        <w:t>①</w:t>
      </w:r>
      <w:r>
        <w:t>细胞壁；</w:t>
      </w:r>
      <w:r>
        <w:t>②</w:t>
      </w:r>
      <w:r>
        <w:t>细胞膜；</w:t>
      </w:r>
      <w:r>
        <w:t>③</w:t>
      </w:r>
      <w:r>
        <w:t>细胞质；</w:t>
      </w:r>
      <w:r>
        <w:t>④</w:t>
      </w:r>
      <w:r>
        <w:t>细胞核；</w:t>
      </w:r>
      <w:r>
        <w:t>⑤</w:t>
      </w:r>
      <w:r>
        <w:t>大液泡</w:t>
      </w:r>
    </w:p>
    <w:p w:rsidR="00896078" w:rsidRDefault="00617A7A">
      <w:pPr>
        <w:shd w:val="clear" w:color="auto" w:fill="FFFFFF"/>
        <w:spacing w:line="360" w:lineRule="auto"/>
        <w:jc w:val="left"/>
        <w:textAlignment w:val="center"/>
      </w:pPr>
      <w:r>
        <w:t>19</w:t>
      </w:r>
      <w:r>
        <w:t>．为了探究电流与电阻的关系，小明利用如图甲所示电路开展实验。现有器材：电源（电压恒为</w:t>
      </w:r>
      <w:r>
        <w:t>6</w:t>
      </w:r>
      <w:r>
        <w:t>伏）、电流表（</w:t>
      </w:r>
      <w:r>
        <w:t>0~0.6A</w:t>
      </w:r>
      <w:r>
        <w:t>，</w:t>
      </w:r>
      <w:r>
        <w:t xml:space="preserve"> 0~3A</w:t>
      </w:r>
      <w:r>
        <w:t>）、电压表（</w:t>
      </w:r>
      <w:r>
        <w:t>0~3V</w:t>
      </w:r>
      <w:r>
        <w:t>，</w:t>
      </w:r>
      <w:r>
        <w:t>0~15V</w:t>
      </w:r>
      <w:r>
        <w:t>）、若干阻值不同的定值电阻、开关、滑动变阻器和导线等。</w:t>
      </w:r>
    </w:p>
    <w:p w:rsidR="00896078" w:rsidRDefault="00617A7A">
      <w:pPr>
        <w:shd w:val="clear" w:color="auto" w:fill="FFFFFF"/>
        <w:spacing w:line="360" w:lineRule="auto"/>
        <w:jc w:val="left"/>
        <w:textAlignment w:val="center"/>
      </w:pPr>
      <w:r>
        <w:rPr>
          <w:noProof/>
        </w:rPr>
        <w:drawing>
          <wp:inline distT="0" distB="0" distL="0" distR="0">
            <wp:extent cx="4810125" cy="1647825"/>
            <wp:effectExtent l="0" t="0" r="9525" b="9525"/>
            <wp:docPr id="100031" name="图片 100031"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35"/>
                    <a:stretch>
                      <a:fillRect/>
                    </a:stretch>
                  </pic:blipFill>
                  <pic:spPr>
                    <a:xfrm>
                      <a:off x="0" y="0"/>
                      <a:ext cx="4810125" cy="1647825"/>
                    </a:xfrm>
                    <a:prstGeom prst="rect">
                      <a:avLst/>
                    </a:prstGeom>
                  </pic:spPr>
                </pic:pic>
              </a:graphicData>
            </a:graphic>
          </wp:inline>
        </w:drawing>
      </w:r>
    </w:p>
    <w:p w:rsidR="00896078" w:rsidRDefault="00617A7A">
      <w:pPr>
        <w:shd w:val="clear" w:color="auto" w:fill="FFFFFF"/>
        <w:spacing w:line="360" w:lineRule="auto"/>
        <w:jc w:val="left"/>
        <w:textAlignment w:val="center"/>
      </w:pPr>
      <w:r>
        <w:t>（</w:t>
      </w:r>
      <w:r>
        <w:t>1</w:t>
      </w:r>
      <w:r>
        <w:t>）按图甲所示连接好电路，将</w:t>
      </w:r>
      <w:r>
        <w:t>5Ω</w:t>
      </w:r>
      <w:r>
        <w:t>的定值电阻接入电路，滑片</w:t>
      </w:r>
      <w:r>
        <w:t>P</w:t>
      </w:r>
      <w:r>
        <w:t>移到阻值最大处，闭合开关后，无论怎样移动滑片</w:t>
      </w:r>
      <w:r>
        <w:t>P</w:t>
      </w:r>
      <w:r>
        <w:t>，电流表始终无示数，电压表有示数并保持不变。则电路中可能存在的故障是</w:t>
      </w:r>
      <w:r>
        <w:t>____</w:t>
      </w:r>
      <w:r>
        <w:t>；</w:t>
      </w:r>
    </w:p>
    <w:p w:rsidR="00896078" w:rsidRDefault="00617A7A">
      <w:pPr>
        <w:shd w:val="clear" w:color="auto" w:fill="FFFFFF"/>
        <w:spacing w:line="360" w:lineRule="auto"/>
        <w:jc w:val="left"/>
        <w:textAlignment w:val="center"/>
      </w:pPr>
      <w:r>
        <w:t>（</w:t>
      </w:r>
      <w:r>
        <w:t>2</w:t>
      </w:r>
      <w:r>
        <w:t>）排除故障后，某次测量中，电流表示数如图乙所示，则此时通过定值电阻的电流是</w:t>
      </w:r>
      <w:r>
        <w:t>____</w:t>
      </w:r>
      <w:r>
        <w:t>；</w:t>
      </w:r>
    </w:p>
    <w:p w:rsidR="00896078" w:rsidRDefault="00617A7A">
      <w:pPr>
        <w:shd w:val="clear" w:color="auto" w:fill="FFFFFF"/>
        <w:spacing w:line="360" w:lineRule="auto"/>
        <w:jc w:val="left"/>
        <w:textAlignment w:val="center"/>
      </w:pPr>
      <w:r>
        <w:t>（</w:t>
      </w:r>
      <w:r>
        <w:t>3</w:t>
      </w:r>
      <w:r>
        <w:t>）多次换用不同规格的定值电阻</w:t>
      </w:r>
      <w:r>
        <w:rPr>
          <w:rFonts w:eastAsia="Times New Roman"/>
          <w:i/>
        </w:rPr>
        <w:t>R</w:t>
      </w:r>
      <w:r>
        <w:rPr>
          <w:rFonts w:eastAsia="Times New Roman"/>
          <w:i/>
          <w:vertAlign w:val="subscript"/>
        </w:rPr>
        <w:t>2</w:t>
      </w:r>
      <w:r>
        <w:t>，调节滑动变阻器</w:t>
      </w:r>
      <w:r>
        <w:rPr>
          <w:rFonts w:eastAsia="Times New Roman"/>
          <w:i/>
        </w:rPr>
        <w:t>R</w:t>
      </w:r>
      <w:r>
        <w:rPr>
          <w:rFonts w:eastAsia="Times New Roman"/>
          <w:i/>
          <w:vertAlign w:val="subscript"/>
        </w:rPr>
        <w:t>1</w:t>
      </w:r>
      <w:r>
        <w:t>的阻值，记下电流表示数</w:t>
      </w:r>
      <w:r>
        <w:rPr>
          <w:rFonts w:eastAsia="Times New Roman"/>
          <w:i/>
        </w:rPr>
        <w:t>I</w:t>
      </w:r>
      <w:r>
        <w:t>，利用描点法得到</w:t>
      </w:r>
      <w:r>
        <w:rPr>
          <w:rFonts w:eastAsia="Times New Roman"/>
          <w:i/>
        </w:rPr>
        <w:t>I</w:t>
      </w:r>
      <w:r>
        <w:t>随</w:t>
      </w:r>
      <w:r>
        <w:rPr>
          <w:rFonts w:eastAsia="Times New Roman"/>
          <w:i/>
        </w:rPr>
        <w:t>R</w:t>
      </w:r>
      <w:r>
        <w:rPr>
          <w:rFonts w:eastAsia="Times New Roman"/>
          <w:i/>
          <w:vertAlign w:val="subscript"/>
        </w:rPr>
        <w:t>2</w:t>
      </w:r>
      <w:r>
        <w:t>变化的图像如图丙所示。下列能反映本实验中通过滑动变阻器的电流</w:t>
      </w:r>
      <w:r>
        <w:rPr>
          <w:rFonts w:eastAsia="Times New Roman"/>
          <w:i/>
        </w:rPr>
        <w:t>I</w:t>
      </w:r>
      <w:r>
        <w:t>随滑动变阻器的有效阻值</w:t>
      </w:r>
      <w:r>
        <w:rPr>
          <w:rFonts w:eastAsia="Times New Roman"/>
          <w:i/>
        </w:rPr>
        <w:t>R</w:t>
      </w:r>
      <w:r>
        <w:rPr>
          <w:rFonts w:eastAsia="Times New Roman"/>
          <w:i/>
          <w:vertAlign w:val="subscript"/>
        </w:rPr>
        <w:t>1</w:t>
      </w:r>
      <w:r>
        <w:t>的倒数</w:t>
      </w:r>
      <w:r>
        <w:object w:dxaOrig="300" w:dyaOrig="585">
          <v:shape id="_x0000_i1030" type="#_x0000_t75" alt="此资料来源于浙教版科学教学专业网站&lt;余杭科学网&gt;http://www.yhkx.net ; http://www.yhkx.hk" style="width:15pt;height:29.25pt" o:ole="">
            <v:imagedata r:id="rId36" o:title="eqIdd981e879cd114bcbbc513e96aeaf2cd4"/>
          </v:shape>
          <o:OLEObject Type="Embed" ProgID="Equation.DSMT4" ShapeID="_x0000_i1030" DrawAspect="Content" ObjectID="_1746176215" r:id="rId37"/>
        </w:object>
      </w:r>
      <w:r>
        <w:t>变化关系的图是</w:t>
      </w:r>
      <w:r>
        <w:t>_____</w:t>
      </w:r>
      <w:r>
        <w:t>。</w:t>
      </w:r>
      <w:r>
        <w:rPr>
          <w:rFonts w:eastAsia="Times New Roman"/>
          <w:kern w:val="0"/>
          <w:sz w:val="24"/>
          <w:szCs w:val="24"/>
        </w:rPr>
        <w:t>  </w:t>
      </w:r>
    </w:p>
    <w:p w:rsidR="00896078" w:rsidRDefault="00617A7A">
      <w:pPr>
        <w:shd w:val="clear" w:color="auto" w:fill="FFFFFF"/>
        <w:spacing w:line="360" w:lineRule="auto"/>
        <w:jc w:val="left"/>
        <w:textAlignment w:val="center"/>
      </w:pPr>
      <w:r>
        <w:t>A</w:t>
      </w:r>
      <w:r>
        <w:t>．</w:t>
      </w:r>
      <w:r>
        <w:rPr>
          <w:noProof/>
        </w:rPr>
        <w:drawing>
          <wp:inline distT="0" distB="0" distL="0" distR="0">
            <wp:extent cx="1724025" cy="1190625"/>
            <wp:effectExtent l="0" t="0" r="9525" b="9525"/>
            <wp:docPr id="100033" name="图片 100033"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38"/>
                    <a:stretch>
                      <a:fillRect/>
                    </a:stretch>
                  </pic:blipFill>
                  <pic:spPr>
                    <a:xfrm>
                      <a:off x="0" y="0"/>
                      <a:ext cx="1724025" cy="1190625"/>
                    </a:xfrm>
                    <a:prstGeom prst="rect">
                      <a:avLst/>
                    </a:prstGeom>
                  </pic:spPr>
                </pic:pic>
              </a:graphicData>
            </a:graphic>
          </wp:inline>
        </w:drawing>
      </w:r>
      <w:r>
        <w:t xml:space="preserve"> B</w:t>
      </w:r>
      <w:r>
        <w:t>．</w:t>
      </w:r>
      <w:r>
        <w:rPr>
          <w:noProof/>
        </w:rPr>
        <w:drawing>
          <wp:inline distT="0" distB="0" distL="0" distR="0">
            <wp:extent cx="1724025" cy="1190625"/>
            <wp:effectExtent l="0" t="0" r="9525" b="9525"/>
            <wp:docPr id="100035" name="图片 100035"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pic:cNvPicPr>
                      <a:picLocks noChangeAspect="1"/>
                    </pic:cNvPicPr>
                  </pic:nvPicPr>
                  <pic:blipFill>
                    <a:blip r:embed="rId39"/>
                    <a:stretch>
                      <a:fillRect/>
                    </a:stretch>
                  </pic:blipFill>
                  <pic:spPr>
                    <a:xfrm>
                      <a:off x="0" y="0"/>
                      <a:ext cx="1724025" cy="1190625"/>
                    </a:xfrm>
                    <a:prstGeom prst="rect">
                      <a:avLst/>
                    </a:prstGeom>
                  </pic:spPr>
                </pic:pic>
              </a:graphicData>
            </a:graphic>
          </wp:inline>
        </w:drawing>
      </w:r>
    </w:p>
    <w:p w:rsidR="00896078" w:rsidRDefault="00617A7A">
      <w:pPr>
        <w:shd w:val="clear" w:color="auto" w:fill="FFFFFF"/>
        <w:spacing w:line="360" w:lineRule="auto"/>
        <w:jc w:val="left"/>
        <w:textAlignment w:val="center"/>
      </w:pPr>
      <w:r>
        <w:t>C</w:t>
      </w:r>
      <w:r>
        <w:t>．</w:t>
      </w:r>
      <w:r>
        <w:t xml:space="preserve"> </w:t>
      </w:r>
      <w:r>
        <w:rPr>
          <w:noProof/>
        </w:rPr>
        <w:drawing>
          <wp:inline distT="0" distB="0" distL="0" distR="0">
            <wp:extent cx="1724025" cy="1190625"/>
            <wp:effectExtent l="0" t="0" r="9525" b="9525"/>
            <wp:docPr id="100037" name="图片 100037"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pic:cNvPicPr>
                      <a:picLocks noChangeAspect="1"/>
                    </pic:cNvPicPr>
                  </pic:nvPicPr>
                  <pic:blipFill>
                    <a:blip r:embed="rId40"/>
                    <a:stretch>
                      <a:fillRect/>
                    </a:stretch>
                  </pic:blipFill>
                  <pic:spPr>
                    <a:xfrm>
                      <a:off x="0" y="0"/>
                      <a:ext cx="1724025" cy="1190625"/>
                    </a:xfrm>
                    <a:prstGeom prst="rect">
                      <a:avLst/>
                    </a:prstGeom>
                  </pic:spPr>
                </pic:pic>
              </a:graphicData>
            </a:graphic>
          </wp:inline>
        </w:drawing>
      </w:r>
      <w:r>
        <w:t xml:space="preserve"> D</w:t>
      </w:r>
      <w:r>
        <w:t>．</w:t>
      </w:r>
      <w:r>
        <w:rPr>
          <w:noProof/>
        </w:rPr>
        <w:drawing>
          <wp:inline distT="0" distB="0" distL="0" distR="0">
            <wp:extent cx="1724025" cy="1190625"/>
            <wp:effectExtent l="0" t="0" r="9525" b="9525"/>
            <wp:docPr id="100039" name="图片 100039"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pic:cNvPicPr>
                      <a:picLocks noChangeAspect="1"/>
                    </pic:cNvPicPr>
                  </pic:nvPicPr>
                  <pic:blipFill>
                    <a:blip r:embed="rId41"/>
                    <a:stretch>
                      <a:fillRect/>
                    </a:stretch>
                  </pic:blipFill>
                  <pic:spPr>
                    <a:xfrm>
                      <a:off x="0" y="0"/>
                      <a:ext cx="1724025" cy="1190625"/>
                    </a:xfrm>
                    <a:prstGeom prst="rect">
                      <a:avLst/>
                    </a:prstGeom>
                  </pic:spPr>
                </pic:pic>
              </a:graphicData>
            </a:graphic>
          </wp:inline>
        </w:drawing>
      </w:r>
    </w:p>
    <w:p w:rsidR="00896078" w:rsidRDefault="00896078">
      <w:pPr>
        <w:jc w:val="center"/>
        <w:textAlignment w:val="center"/>
        <w:rPr>
          <w:rFonts w:ascii="黑体" w:eastAsia="黑体" w:hAnsi="黑体" w:cs="黑体"/>
          <w:b/>
          <w:sz w:val="30"/>
        </w:rPr>
      </w:pPr>
    </w:p>
    <w:p w:rsidR="00896078" w:rsidRDefault="00617A7A">
      <w:pPr>
        <w:jc w:val="left"/>
        <w:textAlignment w:val="center"/>
        <w:rPr>
          <w:rFonts w:ascii="宋体" w:hAnsi="宋体" w:cs="宋体"/>
          <w:b/>
        </w:rPr>
      </w:pPr>
      <w:r>
        <w:rPr>
          <w:rFonts w:ascii="宋体" w:hAnsi="宋体" w:cs="宋体"/>
          <w:b/>
        </w:rPr>
        <w:t>四、简答题</w:t>
      </w:r>
    </w:p>
    <w:p w:rsidR="00896078" w:rsidRDefault="00617A7A">
      <w:pPr>
        <w:shd w:val="clear" w:color="auto" w:fill="FFFFFF"/>
        <w:spacing w:line="360" w:lineRule="auto"/>
        <w:jc w:val="left"/>
        <w:textAlignment w:val="center"/>
      </w:pPr>
      <w:r>
        <w:t>20</w:t>
      </w:r>
      <w:r>
        <w:t>．如图装置可用于多次连续进行氧气的制取和性质的实验。</w:t>
      </w:r>
    </w:p>
    <w:p w:rsidR="00896078" w:rsidRDefault="00617A7A">
      <w:pPr>
        <w:shd w:val="clear" w:color="auto" w:fill="FFFFFF"/>
        <w:spacing w:line="360" w:lineRule="auto"/>
        <w:jc w:val="left"/>
        <w:textAlignment w:val="center"/>
      </w:pPr>
      <w:r>
        <w:rPr>
          <w:noProof/>
        </w:rPr>
        <w:drawing>
          <wp:inline distT="0" distB="0" distL="0" distR="0">
            <wp:extent cx="1504950" cy="1228725"/>
            <wp:effectExtent l="0" t="0" r="0" b="9525"/>
            <wp:docPr id="100041" name="图片 100041"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pic:cNvPicPr>
                      <a:picLocks noChangeAspect="1"/>
                    </pic:cNvPicPr>
                  </pic:nvPicPr>
                  <pic:blipFill>
                    <a:blip r:embed="rId42"/>
                    <a:stretch>
                      <a:fillRect/>
                    </a:stretch>
                  </pic:blipFill>
                  <pic:spPr>
                    <a:xfrm>
                      <a:off x="0" y="0"/>
                      <a:ext cx="1504950" cy="1228725"/>
                    </a:xfrm>
                    <a:prstGeom prst="rect">
                      <a:avLst/>
                    </a:prstGeom>
                  </pic:spPr>
                </pic:pic>
              </a:graphicData>
            </a:graphic>
          </wp:inline>
        </w:drawing>
      </w:r>
    </w:p>
    <w:p w:rsidR="00896078" w:rsidRDefault="00617A7A">
      <w:pPr>
        <w:shd w:val="clear" w:color="auto" w:fill="FFFFFF"/>
        <w:spacing w:line="360" w:lineRule="auto"/>
        <w:jc w:val="left"/>
        <w:textAlignment w:val="center"/>
      </w:pPr>
      <w:r>
        <w:t>（</w:t>
      </w:r>
      <w:r>
        <w:t>1</w:t>
      </w:r>
      <w:r>
        <w:t>）仪器</w:t>
      </w:r>
      <w:r>
        <w:t xml:space="preserve">Y </w:t>
      </w:r>
      <w:r>
        <w:t>的名称是</w:t>
      </w:r>
      <w:r>
        <w:t>___________________</w:t>
      </w:r>
      <w:r>
        <w:t>；</w:t>
      </w:r>
      <w:r>
        <w:rPr>
          <w:rFonts w:eastAsia="Times New Roman"/>
          <w:kern w:val="0"/>
          <w:sz w:val="24"/>
          <w:szCs w:val="24"/>
        </w:rPr>
        <w:t>                   </w:t>
      </w:r>
    </w:p>
    <w:p w:rsidR="00896078" w:rsidRDefault="00617A7A">
      <w:pPr>
        <w:shd w:val="clear" w:color="auto" w:fill="FFFFFF"/>
        <w:spacing w:line="360" w:lineRule="auto"/>
        <w:jc w:val="left"/>
        <w:textAlignment w:val="center"/>
      </w:pPr>
      <w:r>
        <w:t>（</w:t>
      </w:r>
      <w:r>
        <w:t>2</w:t>
      </w:r>
      <w:r>
        <w:t>）该实验中收集氧气的方法是</w:t>
      </w:r>
      <w:r>
        <w:t>________</w:t>
      </w:r>
      <w:r>
        <w:t>；</w:t>
      </w:r>
      <w:r>
        <w:rPr>
          <w:rFonts w:eastAsia="Times New Roman"/>
          <w:kern w:val="0"/>
          <w:sz w:val="24"/>
          <w:szCs w:val="24"/>
        </w:rPr>
        <w:t>          </w:t>
      </w:r>
    </w:p>
    <w:p w:rsidR="00896078" w:rsidRDefault="00617A7A">
      <w:pPr>
        <w:shd w:val="clear" w:color="auto" w:fill="FFFFFF"/>
        <w:spacing w:line="360" w:lineRule="auto"/>
        <w:jc w:val="left"/>
        <w:textAlignment w:val="center"/>
      </w:pPr>
      <w:r>
        <w:t>（</w:t>
      </w:r>
      <w:r>
        <w:t>3</w:t>
      </w:r>
      <w:r>
        <w:t>）做氧气的性质实验时，实验不同，</w:t>
      </w:r>
      <w:r>
        <w:t xml:space="preserve">Z </w:t>
      </w:r>
      <w:r>
        <w:t>的作用不同；</w:t>
      </w:r>
    </w:p>
    <w:p w:rsidR="00896078" w:rsidRDefault="00617A7A">
      <w:pPr>
        <w:shd w:val="clear" w:color="auto" w:fill="FFFFFF"/>
        <w:spacing w:line="360" w:lineRule="auto"/>
        <w:jc w:val="left"/>
        <w:textAlignment w:val="center"/>
      </w:pPr>
      <w:r>
        <w:t>①</w:t>
      </w:r>
      <w:r>
        <w:t>铁丝燃烧。</w:t>
      </w:r>
      <w:r>
        <w:t xml:space="preserve">Z </w:t>
      </w:r>
      <w:r>
        <w:t>为水，其作用是</w:t>
      </w:r>
      <w:r>
        <w:t>_____</w:t>
      </w:r>
      <w:r>
        <w:t>；</w:t>
      </w:r>
    </w:p>
    <w:p w:rsidR="00896078" w:rsidRDefault="00617A7A">
      <w:pPr>
        <w:shd w:val="clear" w:color="auto" w:fill="FFFFFF"/>
        <w:spacing w:line="360" w:lineRule="auto"/>
        <w:jc w:val="left"/>
        <w:textAlignment w:val="center"/>
      </w:pPr>
      <w:r>
        <w:t>②</w:t>
      </w:r>
      <w:r>
        <w:t>硫粉燃烧。</w:t>
      </w:r>
      <w:r>
        <w:t xml:space="preserve">Z </w:t>
      </w:r>
      <w:r>
        <w:t>为</w:t>
      </w:r>
      <w:r>
        <w:t xml:space="preserve">NaOH </w:t>
      </w:r>
      <w:r>
        <w:t>溶液，其作用是</w:t>
      </w:r>
      <w:r>
        <w:t>_____</w:t>
      </w:r>
      <w:r>
        <w:t>；</w:t>
      </w:r>
    </w:p>
    <w:p w:rsidR="00896078" w:rsidRDefault="00617A7A">
      <w:pPr>
        <w:shd w:val="clear" w:color="auto" w:fill="FFFFFF"/>
        <w:spacing w:line="360" w:lineRule="auto"/>
        <w:jc w:val="left"/>
        <w:textAlignment w:val="center"/>
      </w:pPr>
      <w:r>
        <w:t>③</w:t>
      </w:r>
      <w:r>
        <w:t>蜡烛燃烧。</w:t>
      </w:r>
      <w:r>
        <w:t xml:space="preserve">Z </w:t>
      </w:r>
      <w:r>
        <w:t>为</w:t>
      </w:r>
      <w:r>
        <w:t>_____</w:t>
      </w:r>
      <w:r>
        <w:t>，其作用是验证蜡烛中含有碳元素；</w:t>
      </w:r>
    </w:p>
    <w:p w:rsidR="00896078" w:rsidRDefault="00617A7A">
      <w:pPr>
        <w:shd w:val="clear" w:color="auto" w:fill="FFFFFF"/>
        <w:spacing w:line="360" w:lineRule="auto"/>
        <w:jc w:val="left"/>
        <w:textAlignment w:val="center"/>
      </w:pPr>
      <w:r>
        <w:t>（</w:t>
      </w:r>
      <w:r>
        <w:t>4</w:t>
      </w:r>
      <w:r>
        <w:t>）实验时需要</w:t>
      </w:r>
      <w:r>
        <w:t xml:space="preserve"> 1.6g </w:t>
      </w:r>
      <w:r>
        <w:t>氧气，至少需要加入</w:t>
      </w:r>
      <w:r>
        <w:t>_____</w:t>
      </w:r>
      <w:r>
        <w:t>克</w:t>
      </w:r>
      <w:r>
        <w:t xml:space="preserve"> 5%</w:t>
      </w:r>
      <w:r>
        <w:t>的过氧化氢溶液。</w:t>
      </w:r>
    </w:p>
    <w:p w:rsidR="00896078" w:rsidRDefault="00617A7A">
      <w:pPr>
        <w:shd w:val="clear" w:color="auto" w:fill="FFFFFF"/>
        <w:spacing w:line="360" w:lineRule="auto"/>
        <w:jc w:val="left"/>
        <w:textAlignment w:val="center"/>
      </w:pPr>
      <w:r>
        <w:t>21</w:t>
      </w:r>
      <w:r>
        <w:t>．太阳能热水器是直接利用太阳能给水加热的装置，下表是小明家的太阳能热水器某天在阳光照射下的相关信息：其中太阳辐射功率是指</w:t>
      </w:r>
      <w:r>
        <w:t>1h</w:t>
      </w:r>
      <w:r>
        <w:t>内投射到</w:t>
      </w:r>
      <w:r>
        <w:t>1m</w:t>
      </w:r>
      <w:r>
        <w:rPr>
          <w:vertAlign w:val="superscript"/>
        </w:rPr>
        <w:t>2</w:t>
      </w:r>
      <w:r>
        <w:t>面积上的太阳能。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218"/>
        <w:gridCol w:w="925"/>
        <w:gridCol w:w="1197"/>
        <w:gridCol w:w="1312"/>
        <w:gridCol w:w="1713"/>
        <w:gridCol w:w="1788"/>
      </w:tblGrid>
      <w:tr w:rsidR="00896078">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96078" w:rsidRDefault="00617A7A">
            <w:pPr>
              <w:shd w:val="clear" w:color="auto" w:fill="FFFFFF"/>
              <w:spacing w:line="360" w:lineRule="auto"/>
              <w:jc w:val="center"/>
              <w:textAlignment w:val="center"/>
            </w:pPr>
            <w:r>
              <w:t>太阳照射时间</w:t>
            </w:r>
            <w:r>
              <w:t>/h</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96078" w:rsidRDefault="00617A7A">
            <w:pPr>
              <w:shd w:val="clear" w:color="auto" w:fill="FFFFFF"/>
              <w:spacing w:line="360" w:lineRule="auto"/>
              <w:jc w:val="center"/>
              <w:textAlignment w:val="center"/>
            </w:pPr>
            <w:r>
              <w:t>装水量</w:t>
            </w:r>
            <w:r>
              <w:t>/kg</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96078" w:rsidRDefault="00617A7A">
            <w:pPr>
              <w:shd w:val="clear" w:color="auto" w:fill="FFFFFF"/>
              <w:spacing w:line="360" w:lineRule="auto"/>
              <w:jc w:val="center"/>
              <w:textAlignment w:val="center"/>
            </w:pPr>
            <w:r>
              <w:t>吸热板面积</w:t>
            </w:r>
            <w:r>
              <w:t>/m</w:t>
            </w:r>
            <w:r>
              <w:rPr>
                <w:vertAlign w:val="superscript"/>
              </w:rPr>
              <w:t>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96078" w:rsidRDefault="00617A7A">
            <w:pPr>
              <w:shd w:val="clear" w:color="auto" w:fill="FFFFFF"/>
              <w:spacing w:line="360" w:lineRule="auto"/>
              <w:jc w:val="center"/>
              <w:textAlignment w:val="center"/>
            </w:pPr>
            <w:r>
              <w:t>水升高的温度</w:t>
            </w:r>
            <w: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96078" w:rsidRDefault="00617A7A">
            <w:pPr>
              <w:shd w:val="clear" w:color="auto" w:fill="FFFFFF"/>
              <w:spacing w:line="360" w:lineRule="auto"/>
              <w:jc w:val="center"/>
              <w:textAlignment w:val="center"/>
            </w:pPr>
            <w:r>
              <w:t>水的比热容</w:t>
            </w:r>
            <w:r>
              <w:t>J/(kg·℃)</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96078" w:rsidRDefault="00617A7A">
            <w:pPr>
              <w:shd w:val="clear" w:color="auto" w:fill="FFFFFF"/>
              <w:spacing w:line="360" w:lineRule="auto"/>
              <w:jc w:val="center"/>
              <w:textAlignment w:val="center"/>
            </w:pPr>
            <w:r>
              <w:t>太阳辐射功率</w:t>
            </w:r>
            <w:r>
              <w:t>J/(m</w:t>
            </w:r>
            <w:r>
              <w:rPr>
                <w:vertAlign w:val="superscript"/>
              </w:rPr>
              <w:t>2</w:t>
            </w:r>
            <w:r>
              <w:t>·h)</w:t>
            </w:r>
          </w:p>
        </w:tc>
      </w:tr>
      <w:tr w:rsidR="00896078">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96078" w:rsidRDefault="00617A7A">
            <w:pPr>
              <w:shd w:val="clear" w:color="auto" w:fill="FFFFFF"/>
              <w:spacing w:line="360" w:lineRule="auto"/>
              <w:jc w:val="center"/>
              <w:textAlignment w:val="center"/>
            </w:pPr>
            <w:r>
              <w:t>10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96078" w:rsidRDefault="00617A7A">
            <w:pPr>
              <w:shd w:val="clear" w:color="auto" w:fill="FFFFFF"/>
              <w:spacing w:line="360" w:lineRule="auto"/>
              <w:jc w:val="center"/>
              <w:textAlignment w:val="center"/>
            </w:pPr>
            <w:r>
              <w:t>100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96078" w:rsidRDefault="00617A7A">
            <w:pPr>
              <w:shd w:val="clear" w:color="auto" w:fill="FFFFFF"/>
              <w:spacing w:line="360" w:lineRule="auto"/>
              <w:jc w:val="center"/>
              <w:textAlignment w:val="center"/>
            </w:pPr>
            <w:r>
              <w:t>2.5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96078" w:rsidRDefault="00617A7A">
            <w:pPr>
              <w:shd w:val="clear" w:color="auto" w:fill="FFFFFF"/>
              <w:spacing w:line="360" w:lineRule="auto"/>
              <w:jc w:val="center"/>
              <w:textAlignment w:val="center"/>
            </w:pPr>
            <w:r>
              <w:t>50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96078" w:rsidRDefault="00617A7A">
            <w:pPr>
              <w:shd w:val="clear" w:color="auto" w:fill="FFFFFF"/>
              <w:spacing w:line="360" w:lineRule="auto"/>
              <w:jc w:val="center"/>
              <w:textAlignment w:val="center"/>
            </w:pPr>
            <w:r>
              <w:t>4.2×10</w:t>
            </w:r>
            <w:r>
              <w:rPr>
                <w:vertAlign w:val="superscript"/>
              </w:rPr>
              <w:t>3</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96078" w:rsidRDefault="00617A7A">
            <w:pPr>
              <w:shd w:val="clear" w:color="auto" w:fill="FFFFFF"/>
              <w:spacing w:line="360" w:lineRule="auto"/>
              <w:jc w:val="center"/>
              <w:textAlignment w:val="center"/>
            </w:pPr>
            <w:r>
              <w:t>1.68×10</w:t>
            </w:r>
            <w:r>
              <w:rPr>
                <w:vertAlign w:val="superscript"/>
              </w:rPr>
              <w:t>6</w:t>
            </w:r>
          </w:p>
        </w:tc>
      </w:tr>
    </w:tbl>
    <w:p w:rsidR="00896078" w:rsidRDefault="00617A7A">
      <w:pPr>
        <w:shd w:val="clear" w:color="auto" w:fill="FFFFFF"/>
        <w:spacing w:line="360" w:lineRule="auto"/>
        <w:jc w:val="left"/>
        <w:textAlignment w:val="center"/>
      </w:pPr>
      <w:r>
        <w:t>求：</w:t>
      </w:r>
    </w:p>
    <w:p w:rsidR="00896078" w:rsidRDefault="00617A7A">
      <w:pPr>
        <w:shd w:val="clear" w:color="auto" w:fill="FFFFFF"/>
        <w:spacing w:line="360" w:lineRule="auto"/>
        <w:jc w:val="left"/>
        <w:textAlignment w:val="center"/>
      </w:pPr>
      <w:r>
        <w:t>（</w:t>
      </w:r>
      <w:r>
        <w:t>1</w:t>
      </w:r>
      <w:r>
        <w:t>）水在</w:t>
      </w:r>
      <w:r>
        <w:t>10h</w:t>
      </w:r>
      <w:r>
        <w:t>内吸收的热量；</w:t>
      </w:r>
    </w:p>
    <w:p w:rsidR="00896078" w:rsidRDefault="00617A7A">
      <w:pPr>
        <w:shd w:val="clear" w:color="auto" w:fill="FFFFFF"/>
        <w:spacing w:line="360" w:lineRule="auto"/>
        <w:jc w:val="left"/>
        <w:textAlignment w:val="center"/>
      </w:pPr>
      <w:r>
        <w:t>（</w:t>
      </w:r>
      <w:r>
        <w:t>2</w:t>
      </w:r>
      <w:r>
        <w:t>）如果水吸收的热量用天然气提供，需要完全燃烧多少</w:t>
      </w:r>
      <w:r>
        <w:t>m</w:t>
      </w:r>
      <w:r>
        <w:rPr>
          <w:vertAlign w:val="superscript"/>
        </w:rPr>
        <w:t>3</w:t>
      </w:r>
      <w:r>
        <w:t>的天然气；（天然气的热值为</w:t>
      </w:r>
      <w:r>
        <w:t>8.4×10</w:t>
      </w:r>
      <w:r>
        <w:rPr>
          <w:vertAlign w:val="superscript"/>
        </w:rPr>
        <w:t>7</w:t>
      </w:r>
      <w:r>
        <w:t>J/m</w:t>
      </w:r>
      <w:r>
        <w:rPr>
          <w:vertAlign w:val="superscript"/>
        </w:rPr>
        <w:t>3</w:t>
      </w:r>
      <w:r>
        <w:t>，天然气完全燃烧的热量全部被水吸收）</w:t>
      </w:r>
    </w:p>
    <w:p w:rsidR="00896078" w:rsidRDefault="00617A7A">
      <w:pPr>
        <w:shd w:val="clear" w:color="auto" w:fill="FFFFFF"/>
        <w:spacing w:line="360" w:lineRule="auto"/>
        <w:jc w:val="left"/>
        <w:textAlignment w:val="center"/>
      </w:pPr>
      <w:r>
        <w:t>（</w:t>
      </w:r>
      <w:r>
        <w:t>3</w:t>
      </w:r>
      <w:r>
        <w:t>）太阳能热水器的能量转化效率。</w:t>
      </w:r>
    </w:p>
    <w:p w:rsidR="00896078" w:rsidRDefault="00896078">
      <w:pPr>
        <w:shd w:val="clear" w:color="auto" w:fill="FFFFFF"/>
        <w:spacing w:line="360" w:lineRule="auto"/>
        <w:jc w:val="left"/>
        <w:textAlignment w:val="center"/>
        <w:sectPr w:rsidR="00896078">
          <w:headerReference w:type="even" r:id="rId43"/>
          <w:headerReference w:type="default" r:id="rId44"/>
          <w:footerReference w:type="even" r:id="rId45"/>
          <w:footerReference w:type="default" r:id="rId46"/>
          <w:headerReference w:type="first" r:id="rId47"/>
          <w:footerReference w:type="first" r:id="rId48"/>
          <w:pgSz w:w="11907" w:h="16839"/>
          <w:pgMar w:top="900" w:right="1997" w:bottom="900" w:left="1997" w:header="500" w:footer="500" w:gutter="0"/>
          <w:cols w:sep="1" w:space="425"/>
          <w:docGrid w:type="lines" w:linePitch="312"/>
        </w:sectPr>
      </w:pPr>
    </w:p>
    <w:p w:rsidR="00896078" w:rsidRDefault="00617A7A">
      <w:pPr>
        <w:jc w:val="center"/>
        <w:textAlignment w:val="center"/>
        <w:rPr>
          <w:rFonts w:ascii="宋体" w:hAnsi="宋体" w:cs="宋体"/>
          <w:b/>
        </w:rPr>
      </w:pPr>
      <w:r>
        <w:rPr>
          <w:rFonts w:ascii="宋体" w:hAnsi="宋体" w:cs="宋体"/>
          <w:b/>
        </w:rPr>
        <w:lastRenderedPageBreak/>
        <w:t>参考答案：</w:t>
      </w:r>
    </w:p>
    <w:p w:rsidR="00896078" w:rsidRDefault="00617A7A">
      <w:pPr>
        <w:shd w:val="clear" w:color="auto" w:fill="FFFFFF"/>
        <w:spacing w:line="360" w:lineRule="auto"/>
        <w:jc w:val="left"/>
        <w:textAlignment w:val="center"/>
      </w:pPr>
      <w:r>
        <w:t>1</w:t>
      </w:r>
      <w:r>
        <w:t>．</w:t>
      </w:r>
      <w:r>
        <w:t>D</w:t>
      </w:r>
    </w:p>
    <w:p w:rsidR="00896078" w:rsidRDefault="00617A7A">
      <w:pPr>
        <w:shd w:val="clear" w:color="auto" w:fill="FFFFFF"/>
        <w:spacing w:line="360" w:lineRule="auto"/>
        <w:jc w:val="left"/>
        <w:textAlignment w:val="center"/>
      </w:pPr>
      <w:r>
        <w:t>【分析】生态系统指在自然界的一定的空间内，生物与环境构成的统一整体，在这个统一整体中，生物与环境之间相互影响、相互制约，并在一定时期内处于相对稳定的动态平衡状态。</w:t>
      </w:r>
    </w:p>
    <w:p w:rsidR="00896078" w:rsidRDefault="00617A7A">
      <w:pPr>
        <w:shd w:val="clear" w:color="auto" w:fill="FFFFFF"/>
        <w:spacing w:line="360" w:lineRule="auto"/>
        <w:jc w:val="left"/>
        <w:textAlignment w:val="center"/>
      </w:pPr>
      <w:r>
        <w:t>【详解】</w:t>
      </w:r>
      <w:r>
        <w:t xml:space="preserve">A </w:t>
      </w:r>
      <w:r>
        <w:t>、大实蝇产卵于柑橘幼果中，孵化后幼虫在果实内部穿食瓢瓣，常使果实未熟先黄，由此可知，大实蝇是寄生生物，以其他物种为食，属于消费者；故</w:t>
      </w:r>
      <w:r>
        <w:t>A</w:t>
      </w:r>
      <w:r>
        <w:t>正确；</w:t>
      </w:r>
    </w:p>
    <w:p w:rsidR="00896078" w:rsidRDefault="00617A7A">
      <w:pPr>
        <w:shd w:val="clear" w:color="auto" w:fill="FFFFFF"/>
        <w:spacing w:line="360" w:lineRule="auto"/>
        <w:jc w:val="left"/>
        <w:textAlignment w:val="center"/>
      </w:pPr>
      <w:r>
        <w:t xml:space="preserve"> B</w:t>
      </w:r>
      <w:r>
        <w:t>、大实蝇是卵生生物，卵生属于有性生殖；故</w:t>
      </w:r>
      <w:r>
        <w:t>B</w:t>
      </w:r>
      <w:r>
        <w:t>正确；</w:t>
      </w:r>
    </w:p>
    <w:p w:rsidR="00896078" w:rsidRDefault="00617A7A">
      <w:pPr>
        <w:shd w:val="clear" w:color="auto" w:fill="FFFFFF"/>
        <w:spacing w:line="360" w:lineRule="auto"/>
        <w:jc w:val="left"/>
        <w:textAlignment w:val="center"/>
      </w:pPr>
      <w:r>
        <w:t xml:space="preserve"> C</w:t>
      </w:r>
      <w:r>
        <w:t>、大实蝇以蛹的形式在土壤中越冬，越冬蛹于翌年</w:t>
      </w:r>
      <w:r>
        <w:t>4</w:t>
      </w:r>
      <w:r>
        <w:t>月下旬开始羽化出土，因此在冬、春两季通过翻土灭蛹，可以大大减少大实蝇成虫的数量，可以减轻大</w:t>
      </w:r>
      <w:r>
        <w:t>实蝇疫情</w:t>
      </w:r>
      <w:r>
        <w:t xml:space="preserve"> </w:t>
      </w:r>
      <w:r>
        <w:t>；故</w:t>
      </w:r>
      <w:r>
        <w:t>C</w:t>
      </w:r>
      <w:r>
        <w:t>正确；</w:t>
      </w:r>
    </w:p>
    <w:p w:rsidR="00896078" w:rsidRDefault="00617A7A">
      <w:pPr>
        <w:shd w:val="clear" w:color="auto" w:fill="FFFFFF"/>
        <w:spacing w:line="360" w:lineRule="auto"/>
        <w:jc w:val="left"/>
        <w:textAlignment w:val="center"/>
      </w:pPr>
      <w:r>
        <w:t xml:space="preserve"> D</w:t>
      </w:r>
      <w:r>
        <w:t>、向原有的生态系统引入外来物种，如果原有的生态系统中缺少天敌，外来物种会大量繁殖，会破坏整个生态系统的稳定性；故</w:t>
      </w:r>
      <w:r>
        <w:t>D</w:t>
      </w:r>
      <w:r>
        <w:t>错误；</w:t>
      </w:r>
    </w:p>
    <w:p w:rsidR="00896078" w:rsidRDefault="00617A7A">
      <w:pPr>
        <w:shd w:val="clear" w:color="auto" w:fill="FFFFFF"/>
        <w:spacing w:line="360" w:lineRule="auto"/>
        <w:jc w:val="left"/>
        <w:textAlignment w:val="center"/>
      </w:pPr>
      <w:r>
        <w:t xml:space="preserve"> </w:t>
      </w:r>
      <w:r>
        <w:t>故选</w:t>
      </w:r>
      <w:r>
        <w:t>D</w:t>
      </w:r>
      <w:r>
        <w:t>。</w:t>
      </w:r>
    </w:p>
    <w:p w:rsidR="00896078" w:rsidRDefault="00617A7A">
      <w:pPr>
        <w:shd w:val="clear" w:color="auto" w:fill="FFFFFF"/>
        <w:spacing w:line="360" w:lineRule="auto"/>
        <w:jc w:val="left"/>
        <w:textAlignment w:val="center"/>
      </w:pPr>
      <w:r>
        <w:t>【点睛】本题考查昆虫的生殖发育特点以及生活方式，从提问中提取有效信息是解题的关键。</w:t>
      </w:r>
    </w:p>
    <w:p w:rsidR="00896078" w:rsidRDefault="00617A7A">
      <w:pPr>
        <w:shd w:val="clear" w:color="auto" w:fill="FFFFFF"/>
        <w:spacing w:line="360" w:lineRule="auto"/>
        <w:jc w:val="left"/>
        <w:textAlignment w:val="center"/>
      </w:pPr>
      <w:r>
        <w:t>2</w:t>
      </w:r>
      <w:r>
        <w:t>．</w:t>
      </w:r>
      <w:r>
        <w:t>ACD</w:t>
      </w:r>
    </w:p>
    <w:p w:rsidR="00896078" w:rsidRDefault="00617A7A">
      <w:pPr>
        <w:shd w:val="clear" w:color="auto" w:fill="FFFFFF"/>
        <w:spacing w:line="360" w:lineRule="auto"/>
        <w:jc w:val="left"/>
        <w:textAlignment w:val="center"/>
      </w:pPr>
      <w:r>
        <w:t>【详解】</w:t>
      </w:r>
      <w:r>
        <w:t>A</w:t>
      </w:r>
      <w:r>
        <w:t>．灯泡的电阻</w:t>
      </w:r>
    </w:p>
    <w:p w:rsidR="00896078" w:rsidRDefault="00617A7A">
      <w:pPr>
        <w:shd w:val="clear" w:color="auto" w:fill="FFFFFF"/>
        <w:spacing w:line="360" w:lineRule="auto"/>
        <w:jc w:val="center"/>
        <w:textAlignment w:val="center"/>
      </w:pPr>
      <w:r>
        <w:object w:dxaOrig="2025" w:dyaOrig="675">
          <v:shape id="_x0000_i1031" type="#_x0000_t75" alt="此资料来源于浙教版科学教学专业网站&lt;余杭科学网&gt;http://www.yhkx.net ; http://www.yhkx.hk" style="width:101.25pt;height:33.75pt" o:ole="">
            <v:imagedata r:id="rId49" o:title="eqId9a1c1789df33fbdfb7d2c9ab3886632e"/>
          </v:shape>
          <o:OLEObject Type="Embed" ProgID="Equation.DSMT4" ShapeID="_x0000_i1031" DrawAspect="Content" ObjectID="_1746176216" r:id="rId50"/>
        </w:object>
      </w:r>
    </w:p>
    <w:p w:rsidR="00896078" w:rsidRDefault="00617A7A">
      <w:pPr>
        <w:shd w:val="clear" w:color="auto" w:fill="FFFFFF"/>
        <w:spacing w:line="360" w:lineRule="auto"/>
        <w:jc w:val="center"/>
        <w:textAlignment w:val="center"/>
      </w:pPr>
      <w:r>
        <w:object w:dxaOrig="2145" w:dyaOrig="675">
          <v:shape id="_x0000_i1032" type="#_x0000_t75" alt="此资料来源于浙教版科学教学专业网站&lt;余杭科学网&gt;http://www.yhkx.net ; http://www.yhkx.hk" style="width:107.25pt;height:33.75pt" o:ole="">
            <v:imagedata r:id="rId51" o:title="eqIda214e472578c62c210f302af085ece87"/>
          </v:shape>
          <o:OLEObject Type="Embed" ProgID="Equation.DSMT4" ShapeID="_x0000_i1032" DrawAspect="Content" ObjectID="_1746176217" r:id="rId52"/>
        </w:object>
      </w:r>
    </w:p>
    <w:p w:rsidR="00896078" w:rsidRDefault="00617A7A">
      <w:pPr>
        <w:shd w:val="clear" w:color="auto" w:fill="FFFFFF"/>
        <w:spacing w:line="360" w:lineRule="auto"/>
        <w:jc w:val="left"/>
        <w:textAlignment w:val="center"/>
      </w:pPr>
      <w:r>
        <w:t>则</w:t>
      </w:r>
    </w:p>
    <w:p w:rsidR="00896078" w:rsidRDefault="00617A7A">
      <w:pPr>
        <w:shd w:val="clear" w:color="auto" w:fill="FFFFFF"/>
        <w:spacing w:line="360" w:lineRule="auto"/>
        <w:jc w:val="center"/>
        <w:textAlignment w:val="center"/>
      </w:pPr>
      <w:r>
        <w:object w:dxaOrig="2040" w:dyaOrig="315">
          <v:shape id="_x0000_i1033" type="#_x0000_t75" alt="此资料来源于浙教版科学教学专业网站&lt;余杭科学网&gt;http://www.yhkx.net ; http://www.yhkx.hk" style="width:102pt;height:15.75pt" o:ole="">
            <v:imagedata r:id="rId53" o:title="eqId8b231f9a3415bbdea97ee28bc8ab1675"/>
          </v:shape>
          <o:OLEObject Type="Embed" ProgID="Equation.DSMT4" ShapeID="_x0000_i1033" DrawAspect="Content" ObjectID="_1746176218" r:id="rId54"/>
        </w:object>
      </w:r>
    </w:p>
    <w:p w:rsidR="00896078" w:rsidRDefault="00617A7A">
      <w:pPr>
        <w:shd w:val="clear" w:color="auto" w:fill="FFFFFF"/>
        <w:spacing w:line="360" w:lineRule="auto"/>
        <w:jc w:val="left"/>
        <w:textAlignment w:val="center"/>
      </w:pPr>
      <w:r>
        <w:t>故</w:t>
      </w:r>
      <w:r>
        <w:t>A</w:t>
      </w:r>
      <w:r>
        <w:t>正确；</w:t>
      </w:r>
    </w:p>
    <w:p w:rsidR="00896078" w:rsidRDefault="00617A7A">
      <w:pPr>
        <w:shd w:val="clear" w:color="auto" w:fill="FFFFFF"/>
        <w:spacing w:line="360" w:lineRule="auto"/>
        <w:jc w:val="left"/>
        <w:textAlignment w:val="center"/>
      </w:pPr>
      <w:r>
        <w:t>BC</w:t>
      </w:r>
      <w:r>
        <w:t>．根据</w:t>
      </w:r>
      <w:r>
        <w:rPr>
          <w:rFonts w:eastAsia="Times New Roman"/>
          <w:i/>
        </w:rPr>
        <w:t>P</w:t>
      </w:r>
      <w:r>
        <w:t>=</w:t>
      </w:r>
      <w:r>
        <w:rPr>
          <w:rFonts w:eastAsia="Times New Roman"/>
          <w:i/>
        </w:rPr>
        <w:t>I</w:t>
      </w:r>
      <w:r>
        <w:rPr>
          <w:rFonts w:eastAsia="Times New Roman"/>
          <w:i/>
          <w:vertAlign w:val="superscript"/>
        </w:rPr>
        <w:t>2</w:t>
      </w:r>
      <w:r>
        <w:rPr>
          <w:rFonts w:eastAsia="Times New Roman"/>
          <w:i/>
        </w:rPr>
        <w:t>R</w:t>
      </w:r>
      <w:r>
        <w:t>可得</w:t>
      </w:r>
    </w:p>
    <w:p w:rsidR="00896078" w:rsidRDefault="00617A7A">
      <w:pPr>
        <w:shd w:val="clear" w:color="auto" w:fill="FFFFFF"/>
        <w:spacing w:line="360" w:lineRule="auto"/>
        <w:jc w:val="center"/>
        <w:textAlignment w:val="center"/>
      </w:pPr>
      <w:r>
        <w:object w:dxaOrig="2400" w:dyaOrig="1320">
          <v:shape id="_x0000_i1034" type="#_x0000_t75" alt="此资料来源于浙教版科学教学专业网站&lt;余杭科学网&gt;http://www.yhkx.net ; http://www.yhkx.hk" style="width:120pt;height:66pt" o:ole="">
            <v:imagedata r:id="rId55" o:title="eqIdc0bc81e688bc2a4196646087be22ae71"/>
          </v:shape>
          <o:OLEObject Type="Embed" ProgID="Equation.DSMT4" ShapeID="_x0000_i1034" DrawAspect="Content" ObjectID="_1746176219" r:id="rId56"/>
        </w:object>
      </w:r>
    </w:p>
    <w:p w:rsidR="00896078" w:rsidRDefault="00617A7A">
      <w:pPr>
        <w:shd w:val="clear" w:color="auto" w:fill="FFFFFF"/>
        <w:spacing w:line="360" w:lineRule="auto"/>
        <w:jc w:val="left"/>
        <w:textAlignment w:val="center"/>
      </w:pPr>
      <w:r>
        <w:t>则</w:t>
      </w:r>
    </w:p>
    <w:p w:rsidR="00896078" w:rsidRDefault="00617A7A">
      <w:pPr>
        <w:shd w:val="clear" w:color="auto" w:fill="FFFFFF"/>
        <w:spacing w:line="360" w:lineRule="auto"/>
        <w:jc w:val="center"/>
        <w:textAlignment w:val="center"/>
      </w:pPr>
      <w:r>
        <w:object w:dxaOrig="2325" w:dyaOrig="540">
          <v:shape id="_x0000_i1035" type="#_x0000_t75" alt="此资料来源于浙教版科学教学专业网站&lt;余杭科学网&gt;http://www.yhkx.net ; http://www.yhkx.hk" style="width:116.25pt;height:27pt" o:ole="">
            <v:imagedata r:id="rId57" o:title="eqId7a0344c37a04d0abb4f82bb15ad953f5"/>
          </v:shape>
          <o:OLEObject Type="Embed" ProgID="Equation.DSMT4" ShapeID="_x0000_i1035" DrawAspect="Content" ObjectID="_1746176220" r:id="rId58"/>
        </w:object>
      </w:r>
    </w:p>
    <w:p w:rsidR="00896078" w:rsidRDefault="00617A7A">
      <w:pPr>
        <w:shd w:val="clear" w:color="auto" w:fill="FFFFFF"/>
        <w:spacing w:line="360" w:lineRule="auto"/>
        <w:jc w:val="left"/>
        <w:textAlignment w:val="center"/>
      </w:pPr>
      <w:r>
        <w:t>由图可知：当</w:t>
      </w:r>
      <w:r>
        <w:t>S</w:t>
      </w:r>
      <w:r>
        <w:t>与</w:t>
      </w:r>
      <w:r>
        <w:rPr>
          <w:rFonts w:eastAsia="Times New Roman"/>
          <w:i/>
        </w:rPr>
        <w:t>a</w:t>
      </w:r>
      <w:r>
        <w:t>接触时，电阻</w:t>
      </w:r>
      <w:r>
        <w:rPr>
          <w:rFonts w:eastAsia="Times New Roman"/>
          <w:i/>
        </w:rPr>
        <w:t>R</w:t>
      </w:r>
      <w:r>
        <w:rPr>
          <w:rFonts w:eastAsia="Times New Roman"/>
          <w:i/>
          <w:vertAlign w:val="subscript"/>
        </w:rPr>
        <w:t>0</w:t>
      </w:r>
      <w:r>
        <w:t>与</w:t>
      </w:r>
      <w:r>
        <w:t>L</w:t>
      </w:r>
      <w:r>
        <w:rPr>
          <w:vertAlign w:val="subscript"/>
        </w:rPr>
        <w:t>1</w:t>
      </w:r>
      <w:r>
        <w:t>串联，根据欧姆定律和串联电路的特点可得电源</w:t>
      </w:r>
      <w:r>
        <w:lastRenderedPageBreak/>
        <w:t>电压</w:t>
      </w:r>
    </w:p>
    <w:p w:rsidR="00896078" w:rsidRDefault="00617A7A">
      <w:pPr>
        <w:shd w:val="clear" w:color="auto" w:fill="FFFFFF"/>
        <w:spacing w:line="360" w:lineRule="auto"/>
        <w:jc w:val="center"/>
        <w:textAlignment w:val="center"/>
      </w:pPr>
      <w:r>
        <w:object w:dxaOrig="3465" w:dyaOrig="360">
          <v:shape id="_x0000_i1036" type="#_x0000_t75" alt="此资料来源于浙教版科学教学专业网站&lt;余杭科学网&gt;http://www.yhkx.net ; http://www.yhkx.hk" style="width:173.25pt;height:18pt" o:ole="">
            <v:imagedata r:id="rId59" o:title="eqIdb3cc2e8b0f4c4d0d746d1e176ea3bd4a"/>
          </v:shape>
          <o:OLEObject Type="Embed" ProgID="Equation.DSMT4" ShapeID="_x0000_i1036" DrawAspect="Content" ObjectID="_1746176221" r:id="rId60"/>
        </w:object>
      </w:r>
    </w:p>
    <w:p w:rsidR="00896078" w:rsidRDefault="00617A7A">
      <w:pPr>
        <w:shd w:val="clear" w:color="auto" w:fill="FFFFFF"/>
        <w:spacing w:line="360" w:lineRule="auto"/>
        <w:jc w:val="left"/>
        <w:textAlignment w:val="center"/>
      </w:pPr>
      <w:r>
        <w:t>当</w:t>
      </w:r>
      <w:r>
        <w:t>S</w:t>
      </w:r>
      <w:r>
        <w:t>与</w:t>
      </w:r>
      <w:r>
        <w:rPr>
          <w:rFonts w:eastAsia="Times New Roman"/>
          <w:i/>
        </w:rPr>
        <w:t>b</w:t>
      </w:r>
      <w:r>
        <w:t>接触时，</w:t>
      </w:r>
      <w:r>
        <w:rPr>
          <w:rFonts w:eastAsia="Times New Roman"/>
          <w:i/>
        </w:rPr>
        <w:t>R</w:t>
      </w:r>
      <w:r>
        <w:rPr>
          <w:rFonts w:eastAsia="Times New Roman"/>
          <w:i/>
          <w:vertAlign w:val="subscript"/>
        </w:rPr>
        <w:t>0</w:t>
      </w:r>
      <w:r>
        <w:t>与</w:t>
      </w:r>
      <w:r>
        <w:t>L</w:t>
      </w:r>
      <w:r>
        <w:rPr>
          <w:vertAlign w:val="subscript"/>
        </w:rPr>
        <w:t>2</w:t>
      </w:r>
      <w:r>
        <w:t>串联；电源电压</w:t>
      </w:r>
    </w:p>
    <w:p w:rsidR="00896078" w:rsidRDefault="00617A7A">
      <w:pPr>
        <w:shd w:val="clear" w:color="auto" w:fill="FFFFFF"/>
        <w:spacing w:line="360" w:lineRule="auto"/>
        <w:jc w:val="center"/>
        <w:textAlignment w:val="center"/>
      </w:pPr>
      <w:r>
        <w:object w:dxaOrig="3495" w:dyaOrig="315">
          <v:shape id="_x0000_i1037" type="#_x0000_t75" alt="此资料来源于浙教版科学教学专业网站&lt;余杭科学网&gt;http://www.yhkx.net ; http://www.yhkx.hk" style="width:174.75pt;height:15.75pt" o:ole="">
            <v:imagedata r:id="rId61" o:title="eqIda881689ff058cfc13c4021e4021f3d73"/>
          </v:shape>
          <o:OLEObject Type="Embed" ProgID="Equation.DSMT4" ShapeID="_x0000_i1037" DrawAspect="Content" ObjectID="_1746176222" r:id="rId62"/>
        </w:object>
      </w:r>
    </w:p>
    <w:p w:rsidR="00896078" w:rsidRDefault="00617A7A">
      <w:pPr>
        <w:shd w:val="clear" w:color="auto" w:fill="FFFFFF"/>
        <w:spacing w:line="360" w:lineRule="auto"/>
        <w:jc w:val="left"/>
        <w:textAlignment w:val="center"/>
      </w:pPr>
      <w:r>
        <w:t>由</w:t>
      </w:r>
      <w:r>
        <w:t>①②</w:t>
      </w:r>
      <w:r>
        <w:t>可得</w:t>
      </w:r>
    </w:p>
    <w:p w:rsidR="00896078" w:rsidRDefault="00617A7A">
      <w:pPr>
        <w:shd w:val="clear" w:color="auto" w:fill="FFFFFF"/>
        <w:spacing w:line="360" w:lineRule="auto"/>
        <w:jc w:val="center"/>
        <w:textAlignment w:val="center"/>
      </w:pPr>
      <w:r>
        <w:rPr>
          <w:rFonts w:eastAsia="Times New Roman"/>
          <w:i/>
        </w:rPr>
        <w:t>R</w:t>
      </w:r>
      <w:r>
        <w:rPr>
          <w:rFonts w:eastAsia="Times New Roman"/>
          <w:i/>
          <w:vertAlign w:val="subscript"/>
        </w:rPr>
        <w:t>0</w:t>
      </w:r>
      <w:r>
        <w:t>=6Ω</w:t>
      </w:r>
      <w:r>
        <w:t>，</w:t>
      </w:r>
      <w:r>
        <w:rPr>
          <w:rFonts w:eastAsia="Times New Roman"/>
          <w:i/>
        </w:rPr>
        <w:t>U</w:t>
      </w:r>
      <w:r>
        <w:t>=3.6V</w:t>
      </w:r>
    </w:p>
    <w:p w:rsidR="00896078" w:rsidRDefault="00617A7A">
      <w:pPr>
        <w:shd w:val="clear" w:color="auto" w:fill="FFFFFF"/>
        <w:spacing w:line="360" w:lineRule="auto"/>
        <w:jc w:val="left"/>
        <w:textAlignment w:val="center"/>
      </w:pPr>
      <w:r>
        <w:t>故</w:t>
      </w:r>
      <w:r>
        <w:t>B</w:t>
      </w:r>
      <w:r>
        <w:t>错误，</w:t>
      </w:r>
      <w:r>
        <w:t>C</w:t>
      </w:r>
      <w:r>
        <w:t>正确；</w:t>
      </w:r>
    </w:p>
    <w:p w:rsidR="00896078" w:rsidRDefault="00617A7A">
      <w:pPr>
        <w:shd w:val="clear" w:color="auto" w:fill="FFFFFF"/>
        <w:spacing w:line="360" w:lineRule="auto"/>
        <w:jc w:val="left"/>
        <w:textAlignment w:val="center"/>
      </w:pPr>
      <w:r>
        <w:t>D</w:t>
      </w:r>
      <w:r>
        <w:t>．总功率之比为</w:t>
      </w:r>
    </w:p>
    <w:p w:rsidR="00896078" w:rsidRDefault="00617A7A">
      <w:pPr>
        <w:shd w:val="clear" w:color="auto" w:fill="FFFFFF"/>
        <w:spacing w:line="360" w:lineRule="auto"/>
        <w:jc w:val="center"/>
        <w:textAlignment w:val="center"/>
      </w:pPr>
      <w:r>
        <w:object w:dxaOrig="2400" w:dyaOrig="645">
          <v:shape id="_x0000_i1038" type="#_x0000_t75" alt="此资料来源于浙教版科学教学专业网站&lt;余杭科学网&gt;http://www.yhkx.net ; http://www.yhkx.hk" style="width:120pt;height:32.25pt" o:ole="">
            <v:imagedata r:id="rId63" o:title="eqId74514a16c7a89dda739f1bd866b48fd9"/>
          </v:shape>
          <o:OLEObject Type="Embed" ProgID="Equation.DSMT4" ShapeID="_x0000_i1038" DrawAspect="Content" ObjectID="_1746176223" r:id="rId64"/>
        </w:object>
      </w:r>
    </w:p>
    <w:p w:rsidR="00896078" w:rsidRDefault="00617A7A">
      <w:pPr>
        <w:shd w:val="clear" w:color="auto" w:fill="FFFFFF"/>
        <w:spacing w:line="360" w:lineRule="auto"/>
        <w:jc w:val="left"/>
        <w:textAlignment w:val="center"/>
      </w:pPr>
      <w:r>
        <w:t>故</w:t>
      </w:r>
      <w:r>
        <w:t>D</w:t>
      </w:r>
      <w:r>
        <w:t>正确。</w:t>
      </w:r>
    </w:p>
    <w:p w:rsidR="00896078" w:rsidRDefault="00617A7A">
      <w:pPr>
        <w:shd w:val="clear" w:color="auto" w:fill="FFFFFF"/>
        <w:spacing w:line="360" w:lineRule="auto"/>
        <w:jc w:val="left"/>
        <w:textAlignment w:val="center"/>
      </w:pPr>
      <w:r>
        <w:t>故选</w:t>
      </w:r>
      <w:r>
        <w:t>ACD</w:t>
      </w:r>
      <w:r>
        <w:t>。</w:t>
      </w:r>
    </w:p>
    <w:p w:rsidR="00896078" w:rsidRDefault="00617A7A">
      <w:pPr>
        <w:shd w:val="clear" w:color="auto" w:fill="FFFFFF"/>
        <w:spacing w:line="360" w:lineRule="auto"/>
        <w:jc w:val="left"/>
        <w:textAlignment w:val="center"/>
      </w:pPr>
      <w:r>
        <w:t>3</w:t>
      </w:r>
      <w:r>
        <w:t>．</w:t>
      </w:r>
      <w:r>
        <w:t>B</w:t>
      </w:r>
    </w:p>
    <w:p w:rsidR="00896078" w:rsidRDefault="00617A7A">
      <w:pPr>
        <w:shd w:val="clear" w:color="auto" w:fill="FFFFFF"/>
        <w:spacing w:line="360" w:lineRule="auto"/>
        <w:jc w:val="left"/>
        <w:textAlignment w:val="center"/>
      </w:pPr>
      <w:r>
        <w:t>【分析】（</w:t>
      </w:r>
      <w:r>
        <w:t>1</w:t>
      </w:r>
      <w:r>
        <w:t>）血细胞包括红细胞、白细胞和血小板。在红细胞内，有一种红色含铁的蛋白质叫血红蛋白，它在氧气浓度比较高的地方容易与氧结合，在氧的浓度比较低的地方容易与氧分离。所以血红蛋白与氧结合还是分离取决于血液中的氧的浓度。</w:t>
      </w:r>
    </w:p>
    <w:p w:rsidR="00896078" w:rsidRDefault="00617A7A">
      <w:pPr>
        <w:shd w:val="clear" w:color="auto" w:fill="FFFFFF"/>
        <w:spacing w:line="360" w:lineRule="auto"/>
        <w:jc w:val="left"/>
        <w:textAlignment w:val="center"/>
      </w:pPr>
      <w:r>
        <w:t>（</w:t>
      </w:r>
      <w:r>
        <w:t>2</w:t>
      </w:r>
      <w:r>
        <w:t>）血液在心脏和全部血管所组成的管道系统中的循环流动叫做血液循环，根据循环途径的不同，血液循环分为体循环和肺循环两部分，据此解答。</w:t>
      </w:r>
    </w:p>
    <w:p w:rsidR="00896078" w:rsidRDefault="00617A7A">
      <w:pPr>
        <w:shd w:val="clear" w:color="auto" w:fill="FFFFFF"/>
        <w:spacing w:line="360" w:lineRule="auto"/>
        <w:jc w:val="left"/>
        <w:textAlignment w:val="center"/>
      </w:pPr>
      <w:r>
        <w:t>【详解】根据表格信息，甲乙丙丁血红蛋白与氧气结合的能力逐渐降低，可以推测血液从甲流向丁的过程中血液中的氧气逐渐减少。</w:t>
      </w:r>
    </w:p>
    <w:p w:rsidR="00896078" w:rsidRDefault="00617A7A">
      <w:pPr>
        <w:shd w:val="clear" w:color="auto" w:fill="FFFFFF"/>
        <w:spacing w:line="360" w:lineRule="auto"/>
        <w:jc w:val="left"/>
        <w:textAlignment w:val="center"/>
      </w:pPr>
      <w:r>
        <w:t>A</w:t>
      </w:r>
      <w:r>
        <w:t>、由于右心房内的血液为含氧量低的静脉血，因此组织甲不可能是右心房，</w:t>
      </w:r>
      <w:r>
        <w:t>A</w:t>
      </w:r>
      <w:r>
        <w:t>错误；</w:t>
      </w:r>
    </w:p>
    <w:p w:rsidR="00896078" w:rsidRDefault="00617A7A">
      <w:pPr>
        <w:shd w:val="clear" w:color="auto" w:fill="FFFFFF"/>
        <w:spacing w:line="360" w:lineRule="auto"/>
        <w:jc w:val="left"/>
        <w:textAlignment w:val="center"/>
      </w:pPr>
      <w:r>
        <w:t>B</w:t>
      </w:r>
      <w:r>
        <w:t>、由于左心房内的血液为含氧量高的动脉血，因此组织丁不可能是左心房，</w:t>
      </w:r>
      <w:r>
        <w:t>B</w:t>
      </w:r>
      <w:r>
        <w:t>正确；</w:t>
      </w:r>
    </w:p>
    <w:p w:rsidR="00896078" w:rsidRDefault="00617A7A">
      <w:pPr>
        <w:shd w:val="clear" w:color="auto" w:fill="FFFFFF"/>
        <w:spacing w:line="360" w:lineRule="auto"/>
        <w:jc w:val="left"/>
        <w:textAlignment w:val="center"/>
      </w:pPr>
      <w:r>
        <w:t>C</w:t>
      </w:r>
      <w:r>
        <w:t>、根据血液的流向，血液应先经过肾小球，在经过出球小动脉，则出球小动脉血液中的氧气低于肾小球。</w:t>
      </w:r>
      <w:r>
        <w:t>C</w:t>
      </w:r>
      <w:r>
        <w:t>错误；</w:t>
      </w:r>
    </w:p>
    <w:p w:rsidR="00896078" w:rsidRDefault="00617A7A">
      <w:pPr>
        <w:shd w:val="clear" w:color="auto" w:fill="FFFFFF"/>
        <w:spacing w:line="360" w:lineRule="auto"/>
        <w:jc w:val="left"/>
        <w:textAlignment w:val="center"/>
      </w:pPr>
      <w:r>
        <w:t>D</w:t>
      </w:r>
      <w:r>
        <w:t>、肺循环是指血液由右心室流入肺动脉，流经肺部的毛细血管网，再由肺静脉流回左心房的循环；在肺循环中，从右心室射入肺动脉的静脉血，流经肺部毛细血管时，血液中的二氧化碳进入肺泡，肺泡中的氧气进入血液，这样，经过肺循环，血液由静脉血变成了动脉血，肺静脉内流动</w:t>
      </w:r>
      <w:r>
        <w:t>的是动脉血，肺动脉内流动的是静脉血，所以肺动脉血液中氧气的低于肺静脉，</w:t>
      </w:r>
      <w:r>
        <w:t>D</w:t>
      </w:r>
      <w:r>
        <w:t>错误。</w:t>
      </w:r>
    </w:p>
    <w:p w:rsidR="00896078" w:rsidRDefault="00617A7A">
      <w:pPr>
        <w:shd w:val="clear" w:color="auto" w:fill="FFFFFF"/>
        <w:spacing w:line="360" w:lineRule="auto"/>
        <w:jc w:val="left"/>
        <w:textAlignment w:val="center"/>
      </w:pPr>
      <w:r>
        <w:lastRenderedPageBreak/>
        <w:t>故选</w:t>
      </w:r>
      <w:r>
        <w:t>B</w:t>
      </w:r>
      <w:r>
        <w:t>。</w:t>
      </w:r>
    </w:p>
    <w:p w:rsidR="00896078" w:rsidRDefault="00617A7A">
      <w:pPr>
        <w:shd w:val="clear" w:color="auto" w:fill="FFFFFF"/>
        <w:spacing w:line="360" w:lineRule="auto"/>
        <w:jc w:val="left"/>
        <w:textAlignment w:val="center"/>
      </w:pPr>
      <w:r>
        <w:t>【点睛】熟知血红蛋白的特性以及血液的流向是解答此题的关键，此题有一定的难度。</w:t>
      </w:r>
    </w:p>
    <w:p w:rsidR="00896078" w:rsidRDefault="00617A7A">
      <w:pPr>
        <w:shd w:val="clear" w:color="auto" w:fill="FFFFFF"/>
        <w:spacing w:line="360" w:lineRule="auto"/>
        <w:jc w:val="left"/>
        <w:textAlignment w:val="center"/>
      </w:pPr>
      <w:r>
        <w:t>4</w:t>
      </w:r>
      <w:r>
        <w:t>．</w:t>
      </w:r>
      <w:r>
        <w:t>C</w:t>
      </w:r>
    </w:p>
    <w:p w:rsidR="00896078" w:rsidRDefault="00617A7A">
      <w:pPr>
        <w:shd w:val="clear" w:color="auto" w:fill="FFFFFF"/>
        <w:spacing w:line="360" w:lineRule="auto"/>
        <w:jc w:val="left"/>
        <w:textAlignment w:val="center"/>
      </w:pPr>
      <w:r>
        <w:t>【详解】</w:t>
      </w:r>
      <w:r>
        <w:t>A</w:t>
      </w:r>
      <w:r>
        <w:t>、装置</w:t>
      </w:r>
      <w:r>
        <w:t>A</w:t>
      </w:r>
      <w:r>
        <w:t>中澄清的石灰水不变浑浊，不能说明是否含有二氧化碳，如果二氧化碳中混有氯化氢时，可能就不变浑浊，混合气体的体积明显减小说明混合气体中含有氯化氢，被石灰水吸收，使气体体积明显减小，选项错误；</w:t>
      </w:r>
    </w:p>
    <w:p w:rsidR="00896078" w:rsidRDefault="00617A7A">
      <w:pPr>
        <w:shd w:val="clear" w:color="auto" w:fill="FFFFFF"/>
        <w:spacing w:line="360" w:lineRule="auto"/>
        <w:jc w:val="left"/>
        <w:textAlignment w:val="center"/>
      </w:pPr>
      <w:r>
        <w:t>B</w:t>
      </w:r>
      <w:r>
        <w:t>、装置</w:t>
      </w:r>
      <w:r>
        <w:t>C</w:t>
      </w:r>
      <w:r>
        <w:t>的作用是干燥气体，如去掉装置</w:t>
      </w:r>
      <w:r>
        <w:t>C</w:t>
      </w:r>
      <w:r>
        <w:t>，则从</w:t>
      </w:r>
      <w:r>
        <w:t>B</w:t>
      </w:r>
      <w:r>
        <w:t>中引入的水蒸气进入</w:t>
      </w:r>
      <w:r>
        <w:t>D</w:t>
      </w:r>
      <w:r>
        <w:t>中，影响甲烷的检验，所以装置</w:t>
      </w:r>
      <w:r>
        <w:t>C</w:t>
      </w:r>
      <w:r>
        <w:t>对实验结果有产生影响，不能去掉，</w:t>
      </w:r>
      <w:r>
        <w:t>选项错误；</w:t>
      </w:r>
      <w:r>
        <w:t xml:space="preserve"> </w:t>
      </w:r>
    </w:p>
    <w:p w:rsidR="00896078" w:rsidRDefault="00617A7A">
      <w:pPr>
        <w:shd w:val="clear" w:color="auto" w:fill="FFFFFF"/>
        <w:spacing w:line="360" w:lineRule="auto"/>
        <w:jc w:val="left"/>
        <w:textAlignment w:val="center"/>
      </w:pPr>
      <w:r>
        <w:t>C</w:t>
      </w:r>
      <w:r>
        <w:t>、一氧化碳燃烧产生二氧化碳，后续装置的目的是阻止空气中的二氧化碳进入装置</w:t>
      </w:r>
      <w:r>
        <w:t>E</w:t>
      </w:r>
      <w:r>
        <w:t>中，干扰</w:t>
      </w:r>
      <w:r>
        <w:t>CO</w:t>
      </w:r>
      <w:r>
        <w:t>的检验，选项正确；</w:t>
      </w:r>
    </w:p>
    <w:p w:rsidR="00896078" w:rsidRDefault="00617A7A">
      <w:pPr>
        <w:shd w:val="clear" w:color="auto" w:fill="FFFFFF"/>
        <w:spacing w:line="360" w:lineRule="auto"/>
        <w:jc w:val="left"/>
        <w:textAlignment w:val="center"/>
      </w:pPr>
      <w:r>
        <w:t>D</w:t>
      </w:r>
      <w:r>
        <w:t>、装置</w:t>
      </w:r>
      <w:r>
        <w:t>D</w:t>
      </w:r>
      <w:r>
        <w:t>中增重量是气体燃烧生成水的质量，装置</w:t>
      </w:r>
      <w:r>
        <w:t>E</w:t>
      </w:r>
      <w:r>
        <w:t>中质量增重量是气体燃烧生成二氧化碳的质量，所以混合气体中必须含有甲烷，否则不能产生水，设甲烷燃烧生成</w:t>
      </w:r>
      <w:r>
        <w:t>1.8g</w:t>
      </w:r>
      <w:r>
        <w:t>水的同时生成二氧化碳的质量为</w:t>
      </w:r>
      <w:r>
        <w:rPr>
          <w:rFonts w:eastAsia="Times New Roman"/>
          <w:i/>
        </w:rPr>
        <w:t>x</w:t>
      </w:r>
      <w:r>
        <w:t>则：</w:t>
      </w:r>
    </w:p>
    <w:p w:rsidR="00896078" w:rsidRDefault="00617A7A">
      <w:pPr>
        <w:shd w:val="clear" w:color="auto" w:fill="FFFFFF"/>
        <w:spacing w:line="360" w:lineRule="auto"/>
        <w:jc w:val="left"/>
        <w:textAlignment w:val="center"/>
      </w:pPr>
      <w:r>
        <w:object w:dxaOrig="2505" w:dyaOrig="1635">
          <v:shape id="_x0000_i1039" type="#_x0000_t75" alt="此资料来源于浙教版科学教学专业网站&lt;余杭科学网&gt;http://www.yhkx.net ; http://www.yhkx.hk" style="width:125.25pt;height:81.75pt" o:ole="">
            <v:imagedata r:id="rId65" o:title="eqId6b7a6833703dfac080b8344c03fc3918"/>
          </v:shape>
          <o:OLEObject Type="Embed" ProgID="Equation.DSMT4" ShapeID="_x0000_i1039" DrawAspect="Content" ObjectID="_1746176224" r:id="rId66"/>
        </w:object>
      </w:r>
      <w:r>
        <w:t xml:space="preserve"> </w:t>
      </w:r>
    </w:p>
    <w:p w:rsidR="00896078" w:rsidRDefault="00617A7A">
      <w:pPr>
        <w:shd w:val="clear" w:color="auto" w:fill="FFFFFF"/>
        <w:spacing w:line="360" w:lineRule="auto"/>
        <w:jc w:val="left"/>
        <w:textAlignment w:val="center"/>
      </w:pPr>
      <w:r>
        <w:rPr>
          <w:i/>
        </w:rPr>
        <w:t>x</w:t>
      </w:r>
      <w:r>
        <w:t>=2.2g</w:t>
      </w:r>
      <w:r>
        <w:rPr>
          <w:rFonts w:ascii="Cambria Math" w:eastAsia="Cambria Math" w:hAnsi="Cambria Math" w:cs="Cambria Math"/>
        </w:rPr>
        <w:t>&lt;</w:t>
      </w:r>
      <w:r>
        <w:t xml:space="preserve">2.4g </w:t>
      </w:r>
      <w:r>
        <w:t>该混合气体成分有</w:t>
      </w:r>
      <w:r>
        <w:t>CH</w:t>
      </w:r>
      <w:r>
        <w:rPr>
          <w:vertAlign w:val="subscript"/>
        </w:rPr>
        <w:t>4</w:t>
      </w:r>
      <w:r>
        <w:t>、</w:t>
      </w:r>
      <w:r>
        <w:t>HCl</w:t>
      </w:r>
      <w:r>
        <w:t>和</w:t>
      </w:r>
      <w:r>
        <w:t>CO</w:t>
      </w:r>
      <w:r>
        <w:t>，可能有二氧化碳，选项错误。</w:t>
      </w:r>
    </w:p>
    <w:p w:rsidR="00896078" w:rsidRDefault="00617A7A">
      <w:pPr>
        <w:shd w:val="clear" w:color="auto" w:fill="FFFFFF"/>
        <w:spacing w:line="360" w:lineRule="auto"/>
        <w:jc w:val="left"/>
        <w:textAlignment w:val="center"/>
      </w:pPr>
      <w:r>
        <w:t>故选</w:t>
      </w:r>
      <w:r>
        <w:t>C</w:t>
      </w:r>
      <w:r>
        <w:t>。</w:t>
      </w:r>
    </w:p>
    <w:p w:rsidR="00896078" w:rsidRDefault="00617A7A">
      <w:pPr>
        <w:shd w:val="clear" w:color="auto" w:fill="FFFFFF"/>
        <w:spacing w:line="360" w:lineRule="auto"/>
        <w:jc w:val="left"/>
        <w:textAlignment w:val="center"/>
      </w:pPr>
      <w:r>
        <w:t>5</w:t>
      </w:r>
      <w:r>
        <w:t>．</w:t>
      </w:r>
      <w:r>
        <w:t>B</w:t>
      </w:r>
    </w:p>
    <w:p w:rsidR="00896078" w:rsidRDefault="00617A7A">
      <w:pPr>
        <w:shd w:val="clear" w:color="auto" w:fill="FFFFFF"/>
        <w:spacing w:line="360" w:lineRule="auto"/>
        <w:jc w:val="left"/>
        <w:textAlignment w:val="center"/>
      </w:pPr>
      <w:r>
        <w:t>【详解】</w:t>
      </w:r>
      <w:r>
        <w:t>B</w:t>
      </w:r>
      <w:r>
        <w:t>．同一只密度计不管在哪种液体中都是漂浮的，根据漂浮条件可知，密度计在各种液体中受到的浮力大小都等于其自身重力</w:t>
      </w:r>
      <w:r>
        <w:rPr>
          <w:rFonts w:eastAsia="Times New Roman"/>
          <w:i/>
        </w:rPr>
        <w:t>G</w:t>
      </w:r>
      <w:r>
        <w:t>，即密度计静止于水中和酒精中时所受的浮力相等。故</w:t>
      </w:r>
      <w:r>
        <w:t>B</w:t>
      </w:r>
      <w:r>
        <w:t>正确；</w:t>
      </w:r>
    </w:p>
    <w:p w:rsidR="00896078" w:rsidRDefault="00617A7A">
      <w:pPr>
        <w:shd w:val="clear" w:color="auto" w:fill="FFFFFF"/>
        <w:spacing w:line="360" w:lineRule="auto"/>
        <w:jc w:val="left"/>
        <w:textAlignment w:val="center"/>
      </w:pPr>
      <w:r>
        <w:t>A</w:t>
      </w:r>
      <w:r>
        <w:t>．设密度计横截面积为</w:t>
      </w:r>
      <w:r>
        <w:rPr>
          <w:rFonts w:eastAsia="Times New Roman"/>
          <w:i/>
        </w:rPr>
        <w:t>S</w:t>
      </w:r>
      <w:r>
        <w:t>，浸入液体中深度为</w:t>
      </w:r>
      <w:r>
        <w:rPr>
          <w:rFonts w:eastAsia="Times New Roman"/>
          <w:i/>
        </w:rPr>
        <w:t>h</w:t>
      </w:r>
      <w:r>
        <w:t>，根据阿基米德原理有</w:t>
      </w:r>
    </w:p>
    <w:p w:rsidR="00896078" w:rsidRDefault="00617A7A">
      <w:pPr>
        <w:shd w:val="clear" w:color="auto" w:fill="FFFFFF"/>
        <w:spacing w:line="360" w:lineRule="auto"/>
        <w:jc w:val="center"/>
        <w:textAlignment w:val="center"/>
      </w:pPr>
      <w:r>
        <w:rPr>
          <w:rFonts w:eastAsia="Times New Roman"/>
          <w:i/>
        </w:rPr>
        <w:t>F</w:t>
      </w:r>
      <w:r>
        <w:rPr>
          <w:rFonts w:ascii="宋体" w:hAnsi="宋体" w:cs="宋体"/>
          <w:i/>
          <w:vertAlign w:val="subscript"/>
        </w:rPr>
        <w:t>浮</w:t>
      </w:r>
      <w:r>
        <w:t>=</w:t>
      </w:r>
      <w:r>
        <w:rPr>
          <w:rFonts w:eastAsia="Times New Roman"/>
          <w:i/>
        </w:rPr>
        <w:t>ρ</w:t>
      </w:r>
      <w:r>
        <w:rPr>
          <w:rFonts w:ascii="宋体" w:hAnsi="宋体" w:cs="宋体"/>
          <w:i/>
          <w:vertAlign w:val="subscript"/>
        </w:rPr>
        <w:t>液</w:t>
      </w:r>
      <w:r>
        <w:rPr>
          <w:rFonts w:eastAsia="Times New Roman"/>
          <w:i/>
        </w:rPr>
        <w:t>gV</w:t>
      </w:r>
      <w:r>
        <w:rPr>
          <w:rFonts w:ascii="宋体" w:hAnsi="宋体" w:cs="宋体"/>
          <w:i/>
          <w:vertAlign w:val="subscript"/>
        </w:rPr>
        <w:t>排</w:t>
      </w:r>
      <w:r>
        <w:t>=</w:t>
      </w:r>
      <w:r>
        <w:rPr>
          <w:rFonts w:eastAsia="Times New Roman"/>
          <w:i/>
        </w:rPr>
        <w:t>ρ</w:t>
      </w:r>
      <w:r>
        <w:rPr>
          <w:rFonts w:ascii="宋体" w:hAnsi="宋体" w:cs="宋体"/>
          <w:i/>
          <w:vertAlign w:val="subscript"/>
        </w:rPr>
        <w:t>液</w:t>
      </w:r>
      <w:r>
        <w:rPr>
          <w:rFonts w:eastAsia="Times New Roman"/>
          <w:i/>
        </w:rPr>
        <w:t>gSh</w:t>
      </w:r>
    </w:p>
    <w:p w:rsidR="00896078" w:rsidRDefault="00617A7A">
      <w:pPr>
        <w:shd w:val="clear" w:color="auto" w:fill="FFFFFF"/>
        <w:spacing w:line="360" w:lineRule="auto"/>
        <w:jc w:val="left"/>
        <w:textAlignment w:val="center"/>
      </w:pPr>
      <w:r>
        <w:t>则所测液体的密度与密度计浸入液体深度的关系为</w:t>
      </w:r>
    </w:p>
    <w:p w:rsidR="00896078" w:rsidRDefault="00617A7A">
      <w:pPr>
        <w:shd w:val="clear" w:color="auto" w:fill="FFFFFF"/>
        <w:spacing w:line="360" w:lineRule="auto"/>
        <w:jc w:val="center"/>
        <w:textAlignment w:val="center"/>
      </w:pPr>
      <w:r>
        <w:rPr>
          <w:rFonts w:eastAsia="Times New Roman"/>
          <w:i/>
        </w:rPr>
        <w:t>ρ</w:t>
      </w:r>
      <w:r>
        <w:rPr>
          <w:rFonts w:ascii="宋体" w:hAnsi="宋体" w:cs="宋体"/>
          <w:i/>
          <w:vertAlign w:val="subscript"/>
        </w:rPr>
        <w:t>液</w:t>
      </w:r>
      <w:r>
        <w:rPr>
          <w:rFonts w:eastAsia="Times New Roman"/>
          <w:i/>
          <w:vertAlign w:val="subscript"/>
        </w:rPr>
        <w:t>=</w:t>
      </w:r>
      <w:r>
        <w:object w:dxaOrig="1680" w:dyaOrig="600">
          <v:shape id="_x0000_i1040" type="#_x0000_t75" alt="此资料来源于浙教版科学教学专业网站&lt;余杭科学网&gt;http://www.yhkx.net ; http://www.yhkx.hk" style="width:84pt;height:30pt" o:ole="">
            <v:imagedata r:id="rId67" o:title="eqId1dc56be1957f335a968b89259e87dbe5"/>
          </v:shape>
          <o:OLEObject Type="Embed" ProgID="Equation.DSMT4" ShapeID="_x0000_i1040" DrawAspect="Content" ObjectID="_1746176225" r:id="rId68"/>
        </w:object>
      </w:r>
    </w:p>
    <w:p w:rsidR="00896078" w:rsidRDefault="00617A7A">
      <w:pPr>
        <w:shd w:val="clear" w:color="auto" w:fill="FFFFFF"/>
        <w:spacing w:line="360" w:lineRule="auto"/>
        <w:jc w:val="left"/>
        <w:textAlignment w:val="center"/>
      </w:pPr>
      <w:r>
        <w:t>从以上关系式来看，所测液体的密度与密度计浸入液体的深度成反比例关系。因水的密度大于酒精的密度，密度计浸入液体中</w:t>
      </w:r>
      <w:r>
        <w:rPr>
          <w:rFonts w:eastAsia="Times New Roman"/>
          <w:i/>
        </w:rPr>
        <w:t>P</w:t>
      </w:r>
      <w:r>
        <w:t>位置比</w:t>
      </w:r>
      <w:r>
        <w:rPr>
          <w:rFonts w:eastAsia="Times New Roman"/>
          <w:i/>
        </w:rPr>
        <w:t>Q</w:t>
      </w:r>
      <w:r>
        <w:t>位置浅，故液</w:t>
      </w:r>
      <w:r>
        <w:t>面在</w:t>
      </w:r>
      <w:r>
        <w:rPr>
          <w:rFonts w:eastAsia="Times New Roman"/>
          <w:i/>
        </w:rPr>
        <w:t>P</w:t>
      </w:r>
      <w:r>
        <w:t>位置时液体为水，液面</w:t>
      </w:r>
      <w:r>
        <w:lastRenderedPageBreak/>
        <w:t>在</w:t>
      </w:r>
      <w:r>
        <w:rPr>
          <w:rFonts w:eastAsia="Times New Roman"/>
          <w:i/>
        </w:rPr>
        <w:t>Q</w:t>
      </w:r>
      <w:r>
        <w:t>位置时液体为酒精。故</w:t>
      </w:r>
      <w:r>
        <w:t>A</w:t>
      </w:r>
      <w:r>
        <w:t>错误；</w:t>
      </w:r>
    </w:p>
    <w:p w:rsidR="00896078" w:rsidRDefault="00617A7A">
      <w:pPr>
        <w:shd w:val="clear" w:color="auto" w:fill="FFFFFF"/>
        <w:spacing w:line="360" w:lineRule="auto"/>
        <w:jc w:val="left"/>
        <w:textAlignment w:val="center"/>
      </w:pPr>
      <w:r>
        <w:t>C</w:t>
      </w:r>
      <w:r>
        <w:t>．因所测液体的密度与密度计浸入液体的深度成反比，当</w:t>
      </w:r>
      <w:r>
        <w:t>X</w:t>
      </w:r>
      <w:r>
        <w:t>液体液面位置在</w:t>
      </w:r>
      <w:r>
        <w:rPr>
          <w:rFonts w:eastAsia="Times New Roman"/>
          <w:i/>
        </w:rPr>
        <w:t>PQ</w:t>
      </w:r>
      <w:r>
        <w:t>中点时，</w:t>
      </w:r>
      <w:r>
        <w:rPr>
          <w:rFonts w:eastAsia="Times New Roman"/>
          <w:i/>
        </w:rPr>
        <w:t>ρ</w:t>
      </w:r>
      <w:r>
        <w:rPr>
          <w:rFonts w:ascii="宋体" w:hAnsi="宋体" w:cs="宋体"/>
          <w:i/>
          <w:vertAlign w:val="subscript"/>
        </w:rPr>
        <w:t>液</w:t>
      </w:r>
      <w:r>
        <w:t>与</w:t>
      </w:r>
      <w:r>
        <w:rPr>
          <w:rFonts w:eastAsia="Times New Roman"/>
          <w:i/>
        </w:rPr>
        <w:t>h</w:t>
      </w:r>
      <w:r>
        <w:t>的关系图像大致为</w:t>
      </w:r>
    </w:p>
    <w:p w:rsidR="00896078" w:rsidRDefault="00617A7A">
      <w:pPr>
        <w:shd w:val="clear" w:color="auto" w:fill="FFFFFF"/>
        <w:spacing w:line="360" w:lineRule="auto"/>
        <w:jc w:val="left"/>
        <w:textAlignment w:val="center"/>
      </w:pPr>
      <w:r>
        <w:rPr>
          <w:noProof/>
        </w:rPr>
        <w:drawing>
          <wp:inline distT="0" distB="0" distL="0" distR="0">
            <wp:extent cx="1628775" cy="1266825"/>
            <wp:effectExtent l="0" t="0" r="9525" b="9525"/>
            <wp:docPr id="30588989" name="图片 30588989"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88989" name="图片 30588989"/>
                    <pic:cNvPicPr>
                      <a:picLocks noChangeAspect="1"/>
                    </pic:cNvPicPr>
                  </pic:nvPicPr>
                  <pic:blipFill>
                    <a:blip r:embed="rId69"/>
                    <a:stretch>
                      <a:fillRect/>
                    </a:stretch>
                  </pic:blipFill>
                  <pic:spPr>
                    <a:xfrm>
                      <a:off x="0" y="0"/>
                      <a:ext cx="1628775" cy="1266825"/>
                    </a:xfrm>
                    <a:prstGeom prst="rect">
                      <a:avLst/>
                    </a:prstGeom>
                  </pic:spPr>
                </pic:pic>
              </a:graphicData>
            </a:graphic>
          </wp:inline>
        </w:drawing>
      </w:r>
    </w:p>
    <w:p w:rsidR="00896078" w:rsidRDefault="00617A7A">
      <w:pPr>
        <w:shd w:val="clear" w:color="auto" w:fill="FFFFFF"/>
        <w:spacing w:line="360" w:lineRule="auto"/>
        <w:jc w:val="left"/>
        <w:textAlignment w:val="center"/>
      </w:pPr>
      <w:r>
        <w:t>此</w:t>
      </w:r>
      <w:r>
        <w:t>X</w:t>
      </w:r>
      <w:r>
        <w:t>液体的密度不在水和酒精密度的中点，故此液体密度不等于水和酒精密度的平均值。故</w:t>
      </w:r>
      <w:r>
        <w:t>C</w:t>
      </w:r>
      <w:r>
        <w:t>错误；</w:t>
      </w:r>
    </w:p>
    <w:p w:rsidR="00896078" w:rsidRDefault="00617A7A">
      <w:pPr>
        <w:shd w:val="clear" w:color="auto" w:fill="FFFFFF"/>
        <w:spacing w:line="360" w:lineRule="auto"/>
        <w:jc w:val="left"/>
        <w:textAlignment w:val="center"/>
      </w:pPr>
      <w:r>
        <w:t>D</w:t>
      </w:r>
      <w:r>
        <w:t>．若用直径更大的轻质细管，密度计重力不变，受到的浮力不变，则排开液体的体积不变，但密度计的横截面积增大了，则浸入液体中的深度会减小，可使</w:t>
      </w:r>
      <w:r>
        <w:rPr>
          <w:rFonts w:eastAsia="Times New Roman"/>
          <w:i/>
        </w:rPr>
        <w:t>PQ</w:t>
      </w:r>
      <w:r>
        <w:t>间距减小，会降低精度。故</w:t>
      </w:r>
      <w:r>
        <w:t>D</w:t>
      </w:r>
      <w:r>
        <w:t>错误。</w:t>
      </w:r>
    </w:p>
    <w:p w:rsidR="00896078" w:rsidRDefault="00617A7A">
      <w:pPr>
        <w:shd w:val="clear" w:color="auto" w:fill="FFFFFF"/>
        <w:spacing w:line="360" w:lineRule="auto"/>
        <w:jc w:val="left"/>
        <w:textAlignment w:val="center"/>
      </w:pPr>
      <w:r>
        <w:t>故选</w:t>
      </w:r>
      <w:r>
        <w:t>B</w:t>
      </w:r>
      <w:r>
        <w:t>。</w:t>
      </w:r>
    </w:p>
    <w:p w:rsidR="00896078" w:rsidRDefault="00617A7A">
      <w:pPr>
        <w:shd w:val="clear" w:color="auto" w:fill="FFFFFF"/>
        <w:spacing w:line="360" w:lineRule="auto"/>
        <w:jc w:val="left"/>
        <w:textAlignment w:val="center"/>
      </w:pPr>
      <w:r>
        <w:t>6</w:t>
      </w:r>
      <w:r>
        <w:t>．</w:t>
      </w:r>
      <w:r>
        <w:t>A</w:t>
      </w:r>
    </w:p>
    <w:p w:rsidR="00896078" w:rsidRDefault="00617A7A">
      <w:pPr>
        <w:shd w:val="clear" w:color="auto" w:fill="FFFFFF"/>
        <w:spacing w:line="360" w:lineRule="auto"/>
        <w:jc w:val="left"/>
        <w:textAlignment w:val="center"/>
      </w:pPr>
      <w:r>
        <w:t>【详解】</w:t>
      </w:r>
      <w:r>
        <w:t>A</w:t>
      </w:r>
      <w:r>
        <w:t>、在金属活动性顺序中，氢前的金属能与酸反应生成氢气，位置越靠前，反应的速率越快，镁的位置在前面，镁反应速率快，相同质量的铝和</w:t>
      </w:r>
      <w:r>
        <w:t>Mg</w:t>
      </w:r>
      <w:r>
        <w:t>分别跟足量的稀盐酸反应，镁生成的氢气比铝少，故正确；</w:t>
      </w:r>
    </w:p>
    <w:p w:rsidR="00896078" w:rsidRDefault="00617A7A">
      <w:pPr>
        <w:shd w:val="clear" w:color="auto" w:fill="FFFFFF"/>
        <w:spacing w:line="360" w:lineRule="auto"/>
        <w:jc w:val="left"/>
        <w:textAlignment w:val="center"/>
      </w:pPr>
      <w:r>
        <w:t>B</w:t>
      </w:r>
      <w:r>
        <w:t>、每</w:t>
      </w:r>
      <w:r>
        <w:t>24</w:t>
      </w:r>
      <w:r>
        <w:t>份质量的镁和</w:t>
      </w:r>
      <w:r>
        <w:t>40</w:t>
      </w:r>
      <w:r>
        <w:t>份质量的氧化镁消耗的盐酸质量相等，反应生成氯化镁的质量相等，镁和稀盐酸反应生成氯化镁的质量多，反应后溶液中溶质质量分数大，故错误；</w:t>
      </w:r>
    </w:p>
    <w:p w:rsidR="00896078" w:rsidRDefault="00617A7A">
      <w:pPr>
        <w:shd w:val="clear" w:color="auto" w:fill="FFFFFF"/>
        <w:spacing w:line="360" w:lineRule="auto"/>
        <w:jc w:val="left"/>
        <w:textAlignment w:val="center"/>
      </w:pPr>
      <w:r>
        <w:t>C</w:t>
      </w:r>
      <w:r>
        <w:t>、碳酸钙粉末与石灰石比较，酸钙粉末与盐酸的接触面积大，碳酸钙粉末反应速度快，但是消耗的盐酸质量相等，故错误；</w:t>
      </w:r>
    </w:p>
    <w:p w:rsidR="00896078" w:rsidRDefault="00617A7A">
      <w:pPr>
        <w:shd w:val="clear" w:color="auto" w:fill="FFFFFF"/>
        <w:spacing w:line="360" w:lineRule="auto"/>
        <w:jc w:val="left"/>
        <w:textAlignment w:val="center"/>
      </w:pPr>
      <w:r>
        <w:t>D</w:t>
      </w:r>
      <w:r>
        <w:t>、每</w:t>
      </w:r>
      <w:r>
        <w:t>80</w:t>
      </w:r>
      <w:r>
        <w:t>份质量的氧化铜和</w:t>
      </w:r>
      <w:r>
        <w:t>98</w:t>
      </w:r>
      <w:r>
        <w:t>份质量的氢氧化铜和足</w:t>
      </w:r>
      <w:r>
        <w:t>量的盐酸完全反应，生成等质量的氯化铜，等质量的氧化铜与氢氧化铜比较，反应后溶液中的溶质的质量不相等，但由于消耗的盐酸的量不同，故反应后溶液质量不相等，故错误。</w:t>
      </w:r>
    </w:p>
    <w:p w:rsidR="00896078" w:rsidRDefault="00617A7A">
      <w:pPr>
        <w:shd w:val="clear" w:color="auto" w:fill="FFFFFF"/>
        <w:spacing w:line="360" w:lineRule="auto"/>
        <w:jc w:val="left"/>
        <w:textAlignment w:val="center"/>
      </w:pPr>
      <w:r>
        <w:t>故选</w:t>
      </w:r>
      <w:r>
        <w:t>A</w:t>
      </w:r>
      <w:r>
        <w:t>。</w:t>
      </w:r>
    </w:p>
    <w:p w:rsidR="00896078" w:rsidRDefault="00617A7A">
      <w:pPr>
        <w:shd w:val="clear" w:color="auto" w:fill="FFFFFF"/>
        <w:spacing w:line="360" w:lineRule="auto"/>
        <w:jc w:val="left"/>
        <w:textAlignment w:val="center"/>
      </w:pPr>
      <w:r>
        <w:t>7</w:t>
      </w:r>
      <w:r>
        <w:t>．</w:t>
      </w:r>
      <w:r>
        <w:t>D</w:t>
      </w:r>
    </w:p>
    <w:p w:rsidR="00896078" w:rsidRDefault="00617A7A">
      <w:pPr>
        <w:shd w:val="clear" w:color="auto" w:fill="FFFFFF"/>
        <w:spacing w:line="360" w:lineRule="auto"/>
        <w:jc w:val="left"/>
        <w:textAlignment w:val="center"/>
      </w:pPr>
      <w:r>
        <w:t>【详解】设该元素化合价为</w:t>
      </w:r>
      <w:r>
        <w:t>+x</w:t>
      </w:r>
      <w:r>
        <w:t>价，相对原子质量为</w:t>
      </w:r>
      <w:r>
        <w:t>y</w:t>
      </w:r>
      <w:r>
        <w:t>。</w:t>
      </w:r>
      <w:r>
        <w:t xml:space="preserve"> </w:t>
      </w:r>
    </w:p>
    <w:p w:rsidR="00896078" w:rsidRDefault="00617A7A">
      <w:pPr>
        <w:shd w:val="clear" w:color="auto" w:fill="FFFFFF"/>
        <w:spacing w:line="360" w:lineRule="auto"/>
        <w:jc w:val="left"/>
        <w:textAlignment w:val="center"/>
      </w:pPr>
      <w:r>
        <w:t xml:space="preserve"> </w:t>
      </w:r>
      <w:r>
        <w:t>（</w:t>
      </w:r>
      <w:r>
        <w:t>1</w:t>
      </w:r>
      <w:r>
        <w:t>）如</w:t>
      </w:r>
      <w:r>
        <w:t>x</w:t>
      </w:r>
      <w:r>
        <w:t>为奇数时，氧化物化学式为</w:t>
      </w:r>
      <w:r>
        <w:t xml:space="preserve"> R</w:t>
      </w:r>
      <w:r>
        <w:rPr>
          <w:vertAlign w:val="subscript"/>
        </w:rPr>
        <w:t>2</w:t>
      </w:r>
      <w:r>
        <w:t>O</w:t>
      </w:r>
      <w:r>
        <w:rPr>
          <w:vertAlign w:val="subscript"/>
        </w:rPr>
        <w:t>x</w:t>
      </w:r>
      <w:r>
        <w:t>，硫酸盐的化学式为</w:t>
      </w:r>
      <w:r>
        <w:t xml:space="preserve"> R</w:t>
      </w:r>
      <w:r>
        <w:rPr>
          <w:vertAlign w:val="subscript"/>
        </w:rPr>
        <w:t>2</w:t>
      </w:r>
      <w:r>
        <w:t>（</w:t>
      </w:r>
      <w:r>
        <w:t>SO</w:t>
      </w:r>
      <w:r>
        <w:rPr>
          <w:vertAlign w:val="subscript"/>
        </w:rPr>
        <w:t>4</w:t>
      </w:r>
      <w:r>
        <w:t>）</w:t>
      </w:r>
      <w:r>
        <w:rPr>
          <w:vertAlign w:val="subscript"/>
        </w:rPr>
        <w:t>x</w:t>
      </w:r>
      <w:r>
        <w:t>，据题意有：</w:t>
      </w:r>
    </w:p>
    <w:p w:rsidR="00896078" w:rsidRDefault="00617A7A">
      <w:pPr>
        <w:shd w:val="clear" w:color="auto" w:fill="FFFFFF"/>
        <w:spacing w:line="360" w:lineRule="auto"/>
        <w:jc w:val="left"/>
        <w:textAlignment w:val="center"/>
      </w:pPr>
      <w:r>
        <w:t xml:space="preserve"> 2y+16x=a</w:t>
      </w:r>
      <w:r>
        <w:t>，</w:t>
      </w:r>
      <w:r>
        <w:t xml:space="preserve"> </w:t>
      </w:r>
    </w:p>
    <w:p w:rsidR="00896078" w:rsidRDefault="00617A7A">
      <w:pPr>
        <w:shd w:val="clear" w:color="auto" w:fill="FFFFFF"/>
        <w:spacing w:line="360" w:lineRule="auto"/>
        <w:jc w:val="left"/>
        <w:textAlignment w:val="center"/>
      </w:pPr>
      <w:r>
        <w:lastRenderedPageBreak/>
        <w:t xml:space="preserve"> 2y+96x=b</w:t>
      </w:r>
      <w:r>
        <w:t>；</w:t>
      </w:r>
      <w:r>
        <w:rPr>
          <w:rFonts w:eastAsia="Times New Roman"/>
          <w:kern w:val="0"/>
          <w:sz w:val="24"/>
          <w:szCs w:val="24"/>
        </w:rPr>
        <w:t>  </w:t>
      </w:r>
    </w:p>
    <w:p w:rsidR="00896078" w:rsidRDefault="00617A7A">
      <w:pPr>
        <w:shd w:val="clear" w:color="auto" w:fill="FFFFFF"/>
        <w:spacing w:line="360" w:lineRule="auto"/>
        <w:jc w:val="left"/>
        <w:textAlignment w:val="center"/>
      </w:pPr>
      <w:r>
        <w:t xml:space="preserve"> </w:t>
      </w:r>
      <w:r>
        <w:t>解得：</w:t>
      </w:r>
      <w:r>
        <w:t xml:space="preserve"> </w:t>
      </w:r>
      <w:r>
        <w:object w:dxaOrig="825" w:dyaOrig="540">
          <v:shape id="_x0000_i1041" type="#_x0000_t75" alt="此资料来源于浙教版科学教学专业网站&lt;余杭科学网&gt;http://www.yhkx.net ; http://www.yhkx.hk" style="width:41.25pt;height:27pt" o:ole="">
            <v:imagedata r:id="rId70" o:title="eqId5bbeabf66e993da7bb8a7eb2e0981ddb"/>
          </v:shape>
          <o:OLEObject Type="Embed" ProgID="Equation.DSMT4" ShapeID="_x0000_i1041" DrawAspect="Content" ObjectID="_1746176226" r:id="rId71"/>
        </w:object>
      </w:r>
      <w:r>
        <w:t xml:space="preserve"> </w:t>
      </w:r>
      <w:r>
        <w:t>。</w:t>
      </w:r>
      <w:r>
        <w:t xml:space="preserve"> </w:t>
      </w:r>
    </w:p>
    <w:p w:rsidR="00896078" w:rsidRDefault="00617A7A">
      <w:pPr>
        <w:shd w:val="clear" w:color="auto" w:fill="FFFFFF"/>
        <w:spacing w:line="360" w:lineRule="auto"/>
        <w:jc w:val="left"/>
        <w:textAlignment w:val="center"/>
      </w:pPr>
      <w:r>
        <w:t xml:space="preserve"> </w:t>
      </w:r>
      <w:r>
        <w:t>（</w:t>
      </w:r>
      <w:r>
        <w:t>2</w:t>
      </w:r>
      <w:r>
        <w:t>）</w:t>
      </w:r>
      <w:r>
        <w:t>x</w:t>
      </w:r>
      <w:r>
        <w:t>为偶数时，氧化物化学式为</w:t>
      </w:r>
      <w:r>
        <w:t xml:space="preserve"> </w:t>
      </w:r>
      <w:r>
        <w:object w:dxaOrig="465" w:dyaOrig="480">
          <v:shape id="_x0000_i1042" type="#_x0000_t75" alt="此资料来源于浙教版科学教学专业网站&lt;余杭科学网&gt;http://www.yhkx.net ; http://www.yhkx.hk" style="width:23.25pt;height:24pt" o:ole="">
            <v:imagedata r:id="rId72" o:title="eqId5ab1495ab2b489e639b5a0ba7ff92499"/>
          </v:shape>
          <o:OLEObject Type="Embed" ProgID="Equation.DSMT4" ShapeID="_x0000_i1042" DrawAspect="Content" ObjectID="_1746176227" r:id="rId73"/>
        </w:object>
      </w:r>
      <w:r>
        <w:t xml:space="preserve"> </w:t>
      </w:r>
      <w:r>
        <w:t>，硫酸盐的化学式为</w:t>
      </w:r>
      <w:r>
        <w:t xml:space="preserve"> R</w:t>
      </w:r>
      <w:r>
        <w:t>（</w:t>
      </w:r>
      <w:r>
        <w:t>SO</w:t>
      </w:r>
      <w:r>
        <w:rPr>
          <w:vertAlign w:val="subscript"/>
        </w:rPr>
        <w:t>4</w:t>
      </w:r>
      <w:r>
        <w:t>）</w:t>
      </w:r>
      <w:r>
        <w:object w:dxaOrig="210" w:dyaOrig="555">
          <v:shape id="_x0000_i1043" type="#_x0000_t75" alt="此资料来源于浙教版科学教学专业网站&lt;余杭科学网&gt;http://www.yhkx.net ; http://www.yhkx.hk" style="width:10.5pt;height:27.75pt" o:ole="">
            <v:imagedata r:id="rId74" o:title="eqIda5eefb717343adfc87cd1ee894cb637c"/>
          </v:shape>
          <o:OLEObject Type="Embed" ProgID="Equation.DSMT4" ShapeID="_x0000_i1043" DrawAspect="Content" ObjectID="_1746176228" r:id="rId75"/>
        </w:object>
      </w:r>
      <w:r>
        <w:t>，据题意有：</w:t>
      </w:r>
    </w:p>
    <w:p w:rsidR="00896078" w:rsidRDefault="00617A7A">
      <w:pPr>
        <w:shd w:val="clear" w:color="auto" w:fill="FFFFFF"/>
        <w:spacing w:line="360" w:lineRule="auto"/>
        <w:jc w:val="left"/>
        <w:textAlignment w:val="center"/>
      </w:pPr>
      <w:r>
        <w:object w:dxaOrig="1200" w:dyaOrig="540">
          <v:shape id="_x0000_i1044" type="#_x0000_t75" alt="此资料来源于浙教版科学教学专业网站&lt;余杭科学网&gt;http://www.yhkx.net ; http://www.yhkx.hk" style="width:60pt;height:27pt" o:ole="">
            <v:imagedata r:id="rId76" o:title="eqIdebe3dcc9e975ffb1d35e2cdc37254cd8"/>
          </v:shape>
          <o:OLEObject Type="Embed" ProgID="Equation.DSMT4" ShapeID="_x0000_i1044" DrawAspect="Content" ObjectID="_1746176229" r:id="rId77"/>
        </w:object>
      </w:r>
      <w:r>
        <w:t>，</w:t>
      </w:r>
    </w:p>
    <w:p w:rsidR="00896078" w:rsidRDefault="00617A7A">
      <w:pPr>
        <w:shd w:val="clear" w:color="auto" w:fill="FFFFFF"/>
        <w:spacing w:line="360" w:lineRule="auto"/>
        <w:jc w:val="left"/>
        <w:textAlignment w:val="center"/>
      </w:pPr>
      <w:r>
        <w:object w:dxaOrig="1215" w:dyaOrig="540">
          <v:shape id="_x0000_i1045" type="#_x0000_t75" alt="此资料来源于浙教版科学教学专业网站&lt;余杭科学网&gt;http://www.yhkx.net ; http://www.yhkx.hk" style="width:60.75pt;height:27pt" o:ole="">
            <v:imagedata r:id="rId78" o:title="eqId16805e06f0ae7c68ede84e1e4f07cfd7"/>
          </v:shape>
          <o:OLEObject Type="Embed" ProgID="Equation.DSMT4" ShapeID="_x0000_i1045" DrawAspect="Content" ObjectID="_1746176230" r:id="rId79"/>
        </w:object>
      </w:r>
      <w:r>
        <w:t>；</w:t>
      </w:r>
    </w:p>
    <w:p w:rsidR="00896078" w:rsidRDefault="00617A7A">
      <w:pPr>
        <w:shd w:val="clear" w:color="auto" w:fill="FFFFFF"/>
        <w:spacing w:line="360" w:lineRule="auto"/>
        <w:jc w:val="left"/>
        <w:textAlignment w:val="center"/>
      </w:pPr>
      <w:r>
        <w:t xml:space="preserve"> </w:t>
      </w:r>
      <w:r>
        <w:t>解得：</w:t>
      </w:r>
      <w:r>
        <w:t xml:space="preserve"> </w:t>
      </w:r>
      <w:r>
        <w:object w:dxaOrig="825" w:dyaOrig="540">
          <v:shape id="_x0000_i1046" type="#_x0000_t75" alt="此资料来源于浙教版科学教学专业网站&lt;余杭科学网&gt;http://www.yhkx.net ; http://www.yhkx.hk" style="width:41.25pt;height:27pt" o:ole="">
            <v:imagedata r:id="rId80" o:title="eqIda0581d98b2ab359e66f9f10d8b6b90a4"/>
          </v:shape>
          <o:OLEObject Type="Embed" ProgID="Equation.DSMT4" ShapeID="_x0000_i1046" DrawAspect="Content" ObjectID="_1746176231" r:id="rId81"/>
        </w:object>
      </w:r>
      <w:r>
        <w:t>。</w:t>
      </w:r>
    </w:p>
    <w:p w:rsidR="00896078" w:rsidRDefault="00617A7A">
      <w:pPr>
        <w:shd w:val="clear" w:color="auto" w:fill="FFFFFF"/>
        <w:spacing w:line="360" w:lineRule="auto"/>
        <w:jc w:val="left"/>
        <w:textAlignment w:val="center"/>
      </w:pPr>
      <w:r>
        <w:t xml:space="preserve"> </w:t>
      </w:r>
      <w:r>
        <w:t>综上所述：选择</w:t>
      </w:r>
      <w:r>
        <w:t>D</w:t>
      </w:r>
      <w:r>
        <w:t>。</w:t>
      </w:r>
    </w:p>
    <w:p w:rsidR="00896078" w:rsidRDefault="00617A7A">
      <w:pPr>
        <w:shd w:val="clear" w:color="auto" w:fill="FFFFFF"/>
        <w:spacing w:line="360" w:lineRule="auto"/>
        <w:jc w:val="left"/>
        <w:textAlignment w:val="center"/>
      </w:pPr>
      <w:r>
        <w:t>8</w:t>
      </w:r>
      <w:r>
        <w:t>．</w:t>
      </w:r>
      <w:r>
        <w:t>B</w:t>
      </w:r>
    </w:p>
    <w:p w:rsidR="00896078" w:rsidRDefault="00617A7A">
      <w:pPr>
        <w:shd w:val="clear" w:color="auto" w:fill="FFFFFF"/>
        <w:spacing w:line="360" w:lineRule="auto"/>
        <w:jc w:val="left"/>
        <w:textAlignment w:val="center"/>
      </w:pPr>
      <w:r>
        <w:t>【详解】用细绳吊着一个物块，静止靠在墙壁上，此时重力与拉力是一对平衡力；</w:t>
      </w:r>
    </w:p>
    <w:p w:rsidR="00896078" w:rsidRDefault="00617A7A">
      <w:pPr>
        <w:shd w:val="clear" w:color="auto" w:fill="FFFFFF"/>
        <w:spacing w:line="360" w:lineRule="auto"/>
        <w:jc w:val="left"/>
        <w:textAlignment w:val="center"/>
      </w:pPr>
      <w:r>
        <w:t>当剪断细绳时，拉力消失，但同时用一个由零逐渐增大的水平作用力</w:t>
      </w:r>
      <w:r>
        <w:rPr>
          <w:rFonts w:eastAsia="Times New Roman"/>
          <w:i/>
        </w:rPr>
        <w:t>F</w:t>
      </w:r>
      <w:r>
        <w:t>压在物块上，则木块</w:t>
      </w:r>
      <w:r>
        <w:t>对墙面产生压力，进而产生沿墙壁向上的摩擦力，且摩擦力随着压力的增大而变大。开始时摩擦力较小，小于重力（</w:t>
      </w:r>
      <w:r>
        <w:rPr>
          <w:rFonts w:eastAsia="Times New Roman"/>
          <w:i/>
        </w:rPr>
        <w:t>f</w:t>
      </w:r>
      <w:r>
        <w:rPr>
          <w:rFonts w:ascii="宋体" w:hAnsi="宋体" w:cs="宋体"/>
          <w:i/>
          <w:vertAlign w:val="subscript"/>
        </w:rPr>
        <w:t>滑</w:t>
      </w:r>
      <w:r>
        <w:t>＜</w:t>
      </w:r>
      <w:r>
        <w:rPr>
          <w:rFonts w:eastAsia="Times New Roman"/>
          <w:i/>
        </w:rPr>
        <w:t>G</w:t>
      </w:r>
      <w:r>
        <w:t>），物块向下做加速运动；然后瞬间等于重力；再大于重力（</w:t>
      </w:r>
      <w:r>
        <w:rPr>
          <w:rFonts w:eastAsia="Times New Roman"/>
          <w:i/>
        </w:rPr>
        <w:t>f</w:t>
      </w:r>
      <w:r>
        <w:rPr>
          <w:rFonts w:ascii="宋体" w:hAnsi="宋体" w:cs="宋体"/>
          <w:i/>
          <w:vertAlign w:val="subscript"/>
        </w:rPr>
        <w:t>滑</w:t>
      </w:r>
      <w:r>
        <w:t>＞</w:t>
      </w:r>
      <w:r>
        <w:rPr>
          <w:rFonts w:eastAsia="Times New Roman"/>
          <w:i/>
        </w:rPr>
        <w:t>G</w:t>
      </w:r>
      <w:r>
        <w:t>），物块做减速运动；当速度为零时物体静止，此时静摩擦力等于物重（</w:t>
      </w:r>
      <w:r>
        <w:rPr>
          <w:rFonts w:eastAsia="Times New Roman"/>
          <w:i/>
        </w:rPr>
        <w:t>f</w:t>
      </w:r>
      <w:r>
        <w:rPr>
          <w:rFonts w:ascii="宋体" w:hAnsi="宋体" w:cs="宋体"/>
          <w:i/>
          <w:vertAlign w:val="subscript"/>
        </w:rPr>
        <w:t>静</w:t>
      </w:r>
      <w:r>
        <w:t>=</w:t>
      </w:r>
      <w:r>
        <w:rPr>
          <w:rFonts w:eastAsia="Times New Roman"/>
          <w:i/>
        </w:rPr>
        <w:t>G</w:t>
      </w:r>
      <w:r>
        <w:t>）。</w:t>
      </w:r>
    </w:p>
    <w:p w:rsidR="00896078" w:rsidRDefault="00617A7A">
      <w:pPr>
        <w:shd w:val="clear" w:color="auto" w:fill="FFFFFF"/>
        <w:spacing w:line="360" w:lineRule="auto"/>
        <w:jc w:val="left"/>
        <w:textAlignment w:val="center"/>
      </w:pPr>
      <w:r>
        <w:t>A</w:t>
      </w:r>
      <w:r>
        <w:t>．物块的速度先变大再变小，故</w:t>
      </w:r>
      <w:r>
        <w:t>A</w:t>
      </w:r>
      <w:r>
        <w:t>错误；</w:t>
      </w:r>
    </w:p>
    <w:p w:rsidR="00896078" w:rsidRDefault="00617A7A">
      <w:pPr>
        <w:shd w:val="clear" w:color="auto" w:fill="FFFFFF"/>
        <w:spacing w:line="360" w:lineRule="auto"/>
        <w:jc w:val="left"/>
        <w:textAlignment w:val="center"/>
      </w:pPr>
      <w:r>
        <w:t>B</w:t>
      </w:r>
      <w:r>
        <w:t>．物块向下滑落的过程中，需要克服摩擦力做功，机械能减小，当物块静止后，机械能不再变化，故机械能先减小后不变，故</w:t>
      </w:r>
      <w:r>
        <w:t>B</w:t>
      </w:r>
      <w:r>
        <w:t>正确。</w:t>
      </w:r>
    </w:p>
    <w:p w:rsidR="00896078" w:rsidRDefault="00617A7A">
      <w:pPr>
        <w:shd w:val="clear" w:color="auto" w:fill="FFFFFF"/>
        <w:spacing w:line="360" w:lineRule="auto"/>
        <w:jc w:val="left"/>
        <w:textAlignment w:val="center"/>
      </w:pPr>
      <w:r>
        <w:t>C</w:t>
      </w:r>
      <w:r>
        <w:t>．剪断细线的瞬间，物体所受摩擦力大小小于物体重力，故</w:t>
      </w:r>
      <w:r>
        <w:t>C</w:t>
      </w:r>
      <w:r>
        <w:t>错误；</w:t>
      </w:r>
    </w:p>
    <w:p w:rsidR="00896078" w:rsidRDefault="00617A7A">
      <w:pPr>
        <w:shd w:val="clear" w:color="auto" w:fill="FFFFFF"/>
        <w:spacing w:line="360" w:lineRule="auto"/>
        <w:jc w:val="left"/>
        <w:textAlignment w:val="center"/>
      </w:pPr>
      <w:r>
        <w:t>D</w:t>
      </w:r>
      <w:r>
        <w:t>．剪断细线后，摩擦力由小变大，最后静止时，摩擦力等于重力，不为零，故</w:t>
      </w:r>
      <w:r>
        <w:t>D</w:t>
      </w:r>
      <w:r>
        <w:t>错误。</w:t>
      </w:r>
    </w:p>
    <w:p w:rsidR="00896078" w:rsidRDefault="00617A7A">
      <w:pPr>
        <w:shd w:val="clear" w:color="auto" w:fill="FFFFFF"/>
        <w:spacing w:line="360" w:lineRule="auto"/>
        <w:jc w:val="left"/>
        <w:textAlignment w:val="center"/>
      </w:pPr>
      <w:r>
        <w:t>故选</w:t>
      </w:r>
      <w:r>
        <w:t>B</w:t>
      </w:r>
      <w:r>
        <w:t>。</w:t>
      </w:r>
    </w:p>
    <w:p w:rsidR="00896078" w:rsidRDefault="00617A7A">
      <w:pPr>
        <w:shd w:val="clear" w:color="auto" w:fill="FFFFFF"/>
        <w:spacing w:line="360" w:lineRule="auto"/>
        <w:jc w:val="left"/>
        <w:textAlignment w:val="center"/>
      </w:pPr>
      <w:r>
        <w:t>9</w:t>
      </w:r>
      <w:r>
        <w:t>．</w:t>
      </w:r>
      <w:r>
        <w:t>C</w:t>
      </w:r>
    </w:p>
    <w:p w:rsidR="00896078" w:rsidRDefault="00617A7A">
      <w:pPr>
        <w:shd w:val="clear" w:color="auto" w:fill="FFFFFF"/>
        <w:spacing w:line="360" w:lineRule="auto"/>
        <w:jc w:val="left"/>
        <w:textAlignment w:val="center"/>
      </w:pPr>
      <w:r>
        <w:t>【分析】</w:t>
      </w:r>
    </w:p>
    <w:p w:rsidR="00896078" w:rsidRDefault="00896078">
      <w:pPr>
        <w:shd w:val="clear" w:color="auto" w:fill="FFFFFF"/>
        <w:spacing w:line="360" w:lineRule="auto"/>
        <w:jc w:val="left"/>
        <w:textAlignment w:val="center"/>
      </w:pPr>
    </w:p>
    <w:p w:rsidR="00896078" w:rsidRDefault="00617A7A">
      <w:pPr>
        <w:shd w:val="clear" w:color="auto" w:fill="FFFFFF"/>
        <w:spacing w:line="360" w:lineRule="auto"/>
        <w:jc w:val="left"/>
        <w:textAlignment w:val="center"/>
      </w:pPr>
      <w:r>
        <w:t>【详解】</w:t>
      </w:r>
      <w:r>
        <w:t>A.</w:t>
      </w:r>
      <w:r>
        <w:t>区分动脉血和静脉血主要看血液中氧的含量和颜色。动脉血含氧丰富，颜色鲜红；而静脉血含氧量少，颜色暗红。比如：肺动脉流的是静脉血，肺静脉内流的是动脉血，</w:t>
      </w:r>
      <w:r>
        <w:t>A</w:t>
      </w:r>
      <w:r>
        <w:t>错误；</w:t>
      </w:r>
    </w:p>
    <w:p w:rsidR="00896078" w:rsidRDefault="00617A7A">
      <w:pPr>
        <w:shd w:val="clear" w:color="auto" w:fill="FFFFFF"/>
        <w:spacing w:line="360" w:lineRule="auto"/>
        <w:jc w:val="left"/>
        <w:textAlignment w:val="center"/>
      </w:pPr>
      <w:r>
        <w:t>B.</w:t>
      </w:r>
      <w:r>
        <w:t>小肠是吸收营养物质的主要场所，又属于体循环的一部分。小肠静脉内流的是静脉血，但是含营养物质最多。因此静脉血中的营养物质不一定比动脉血中的少。动脉血中的含氧量一定比静脉血中的高，</w:t>
      </w:r>
      <w:r>
        <w:t>B</w:t>
      </w:r>
      <w:r>
        <w:t>错误；</w:t>
      </w:r>
    </w:p>
    <w:p w:rsidR="00896078" w:rsidRDefault="00617A7A">
      <w:pPr>
        <w:shd w:val="clear" w:color="auto" w:fill="FFFFFF"/>
        <w:spacing w:line="360" w:lineRule="auto"/>
        <w:jc w:val="left"/>
        <w:textAlignment w:val="center"/>
      </w:pPr>
      <w:r>
        <w:lastRenderedPageBreak/>
        <w:t>C.</w:t>
      </w:r>
      <w:r>
        <w:t>血液流经肾脏时，形成了尿液并排出体外，因此，肾静脉中的尿素含量比肾动脉中的尿素含量低。肝脏能调节血糖浓度，维持血糖的平衡，既能把多余的血糖合成糖原，在血糖浓度低时又可以分解糖原，因此，肝动脉中血糖不一定比肝静脉多，</w:t>
      </w:r>
      <w:r>
        <w:t>C</w:t>
      </w:r>
      <w:r>
        <w:t>正确；</w:t>
      </w:r>
    </w:p>
    <w:p w:rsidR="00896078" w:rsidRDefault="00617A7A">
      <w:pPr>
        <w:shd w:val="clear" w:color="auto" w:fill="FFFFFF"/>
        <w:spacing w:line="360" w:lineRule="auto"/>
        <w:jc w:val="left"/>
        <w:textAlignment w:val="center"/>
      </w:pPr>
      <w:r>
        <w:t>D.</w:t>
      </w:r>
      <w:r>
        <w:t>心脏的左心房和左心室中流动的一定是动脉血，在心脏跳动时，左心房和左心室同时舒张，不能同时收缩，</w:t>
      </w:r>
      <w:r>
        <w:t>D</w:t>
      </w:r>
      <w:r>
        <w:t>错误。</w:t>
      </w:r>
    </w:p>
    <w:p w:rsidR="00896078" w:rsidRDefault="00617A7A">
      <w:pPr>
        <w:shd w:val="clear" w:color="auto" w:fill="FFFFFF"/>
        <w:spacing w:line="360" w:lineRule="auto"/>
        <w:jc w:val="left"/>
        <w:textAlignment w:val="center"/>
      </w:pPr>
      <w:r>
        <w:t>【点睛】易错点：正确区分动脉和动脉血、静脉和静脉血，以及不同部位的毛细血管进行物质交换后成分的变化。</w:t>
      </w:r>
    </w:p>
    <w:p w:rsidR="00896078" w:rsidRDefault="00617A7A">
      <w:pPr>
        <w:shd w:val="clear" w:color="auto" w:fill="FFFFFF"/>
        <w:spacing w:line="360" w:lineRule="auto"/>
        <w:jc w:val="left"/>
        <w:textAlignment w:val="center"/>
      </w:pPr>
      <w:r>
        <w:t>10</w:t>
      </w:r>
      <w:r>
        <w:t>．</w:t>
      </w:r>
      <w:r>
        <w:t>C</w:t>
      </w:r>
    </w:p>
    <w:p w:rsidR="00896078" w:rsidRDefault="00617A7A">
      <w:pPr>
        <w:shd w:val="clear" w:color="auto" w:fill="FFFFFF"/>
        <w:spacing w:line="360" w:lineRule="auto"/>
        <w:jc w:val="left"/>
        <w:textAlignment w:val="center"/>
      </w:pPr>
      <w:r>
        <w:t>【解析】图中：甲是细菌、乙青霉、丙是酵母菌、丁是蘑菇。</w:t>
      </w:r>
    </w:p>
    <w:p w:rsidR="00896078" w:rsidRDefault="00617A7A">
      <w:pPr>
        <w:shd w:val="clear" w:color="auto" w:fill="FFFFFF"/>
        <w:spacing w:line="360" w:lineRule="auto"/>
        <w:jc w:val="left"/>
        <w:textAlignment w:val="center"/>
      </w:pPr>
      <w:r>
        <w:t>【详解】</w:t>
      </w:r>
      <w:r>
        <w:t>A</w:t>
      </w:r>
      <w:r>
        <w:t>．图丙酵母菌是单细胞生物属于真菌，酵母菌在无氧条件和适宜的温度下可以把葡萄糖转化为酒精，</w:t>
      </w:r>
      <w:r>
        <w:t>A</w:t>
      </w:r>
      <w:r>
        <w:t>正确。</w:t>
      </w:r>
    </w:p>
    <w:p w:rsidR="00896078" w:rsidRDefault="00617A7A">
      <w:pPr>
        <w:shd w:val="clear" w:color="auto" w:fill="FFFFFF"/>
        <w:spacing w:line="360" w:lineRule="auto"/>
        <w:jc w:val="left"/>
        <w:textAlignment w:val="center"/>
      </w:pPr>
      <w:r>
        <w:t>B</w:t>
      </w:r>
      <w:r>
        <w:t>．乙青霉和丙酵母菌都属于真菌，丙酵母菌是单细胞真菌，乙青霉多细胞真菌，</w:t>
      </w:r>
      <w:r>
        <w:t>B</w:t>
      </w:r>
      <w:r>
        <w:t>正确。</w:t>
      </w:r>
    </w:p>
    <w:p w:rsidR="00896078" w:rsidRDefault="00617A7A">
      <w:pPr>
        <w:shd w:val="clear" w:color="auto" w:fill="FFFFFF"/>
        <w:spacing w:line="360" w:lineRule="auto"/>
        <w:jc w:val="left"/>
        <w:textAlignment w:val="center"/>
      </w:pPr>
      <w:r>
        <w:t>C</w:t>
      </w:r>
      <w:r>
        <w:t>．生物甲是细菌，细菌的生殖方式是分裂生殖，大多数细菌对人体都是有利的，少数是有害的，</w:t>
      </w:r>
      <w:r>
        <w:t>C</w:t>
      </w:r>
      <w:r>
        <w:t>错误。</w:t>
      </w:r>
    </w:p>
    <w:p w:rsidR="00896078" w:rsidRDefault="00617A7A">
      <w:pPr>
        <w:shd w:val="clear" w:color="auto" w:fill="FFFFFF"/>
        <w:spacing w:line="360" w:lineRule="auto"/>
        <w:jc w:val="left"/>
        <w:textAlignment w:val="center"/>
      </w:pPr>
      <w:r>
        <w:t>D</w:t>
      </w:r>
      <w:r>
        <w:t>．生物蘑菇属于真菌，主要是通过产生孢子的方式进行繁殖的，</w:t>
      </w:r>
      <w:r>
        <w:t>D</w:t>
      </w:r>
      <w:r>
        <w:t>正确。</w:t>
      </w:r>
    </w:p>
    <w:p w:rsidR="00896078" w:rsidRDefault="00617A7A">
      <w:pPr>
        <w:shd w:val="clear" w:color="auto" w:fill="FFFFFF"/>
        <w:spacing w:line="360" w:lineRule="auto"/>
        <w:jc w:val="left"/>
        <w:textAlignment w:val="center"/>
      </w:pPr>
      <w:r>
        <w:t>故选</w:t>
      </w:r>
      <w:r>
        <w:t>C</w:t>
      </w:r>
      <w:r>
        <w:t>。</w:t>
      </w:r>
    </w:p>
    <w:p w:rsidR="00896078" w:rsidRDefault="00617A7A">
      <w:pPr>
        <w:shd w:val="clear" w:color="auto" w:fill="FFFFFF"/>
        <w:spacing w:line="360" w:lineRule="auto"/>
        <w:jc w:val="left"/>
        <w:textAlignment w:val="center"/>
      </w:pPr>
      <w:r>
        <w:t>【点睛】掌握细菌和真菌的构成、生殖方式等知识是本题解题关键。</w:t>
      </w:r>
    </w:p>
    <w:p w:rsidR="00896078" w:rsidRDefault="00617A7A">
      <w:pPr>
        <w:shd w:val="clear" w:color="auto" w:fill="FFFFFF"/>
        <w:spacing w:line="360" w:lineRule="auto"/>
        <w:jc w:val="left"/>
        <w:textAlignment w:val="center"/>
      </w:pPr>
      <w:r>
        <w:t>11</w:t>
      </w:r>
      <w:r>
        <w:t>．</w:t>
      </w:r>
      <w:r>
        <w:t xml:space="preserve">     mgH     </w:t>
      </w:r>
      <w:r>
        <w:t>＜</w:t>
      </w:r>
      <w:r>
        <w:t xml:space="preserve">     c</w:t>
      </w:r>
    </w:p>
    <w:p w:rsidR="00896078" w:rsidRDefault="00617A7A">
      <w:pPr>
        <w:shd w:val="clear" w:color="auto" w:fill="FFFFFF"/>
        <w:spacing w:line="360" w:lineRule="auto"/>
        <w:jc w:val="left"/>
        <w:textAlignment w:val="center"/>
      </w:pPr>
      <w:r>
        <w:t>【分析】本题主要考查的是考生对能量守恒定律的运</w:t>
      </w:r>
      <w:r>
        <w:t>用，根据</w:t>
      </w:r>
      <w:r>
        <w:t>AB</w:t>
      </w:r>
      <w:r>
        <w:t>面粗糙，</w:t>
      </w:r>
      <w:r>
        <w:t>C</w:t>
      </w:r>
      <w:r>
        <w:t>点不与</w:t>
      </w:r>
      <w:r>
        <w:t>A</w:t>
      </w:r>
      <w:r>
        <w:t>点重合，可知在该段过程中会有摩擦力做功，建立能量守恒式就可解题；</w:t>
      </w:r>
      <w:r>
        <w:t>AOB</w:t>
      </w:r>
      <w:r>
        <w:t>完全光滑时，小球在</w:t>
      </w:r>
      <w:r>
        <w:t>A</w:t>
      </w:r>
      <w:r>
        <w:t>点的重力势能转化为小球抛出时的重力势能和动能。</w:t>
      </w:r>
    </w:p>
    <w:p w:rsidR="00896078" w:rsidRDefault="00617A7A">
      <w:pPr>
        <w:shd w:val="clear" w:color="auto" w:fill="FFFFFF"/>
        <w:spacing w:line="360" w:lineRule="auto"/>
        <w:jc w:val="left"/>
        <w:textAlignment w:val="center"/>
      </w:pPr>
      <w:r>
        <w:t>【详解】（</w:t>
      </w:r>
      <w:r>
        <w:t>1</w:t>
      </w:r>
      <w:r>
        <w:t>）小球</w:t>
      </w:r>
      <w:r>
        <w:t>m</w:t>
      </w:r>
      <w:r>
        <w:t>在高处</w:t>
      </w:r>
      <w:r>
        <w:t>H</w:t>
      </w:r>
      <w:r>
        <w:t>时的重力势能为</w:t>
      </w:r>
      <w:r>
        <w:t>mgH</w:t>
      </w:r>
      <w:r>
        <w:t>，因为斜面甲完全光滑，小球运动到</w:t>
      </w:r>
      <w:r>
        <w:t>B</w:t>
      </w:r>
      <w:r>
        <w:t>点时静止，即重力势能全部转化为摩擦力做的功，所以摩擦力对小球做功为</w:t>
      </w:r>
      <w:r>
        <w:t>mgH</w:t>
      </w:r>
      <w:r>
        <w:t>。</w:t>
      </w:r>
    </w:p>
    <w:p w:rsidR="00896078" w:rsidRDefault="00617A7A">
      <w:pPr>
        <w:shd w:val="clear" w:color="auto" w:fill="FFFFFF"/>
        <w:spacing w:line="360" w:lineRule="auto"/>
        <w:jc w:val="left"/>
        <w:textAlignment w:val="center"/>
      </w:pPr>
      <w:r>
        <w:t>（</w:t>
      </w:r>
      <w:r>
        <w:t>2</w:t>
      </w:r>
      <w:r>
        <w:t>）因为</w:t>
      </w:r>
      <w:r>
        <w:t>C</w:t>
      </w:r>
      <w:r>
        <w:t>点不与</w:t>
      </w:r>
      <w:r>
        <w:t>A</w:t>
      </w:r>
      <w:r>
        <w:t>点重合，所以小球</w:t>
      </w:r>
      <w:r>
        <w:t>m</w:t>
      </w:r>
      <w:r>
        <w:t>在</w:t>
      </w:r>
      <w:r>
        <w:t>AC</w:t>
      </w:r>
      <w:r>
        <w:t>段运动时会受到摩擦力做功，</w:t>
      </w:r>
    </w:p>
    <w:p w:rsidR="00896078" w:rsidRDefault="00617A7A">
      <w:pPr>
        <w:shd w:val="clear" w:color="auto" w:fill="FFFFFF"/>
        <w:spacing w:line="360" w:lineRule="auto"/>
        <w:jc w:val="left"/>
        <w:textAlignment w:val="center"/>
      </w:pPr>
      <w:r>
        <w:t>此时</w:t>
      </w:r>
      <w:r>
        <w:object w:dxaOrig="1515" w:dyaOrig="330">
          <v:shape id="_x0000_i1047" type="#_x0000_t75" alt="此资料来源于浙教版科学教学专业网站&lt;余杭科学网&gt;http://www.yhkx.net ; http://www.yhkx.hk" style="width:75.75pt;height:16.5pt" o:ole="">
            <v:imagedata r:id="rId82" o:title="eqIdd2ff8771fbae739cbce3d4baa043356e"/>
          </v:shape>
          <o:OLEObject Type="Embed" ProgID="Equation.DSMT4" ShapeID="_x0000_i1047" DrawAspect="Content" ObjectID="_1746176232" r:id="rId83"/>
        </w:object>
      </w:r>
      <w:r>
        <w:t>，</w:t>
      </w:r>
      <w:r>
        <w:object w:dxaOrig="705" w:dyaOrig="330">
          <v:shape id="_x0000_i1048" type="#_x0000_t75" alt="此资料来源于浙教版科学教学专业网站&lt;余杭科学网&gt;http://www.yhkx.net ; http://www.yhkx.hk" style="width:35.25pt;height:16.5pt" o:ole="">
            <v:imagedata r:id="rId84" o:title="eqId23295557ffddd15e2e35f75041ac3df8"/>
          </v:shape>
          <o:OLEObject Type="Embed" ProgID="Equation.DSMT4" ShapeID="_x0000_i1048" DrawAspect="Content" ObjectID="_1746176233" r:id="rId85"/>
        </w:object>
      </w:r>
      <w:r>
        <w:t>，所</w:t>
      </w:r>
      <w:r>
        <w:t>以</w:t>
      </w:r>
      <w:r>
        <w:t>h&lt;H</w:t>
      </w:r>
    </w:p>
    <w:p w:rsidR="00896078" w:rsidRDefault="00617A7A">
      <w:pPr>
        <w:shd w:val="clear" w:color="auto" w:fill="FFFFFF"/>
        <w:spacing w:line="360" w:lineRule="auto"/>
        <w:jc w:val="left"/>
        <w:textAlignment w:val="center"/>
      </w:pPr>
      <w:r>
        <w:t>（</w:t>
      </w:r>
      <w:r>
        <w:t>3</w:t>
      </w:r>
      <w:r>
        <w:t>）根据题意，若将轨道换成如图丙</w:t>
      </w:r>
      <w:r>
        <w:t>AOB</w:t>
      </w:r>
      <w:r>
        <w:t>的完全光滑轨道，则机械能守恒；小球从</w:t>
      </w:r>
      <w:r>
        <w:t>A</w:t>
      </w:r>
      <w:r>
        <w:t>点由静止滑下，所以小球的机械能等于</w:t>
      </w:r>
      <w:r>
        <w:t>A</w:t>
      </w:r>
      <w:r>
        <w:t>点时的重力势能，整个过程中，机械能守恒。</w:t>
      </w:r>
      <w:r>
        <w:t>a</w:t>
      </w:r>
      <w:r>
        <w:t>虚线的最高点超过了</w:t>
      </w:r>
      <w:r>
        <w:t>A</w:t>
      </w:r>
      <w:r>
        <w:t>点的高度，这是不可能的；</w:t>
      </w:r>
      <w:r>
        <w:t>b</w:t>
      </w:r>
      <w:r>
        <w:t>虚线的最高点与</w:t>
      </w:r>
      <w:r>
        <w:t>A</w:t>
      </w:r>
      <w:r>
        <w:t>点的高度相同，而在最高点时，小球仍具有向右运动的速度，所以</w:t>
      </w:r>
      <w:r>
        <w:t>b</w:t>
      </w:r>
      <w:r>
        <w:t>虚线所示的机械能大于</w:t>
      </w:r>
      <w:r>
        <w:t>A</w:t>
      </w:r>
      <w:r>
        <w:t>点的机械能，也是</w:t>
      </w:r>
      <w:r>
        <w:lastRenderedPageBreak/>
        <w:t>不可能的；</w:t>
      </w:r>
      <w:r>
        <w:t>c</w:t>
      </w:r>
      <w:r>
        <w:t>虚线的最高点低于</w:t>
      </w:r>
      <w:r>
        <w:t>A</w:t>
      </w:r>
      <w:r>
        <w:t>点，由于在最高点时小球仍运动，其总机械能可能与开始时的机械能相等，符合实际。</w:t>
      </w:r>
    </w:p>
    <w:p w:rsidR="00896078" w:rsidRDefault="00617A7A">
      <w:pPr>
        <w:shd w:val="clear" w:color="auto" w:fill="FFFFFF"/>
        <w:spacing w:line="360" w:lineRule="auto"/>
        <w:jc w:val="left"/>
        <w:textAlignment w:val="center"/>
      </w:pPr>
      <w:r>
        <w:t>故选</w:t>
      </w:r>
      <w:r>
        <w:t>c</w:t>
      </w:r>
    </w:p>
    <w:p w:rsidR="00896078" w:rsidRDefault="00617A7A">
      <w:pPr>
        <w:shd w:val="clear" w:color="auto" w:fill="FFFFFF"/>
        <w:spacing w:line="360" w:lineRule="auto"/>
        <w:jc w:val="left"/>
        <w:textAlignment w:val="center"/>
      </w:pPr>
      <w:r>
        <w:t>【点睛】本题的易错点为考生在判断哪条抛出曲线正确时会近考虑小球在最高点</w:t>
      </w:r>
      <w:r>
        <w:t>时的重力势能，而忽略了此时小球还存在动能，因此抛出小球的最高点应比</w:t>
      </w:r>
      <w:r>
        <w:t>A</w:t>
      </w:r>
      <w:r>
        <w:t>点低。</w:t>
      </w:r>
    </w:p>
    <w:p w:rsidR="00896078" w:rsidRDefault="00617A7A">
      <w:pPr>
        <w:shd w:val="clear" w:color="auto" w:fill="FFFFFF"/>
        <w:spacing w:line="360" w:lineRule="auto"/>
        <w:jc w:val="left"/>
        <w:textAlignment w:val="center"/>
      </w:pPr>
      <w:r>
        <w:t>12</w:t>
      </w:r>
      <w:r>
        <w:t>．</w:t>
      </w:r>
      <w:r>
        <w:t xml:space="preserve">     150     150</w:t>
      </w:r>
    </w:p>
    <w:p w:rsidR="00896078" w:rsidRDefault="00617A7A">
      <w:pPr>
        <w:shd w:val="clear" w:color="auto" w:fill="FFFFFF"/>
        <w:spacing w:line="360" w:lineRule="auto"/>
        <w:jc w:val="left"/>
        <w:textAlignment w:val="center"/>
      </w:pPr>
      <w:r>
        <w:t>【分析】物体在拉力和摩擦力作用下处于平衡状态，</w:t>
      </w:r>
      <w:r>
        <w:object w:dxaOrig="765" w:dyaOrig="555">
          <v:shape id="_x0000_i1049" type="#_x0000_t75" alt="此资料来源于浙教版科学教学专业网站&lt;余杭科学网&gt;http://www.yhkx.net ; http://www.yhkx.hk" style="width:38.25pt;height:27.75pt" o:ole="">
            <v:imagedata r:id="rId86" o:title="eqId366e6b1ae2394c0294fd1b5bf38cbbd0"/>
          </v:shape>
          <o:OLEObject Type="Embed" ProgID="Equation.DSMT4" ShapeID="_x0000_i1049" DrawAspect="Content" ObjectID="_1746176234" r:id="rId87"/>
        </w:object>
      </w:r>
      <w:r>
        <w:t>；滑轮组绳子段数为</w:t>
      </w:r>
      <w:r>
        <w:t>3</w:t>
      </w:r>
      <w:r>
        <w:t>，绳子自由端移动距离为物体移动距离的</w:t>
      </w:r>
      <w:r>
        <w:t>3</w:t>
      </w:r>
      <w:r>
        <w:t>倍可求绳子移动的距离，再由</w:t>
      </w:r>
      <w:r>
        <w:object w:dxaOrig="690" w:dyaOrig="240">
          <v:shape id="_x0000_i1050" type="#_x0000_t75" alt="此资料来源于浙教版科学教学专业网站&lt;余杭科学网&gt;http://www.yhkx.net ; http://www.yhkx.hk" style="width:34.5pt;height:12pt" o:ole="">
            <v:imagedata r:id="rId88" o:title="eqIdd680be8aed08faf32a07c0d6905d2771"/>
          </v:shape>
          <o:OLEObject Type="Embed" ProgID="Equation.DSMT4" ShapeID="_x0000_i1050" DrawAspect="Content" ObjectID="_1746176235" r:id="rId89"/>
        </w:object>
      </w:r>
      <w:r>
        <w:t>可求小孩做的功。</w:t>
      </w:r>
    </w:p>
    <w:p w:rsidR="00896078" w:rsidRDefault="00617A7A">
      <w:pPr>
        <w:shd w:val="clear" w:color="auto" w:fill="FFFFFF"/>
        <w:spacing w:line="360" w:lineRule="auto"/>
        <w:jc w:val="left"/>
        <w:textAlignment w:val="center"/>
      </w:pPr>
      <w:r>
        <w:t>【详解】</w:t>
      </w:r>
      <w:r>
        <w:t>[1]</w:t>
      </w:r>
      <w:r>
        <w:t>已知不计绳重、滑轮重以及绳与滑轮的摩擦由图知，有</w:t>
      </w:r>
      <w:r>
        <w:t>3</w:t>
      </w:r>
      <w:r>
        <w:t>股绳子承担摩擦阻力，根据</w:t>
      </w:r>
      <w:r>
        <w:object w:dxaOrig="765" w:dyaOrig="555">
          <v:shape id="_x0000_i1051" type="#_x0000_t75" alt="此资料来源于浙教版科学教学专业网站&lt;余杭科学网&gt;http://www.yhkx.net ; http://www.yhkx.hk" style="width:38.25pt;height:27.75pt" o:ole="">
            <v:imagedata r:id="rId86" o:title="eqId366e6b1ae2394c0294fd1b5bf38cbbd0"/>
          </v:shape>
          <o:OLEObject Type="Embed" ProgID="Equation.DSMT4" ShapeID="_x0000_i1051" DrawAspect="Content" ObjectID="_1746176236" r:id="rId90"/>
        </w:object>
      </w:r>
      <w:r>
        <w:t>可知，地面对物体</w:t>
      </w:r>
      <w:r>
        <w:t>M</w:t>
      </w:r>
      <w:r>
        <w:t>的摩擦力</w:t>
      </w:r>
    </w:p>
    <w:p w:rsidR="00896078" w:rsidRDefault="00617A7A">
      <w:pPr>
        <w:shd w:val="clear" w:color="auto" w:fill="FFFFFF"/>
        <w:spacing w:line="360" w:lineRule="auto"/>
        <w:jc w:val="center"/>
        <w:textAlignment w:val="center"/>
      </w:pPr>
      <w:r>
        <w:object w:dxaOrig="2190" w:dyaOrig="285">
          <v:shape id="_x0000_i1052" type="#_x0000_t75" alt="此资料来源于浙教版科学教学专业网站&lt;余杭科学网&gt;http://www.yhkx.net ; http://www.yhkx.hk" style="width:109.5pt;height:14.25pt" o:ole="">
            <v:imagedata r:id="rId91" o:title="eqId1a04592c006431fbec151676bad1ab80"/>
          </v:shape>
          <o:OLEObject Type="Embed" ProgID="Equation.DSMT4" ShapeID="_x0000_i1052" DrawAspect="Content" ObjectID="_1746176237" r:id="rId92"/>
        </w:object>
      </w:r>
    </w:p>
    <w:p w:rsidR="00896078" w:rsidRDefault="00617A7A">
      <w:pPr>
        <w:shd w:val="clear" w:color="auto" w:fill="FFFFFF"/>
        <w:spacing w:line="360" w:lineRule="auto"/>
        <w:jc w:val="left"/>
        <w:textAlignment w:val="center"/>
      </w:pPr>
      <w:r>
        <w:t>[2]</w:t>
      </w:r>
      <w:r>
        <w:t>由题知，物体</w:t>
      </w:r>
      <w:r>
        <w:t>M</w:t>
      </w:r>
      <w:r>
        <w:t>速度</w:t>
      </w:r>
      <w:r>
        <w:rPr>
          <w:rFonts w:eastAsia="Times New Roman"/>
          <w:i/>
        </w:rPr>
        <w:t>v</w:t>
      </w:r>
      <w:r>
        <w:rPr>
          <w:rFonts w:ascii="宋体" w:hAnsi="宋体" w:cs="宋体"/>
          <w:i/>
          <w:vertAlign w:val="subscript"/>
        </w:rPr>
        <w:t>物</w:t>
      </w:r>
      <w:r>
        <w:t>=0.2m/s</w:t>
      </w:r>
      <w:r>
        <w:t>，小车速度</w:t>
      </w:r>
      <w:r>
        <w:rPr>
          <w:rFonts w:eastAsia="Times New Roman"/>
          <w:i/>
        </w:rPr>
        <w:t>v</w:t>
      </w:r>
      <w:r>
        <w:rPr>
          <w:rFonts w:ascii="宋体" w:hAnsi="宋体" w:cs="宋体"/>
          <w:i/>
          <w:vertAlign w:val="subscript"/>
        </w:rPr>
        <w:t>车</w:t>
      </w:r>
      <w:r>
        <w:t>=0.3m/s</w:t>
      </w:r>
      <w:r>
        <w:t>，二者的相对速度</w:t>
      </w:r>
    </w:p>
    <w:p w:rsidR="00896078" w:rsidRDefault="00617A7A">
      <w:pPr>
        <w:shd w:val="clear" w:color="auto" w:fill="FFFFFF"/>
        <w:spacing w:line="360" w:lineRule="auto"/>
        <w:jc w:val="center"/>
        <w:textAlignment w:val="center"/>
      </w:pPr>
      <w:r>
        <w:object w:dxaOrig="3330" w:dyaOrig="330">
          <v:shape id="_x0000_i1053" type="#_x0000_t75" alt="此资料来源于浙教版科学教学专业网站&lt;余杭科学网&gt;http://www.yhkx.net ; http://www.yhkx.hk" style="width:166.5pt;height:16.5pt" o:ole="">
            <v:imagedata r:id="rId93" o:title="eqIda143ee8344d40f7aaa424ebbef236394"/>
          </v:shape>
          <o:OLEObject Type="Embed" ProgID="Equation.DSMT4" ShapeID="_x0000_i1053" DrawAspect="Content" ObjectID="_1746176238" r:id="rId94"/>
        </w:object>
      </w:r>
    </w:p>
    <w:p w:rsidR="00896078" w:rsidRDefault="00617A7A">
      <w:pPr>
        <w:shd w:val="clear" w:color="auto" w:fill="FFFFFF"/>
        <w:spacing w:line="360" w:lineRule="auto"/>
        <w:jc w:val="left"/>
        <w:textAlignment w:val="center"/>
      </w:pPr>
      <w:r>
        <w:t>2s</w:t>
      </w:r>
      <w:r>
        <w:t>后人相对于物体移动的距离</w:t>
      </w:r>
    </w:p>
    <w:p w:rsidR="00896078" w:rsidRDefault="00617A7A">
      <w:pPr>
        <w:shd w:val="clear" w:color="auto" w:fill="FFFFFF"/>
        <w:spacing w:line="360" w:lineRule="auto"/>
        <w:jc w:val="center"/>
        <w:textAlignment w:val="center"/>
      </w:pPr>
      <w:r>
        <w:object w:dxaOrig="2175" w:dyaOrig="315">
          <v:shape id="_x0000_i1054" type="#_x0000_t75" alt="此资料来源于浙教版科学教学专业网站&lt;余杭科学网&gt;http://www.yhkx.net ; http://www.yhkx.hk" style="width:108.75pt;height:15.75pt" o:ole="">
            <v:imagedata r:id="rId95" o:title="eqId3afbdfc402659c6cf91e84d0538c15ad"/>
          </v:shape>
          <o:OLEObject Type="Embed" ProgID="Equation.DSMT4" ShapeID="_x0000_i1054" DrawAspect="Content" ObjectID="_1746176239" r:id="rId96"/>
        </w:object>
      </w:r>
    </w:p>
    <w:p w:rsidR="00896078" w:rsidRDefault="00617A7A">
      <w:pPr>
        <w:shd w:val="clear" w:color="auto" w:fill="FFFFFF"/>
        <w:spacing w:line="360" w:lineRule="auto"/>
        <w:jc w:val="left"/>
        <w:textAlignment w:val="center"/>
      </w:pPr>
      <w:r>
        <w:t>绳子自由端移动距离</w:t>
      </w:r>
    </w:p>
    <w:p w:rsidR="00896078" w:rsidRDefault="00617A7A">
      <w:pPr>
        <w:shd w:val="clear" w:color="auto" w:fill="FFFFFF"/>
        <w:spacing w:line="360" w:lineRule="auto"/>
        <w:jc w:val="center"/>
        <w:textAlignment w:val="center"/>
      </w:pPr>
      <w:r>
        <w:object w:dxaOrig="1890" w:dyaOrig="315">
          <v:shape id="_x0000_i1055" type="#_x0000_t75" alt="此资料来源于浙教版科学教学专业网站&lt;余杭科学网&gt;http://www.yhkx.net ; http://www.yhkx.hk" style="width:94.5pt;height:15.75pt" o:ole="">
            <v:imagedata r:id="rId97" o:title="eqIdfd1e134bc86fbbcf08e84a0c85264920"/>
          </v:shape>
          <o:OLEObject Type="Embed" ProgID="Equation.DSMT4" ShapeID="_x0000_i1055" DrawAspect="Content" ObjectID="_1746176240" r:id="rId98"/>
        </w:object>
      </w:r>
    </w:p>
    <w:p w:rsidR="00896078" w:rsidRDefault="00617A7A">
      <w:pPr>
        <w:shd w:val="clear" w:color="auto" w:fill="FFFFFF"/>
        <w:spacing w:line="360" w:lineRule="auto"/>
        <w:jc w:val="left"/>
        <w:textAlignment w:val="center"/>
      </w:pPr>
      <w:r>
        <w:t>小孩拉绳做的功</w:t>
      </w:r>
    </w:p>
    <w:p w:rsidR="00896078" w:rsidRDefault="00617A7A">
      <w:pPr>
        <w:shd w:val="clear" w:color="auto" w:fill="FFFFFF"/>
        <w:spacing w:line="360" w:lineRule="auto"/>
        <w:jc w:val="center"/>
        <w:textAlignment w:val="center"/>
      </w:pPr>
      <w:r>
        <w:object w:dxaOrig="2385" w:dyaOrig="315">
          <v:shape id="_x0000_i1056" type="#_x0000_t75" alt="此资料来源于浙教版科学教学专业网站&lt;余杭科学网&gt;http://www.yhkx.net ; http://www.yhkx.hk" style="width:119.25pt;height:15.75pt" o:ole="">
            <v:imagedata r:id="rId99" o:title="eqId5794aff43c9082287250932b1fde69c1"/>
          </v:shape>
          <o:OLEObject Type="Embed" ProgID="Equation.DSMT4" ShapeID="_x0000_i1056" DrawAspect="Content" ObjectID="_1746176241" r:id="rId100"/>
        </w:object>
      </w:r>
    </w:p>
    <w:p w:rsidR="00896078" w:rsidRDefault="00617A7A">
      <w:pPr>
        <w:shd w:val="clear" w:color="auto" w:fill="FFFFFF"/>
        <w:spacing w:line="360" w:lineRule="auto"/>
        <w:jc w:val="left"/>
        <w:textAlignment w:val="center"/>
      </w:pPr>
      <w:r>
        <w:t>13</w:t>
      </w:r>
      <w:r>
        <w:t>．</w:t>
      </w:r>
      <w:r>
        <w:t xml:space="preserve">     </w:t>
      </w:r>
      <w:r>
        <w:t>铜与硝酸银溶液反应的时间太短</w:t>
      </w:r>
      <w:r>
        <w:t xml:space="preserve">     </w:t>
      </w:r>
      <w:r>
        <w:t>其它条</w:t>
      </w:r>
      <w:r>
        <w:t>件不变，用浓度更大的</w:t>
      </w:r>
      <w:r>
        <w:t>AgNO</w:t>
      </w:r>
      <w:r>
        <w:rPr>
          <w:vertAlign w:val="subscript"/>
        </w:rPr>
        <w:t>3</w:t>
      </w:r>
      <w:r>
        <w:t>溶液，重复实验，观察实验现象，得出结论。</w:t>
      </w:r>
      <w:r>
        <w:t xml:space="preserve">     </w:t>
      </w:r>
      <w:r>
        <w:t>见右图答案</w:t>
      </w:r>
      <w:r>
        <w:rPr>
          <w:noProof/>
        </w:rPr>
        <w:drawing>
          <wp:inline distT="0" distB="0" distL="0" distR="0">
            <wp:extent cx="2019300" cy="1200150"/>
            <wp:effectExtent l="0" t="0" r="0" b="0"/>
            <wp:docPr id="1996927659" name="图片 1996927659"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6927659" name="图片 1996927659"/>
                    <pic:cNvPicPr>
                      <a:picLocks noChangeAspect="1"/>
                    </pic:cNvPicPr>
                  </pic:nvPicPr>
                  <pic:blipFill>
                    <a:blip r:embed="rId101"/>
                    <a:stretch>
                      <a:fillRect/>
                    </a:stretch>
                  </pic:blipFill>
                  <pic:spPr>
                    <a:xfrm>
                      <a:off x="0" y="0"/>
                      <a:ext cx="2019582" cy="1200318"/>
                    </a:xfrm>
                    <a:prstGeom prst="rect">
                      <a:avLst/>
                    </a:prstGeom>
                  </pic:spPr>
                </pic:pic>
              </a:graphicData>
            </a:graphic>
          </wp:inline>
        </w:drawing>
      </w:r>
    </w:p>
    <w:p w:rsidR="00896078" w:rsidRDefault="00617A7A">
      <w:pPr>
        <w:shd w:val="clear" w:color="auto" w:fill="FFFFFF"/>
        <w:spacing w:line="360" w:lineRule="auto"/>
        <w:jc w:val="left"/>
        <w:textAlignment w:val="center"/>
      </w:pPr>
      <w:r>
        <w:t>【详解】猜想三：铜与硝酸银溶液反应的时间太短，或反应速率太慢，都可能导致反应一定时间后，溶液中的铜离子浓度太低；</w:t>
      </w:r>
    </w:p>
    <w:p w:rsidR="00896078" w:rsidRDefault="00617A7A">
      <w:pPr>
        <w:shd w:val="clear" w:color="auto" w:fill="FFFFFF"/>
        <w:spacing w:line="360" w:lineRule="auto"/>
        <w:jc w:val="left"/>
        <w:textAlignment w:val="center"/>
      </w:pPr>
      <w:r>
        <w:t>实验验证：</w:t>
      </w:r>
    </w:p>
    <w:p w:rsidR="00896078" w:rsidRDefault="00617A7A">
      <w:pPr>
        <w:shd w:val="clear" w:color="auto" w:fill="FFFFFF"/>
        <w:spacing w:line="360" w:lineRule="auto"/>
        <w:jc w:val="left"/>
        <w:textAlignment w:val="center"/>
      </w:pPr>
      <w:r>
        <w:lastRenderedPageBreak/>
        <w:t>(1)</w:t>
      </w:r>
      <w:r>
        <w:t>根据控制变量的原则，验证猜想一</w:t>
      </w:r>
      <w:r>
        <w:t>:</w:t>
      </w:r>
      <w:r>
        <w:t>方案是其它条件不变，用浓度更大的</w:t>
      </w:r>
      <w:r>
        <w:t>AgNO</w:t>
      </w:r>
      <w:r>
        <w:rPr>
          <w:vertAlign w:val="subscript"/>
        </w:rPr>
        <w:t>3</w:t>
      </w:r>
      <w:r>
        <w:t>溶液，重复实验，观察实验现象，得出结论；</w:t>
      </w:r>
    </w:p>
    <w:p w:rsidR="00896078" w:rsidRDefault="00617A7A">
      <w:pPr>
        <w:shd w:val="clear" w:color="auto" w:fill="FFFFFF"/>
        <w:spacing w:line="360" w:lineRule="auto"/>
        <w:jc w:val="left"/>
        <w:textAlignment w:val="center"/>
      </w:pPr>
      <w:r>
        <w:t>(2)</w:t>
      </w:r>
      <w:r>
        <w:t>金属活动顺序表：</w:t>
      </w:r>
      <w:r>
        <w:t>K Ca Na Mg Al Zn Fe Sn Pb H Cu Hg Ag Pt Au</w:t>
      </w:r>
      <w:r>
        <w:t>，在金属活动顺序表中，排在氢前边的金属能和酸发生置换反应生成盐和</w:t>
      </w:r>
      <w:r>
        <w:t>氢气。金属的位置越靠前，金属的活动性越强。位置靠前的金属能将位于其后的金属从它的盐溶液中置换出来。</w:t>
      </w:r>
    </w:p>
    <w:p w:rsidR="00896078" w:rsidRDefault="00617A7A">
      <w:pPr>
        <w:shd w:val="clear" w:color="auto" w:fill="FFFFFF"/>
        <w:spacing w:line="360" w:lineRule="auto"/>
        <w:jc w:val="left"/>
        <w:textAlignment w:val="center"/>
      </w:pPr>
      <w:r>
        <w:t>验证猜想二</w:t>
      </w:r>
      <w:r>
        <w:t>:</w:t>
      </w:r>
      <w:r>
        <w:t>取上述相同的铜丝，分别和硫酸或硫酸铜溶液在相同条件下进行实验，观察实验现象，如果有气泡产生或硫酸铜的溶液颜色变浅或变色，可证明铜丝中有比铜活泼的金属，反之没有。实验装置见图：</w:t>
      </w:r>
      <w:r>
        <w:rPr>
          <w:noProof/>
        </w:rPr>
        <w:drawing>
          <wp:inline distT="0" distB="0" distL="0" distR="0">
            <wp:extent cx="2019300" cy="1200150"/>
            <wp:effectExtent l="0" t="0" r="0" b="0"/>
            <wp:docPr id="1781729782" name="图片 1781729782"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1729782" name="图片 1781729782"/>
                    <pic:cNvPicPr>
                      <a:picLocks noChangeAspect="1"/>
                    </pic:cNvPicPr>
                  </pic:nvPicPr>
                  <pic:blipFill>
                    <a:blip r:embed="rId101"/>
                    <a:stretch>
                      <a:fillRect/>
                    </a:stretch>
                  </pic:blipFill>
                  <pic:spPr>
                    <a:xfrm>
                      <a:off x="0" y="0"/>
                      <a:ext cx="2019582" cy="1200318"/>
                    </a:xfrm>
                    <a:prstGeom prst="rect">
                      <a:avLst/>
                    </a:prstGeom>
                  </pic:spPr>
                </pic:pic>
              </a:graphicData>
            </a:graphic>
          </wp:inline>
        </w:drawing>
      </w:r>
      <w:r>
        <w:t>。</w:t>
      </w:r>
    </w:p>
    <w:p w:rsidR="00896078" w:rsidRDefault="00617A7A">
      <w:pPr>
        <w:shd w:val="clear" w:color="auto" w:fill="FFFFFF"/>
        <w:spacing w:line="360" w:lineRule="auto"/>
        <w:jc w:val="left"/>
        <w:textAlignment w:val="center"/>
      </w:pPr>
      <w:r>
        <w:t>14</w:t>
      </w:r>
      <w:r>
        <w:t>．</w:t>
      </w:r>
      <w:r>
        <w:t xml:space="preserve">     </w:t>
      </w:r>
      <w:r>
        <w:t>呼吸作用</w:t>
      </w:r>
      <w:r>
        <w:t xml:space="preserve">     </w:t>
      </w:r>
      <w:r>
        <w:t>红细胞</w:t>
      </w:r>
      <w:r>
        <w:t xml:space="preserve">     B</w:t>
      </w:r>
    </w:p>
    <w:p w:rsidR="00896078" w:rsidRDefault="00617A7A">
      <w:pPr>
        <w:shd w:val="clear" w:color="auto" w:fill="FFFFFF"/>
        <w:spacing w:line="360" w:lineRule="auto"/>
        <w:jc w:val="left"/>
        <w:textAlignment w:val="center"/>
      </w:pPr>
      <w:r>
        <w:t>【分析】（</w:t>
      </w:r>
      <w:r>
        <w:t>1</w:t>
      </w:r>
      <w:r>
        <w:t>）有机物在人体细胞中经过氧化分解，生成水、二氧化碳以及其它产物，同时释放能量的过程为呼吸作用。</w:t>
      </w:r>
    </w:p>
    <w:p w:rsidR="00896078" w:rsidRDefault="00617A7A">
      <w:pPr>
        <w:shd w:val="clear" w:color="auto" w:fill="FFFFFF"/>
        <w:spacing w:line="360" w:lineRule="auto"/>
        <w:jc w:val="left"/>
        <w:textAlignment w:val="center"/>
      </w:pPr>
      <w:r>
        <w:t>（</w:t>
      </w:r>
      <w:r>
        <w:t>2</w:t>
      </w:r>
      <w:r>
        <w:t>）血液由血浆和血细胞组成，血细胞包括红细胞、白细胞和血</w:t>
      </w:r>
      <w:r>
        <w:t>小板。血浆的功能是运载血细胞，运输养料和废物；红细胞的功能是运输氧，白细胞的功能是吞噬病菌，防御和保护，血小板的功能是加速凝血和止血。</w:t>
      </w:r>
    </w:p>
    <w:p w:rsidR="00896078" w:rsidRDefault="00617A7A">
      <w:pPr>
        <w:shd w:val="clear" w:color="auto" w:fill="FFFFFF"/>
        <w:spacing w:line="360" w:lineRule="auto"/>
        <w:jc w:val="left"/>
        <w:textAlignment w:val="center"/>
      </w:pPr>
      <w:r>
        <w:t>（</w:t>
      </w:r>
      <w:r>
        <w:t>3</w:t>
      </w:r>
      <w:r>
        <w:t>）人体的血液循环途径可分为体循环和肺循环两条途径。其中体循环的路线是：左心室</w:t>
      </w:r>
      <w:r>
        <w:t>→</w:t>
      </w:r>
      <w:r>
        <w:t>主动脉</w:t>
      </w:r>
      <w:r>
        <w:t>→</w:t>
      </w:r>
      <w:r>
        <w:t>各级动脉</w:t>
      </w:r>
      <w:r>
        <w:t>→</w:t>
      </w:r>
      <w:r>
        <w:t>身体各部分的毛细血管网</w:t>
      </w:r>
      <w:r>
        <w:t>→</w:t>
      </w:r>
      <w:r>
        <w:t>各级静脉</w:t>
      </w:r>
      <w:r>
        <w:t>→</w:t>
      </w:r>
      <w:r>
        <w:t>上、下腔静脉</w:t>
      </w:r>
      <w:r>
        <w:t>→</w:t>
      </w:r>
      <w:r>
        <w:t>右心房；肺循环的路线是：右心室</w:t>
      </w:r>
      <w:r>
        <w:t>→</w:t>
      </w:r>
      <w:r>
        <w:t>肺动脉</w:t>
      </w:r>
      <w:r>
        <w:t>→</w:t>
      </w:r>
      <w:r>
        <w:t>肺部毛细血管</w:t>
      </w:r>
      <w:r>
        <w:t>→</w:t>
      </w:r>
      <w:r>
        <w:t>肺静脉</w:t>
      </w:r>
      <w:r>
        <w:t>→</w:t>
      </w:r>
      <w:r>
        <w:t>左心房。</w:t>
      </w:r>
    </w:p>
    <w:p w:rsidR="00896078" w:rsidRDefault="00617A7A">
      <w:pPr>
        <w:shd w:val="clear" w:color="auto" w:fill="FFFFFF"/>
        <w:spacing w:line="360" w:lineRule="auto"/>
        <w:jc w:val="left"/>
        <w:textAlignment w:val="center"/>
      </w:pPr>
      <w:r>
        <w:t>【详解】（</w:t>
      </w:r>
      <w:r>
        <w:t>1</w:t>
      </w:r>
      <w:r>
        <w:t>）人体生命活动所需的水除来自饮水和进食外，还可由自身细胞的呼吸作用产生。</w:t>
      </w:r>
    </w:p>
    <w:p w:rsidR="00896078" w:rsidRDefault="00617A7A">
      <w:pPr>
        <w:shd w:val="clear" w:color="auto" w:fill="FFFFFF"/>
        <w:spacing w:line="360" w:lineRule="auto"/>
        <w:jc w:val="left"/>
        <w:textAlignment w:val="center"/>
      </w:pPr>
      <w:r>
        <w:t>（</w:t>
      </w:r>
      <w:r>
        <w:t>2</w:t>
      </w:r>
      <w:r>
        <w:t>）人体组织细胞需要的营养物质和氧气，是通过血液循环输送来的，其中能运送氧的是血细胞中的红细胞。</w:t>
      </w:r>
    </w:p>
    <w:p w:rsidR="00896078" w:rsidRDefault="00617A7A">
      <w:pPr>
        <w:shd w:val="clear" w:color="auto" w:fill="FFFFFF"/>
        <w:spacing w:line="360" w:lineRule="auto"/>
        <w:jc w:val="left"/>
        <w:textAlignment w:val="center"/>
      </w:pPr>
      <w:r>
        <w:t>（</w:t>
      </w:r>
      <w:r>
        <w:t>3</w:t>
      </w:r>
      <w:r>
        <w:t>）静脉注射药物，药物进入血液后首先参与体循环，通过上下腔静脉进入心脏的右心房、右心室，然后再进行肺循环，通过肺静脉进入心脏的左心房、左心室。因此药物随血液循环依次流经心脏的右心房、右心室、左心房、左心室</w:t>
      </w:r>
      <w:r>
        <w:t>.</w:t>
      </w:r>
      <w:r>
        <w:t>即</w:t>
      </w:r>
      <w:r>
        <w:t>B</w:t>
      </w:r>
      <w:r>
        <w:t>：</w:t>
      </w:r>
      <w:r>
        <w:t>③→④→…→①→②</w:t>
      </w:r>
      <w:r>
        <w:t>。</w:t>
      </w:r>
    </w:p>
    <w:p w:rsidR="00896078" w:rsidRDefault="00617A7A">
      <w:pPr>
        <w:shd w:val="clear" w:color="auto" w:fill="FFFFFF"/>
        <w:spacing w:line="360" w:lineRule="auto"/>
        <w:jc w:val="left"/>
        <w:textAlignment w:val="center"/>
      </w:pPr>
      <w:r>
        <w:t>【点睛】解题的关键是人体内物质的运输以及血液循环过程。</w:t>
      </w:r>
    </w:p>
    <w:p w:rsidR="00896078" w:rsidRDefault="00617A7A">
      <w:pPr>
        <w:shd w:val="clear" w:color="auto" w:fill="FFFFFF"/>
        <w:spacing w:line="360" w:lineRule="auto"/>
        <w:jc w:val="left"/>
        <w:textAlignment w:val="center"/>
      </w:pPr>
      <w:r>
        <w:t>15</w:t>
      </w:r>
      <w:r>
        <w:t>．</w:t>
      </w:r>
      <w:r>
        <w:t xml:space="preserve">     </w:t>
      </w:r>
      <w:r>
        <w:t>左</w:t>
      </w:r>
      <w:r>
        <w:t xml:space="preserve">     </w:t>
      </w:r>
      <w:r>
        <w:t>控制压力大小和接触面的粗糙程度相同</w:t>
      </w:r>
      <w:r>
        <w:t xml:space="preserve">     </w:t>
      </w:r>
      <w:r>
        <w:t>当速度改变时，滑动摩擦力大小不变</w:t>
      </w:r>
    </w:p>
    <w:p w:rsidR="00896078" w:rsidRDefault="00617A7A">
      <w:pPr>
        <w:shd w:val="clear" w:color="auto" w:fill="FFFFFF"/>
        <w:spacing w:line="360" w:lineRule="auto"/>
        <w:jc w:val="left"/>
        <w:textAlignment w:val="center"/>
      </w:pPr>
      <w:r>
        <w:lastRenderedPageBreak/>
        <w:t>【详解】（</w:t>
      </w:r>
      <w:r>
        <w:t>1</w:t>
      </w:r>
      <w:r>
        <w:t>）</w:t>
      </w:r>
      <w:r>
        <w:t>[1]</w:t>
      </w:r>
      <w:r>
        <w:t>要增大传送带运动的速度，需要增大通过电动机的电流，即要减小电路中的电阻，所以滑片应该向左移动。</w:t>
      </w:r>
    </w:p>
    <w:p w:rsidR="00896078" w:rsidRDefault="00617A7A">
      <w:pPr>
        <w:shd w:val="clear" w:color="auto" w:fill="FFFFFF"/>
        <w:spacing w:line="360" w:lineRule="auto"/>
        <w:jc w:val="left"/>
        <w:textAlignment w:val="center"/>
      </w:pPr>
      <w:r>
        <w:t>（</w:t>
      </w:r>
      <w:r>
        <w:t>2</w:t>
      </w:r>
      <w:r>
        <w:t>）</w:t>
      </w:r>
      <w:r>
        <w:t>[2]</w:t>
      </w:r>
      <w:r>
        <w:t>探究</w:t>
      </w:r>
      <w:r>
        <w:t>“</w:t>
      </w:r>
      <w:r>
        <w:t>滑动摩擦力的大小与物体运动速度大小</w:t>
      </w:r>
      <w:r>
        <w:t>”</w:t>
      </w:r>
      <w:r>
        <w:t>之间的关系时，采用的是控制变量法，让同一木块在同一传送带上进行实验，可以控制压力大小和接触面的粗糙程度相同。</w:t>
      </w:r>
    </w:p>
    <w:p w:rsidR="00896078" w:rsidRDefault="00617A7A">
      <w:pPr>
        <w:shd w:val="clear" w:color="auto" w:fill="FFFFFF"/>
        <w:spacing w:line="360" w:lineRule="auto"/>
        <w:jc w:val="left"/>
        <w:textAlignment w:val="center"/>
      </w:pPr>
      <w:r>
        <w:t>（</w:t>
      </w:r>
      <w:r>
        <w:t>3</w:t>
      </w:r>
      <w:r>
        <w:t>）</w:t>
      </w:r>
      <w:r>
        <w:t>[3][4]</w:t>
      </w:r>
      <w:r>
        <w:t>根据图象可知，在速度不同时，摩擦力的大小是相同的，即滑动摩擦力的大小与物体运动速度大小无关。</w:t>
      </w:r>
    </w:p>
    <w:p w:rsidR="00896078" w:rsidRDefault="00617A7A">
      <w:pPr>
        <w:shd w:val="clear" w:color="auto" w:fill="FFFFFF"/>
        <w:spacing w:line="360" w:lineRule="auto"/>
        <w:jc w:val="left"/>
        <w:textAlignment w:val="center"/>
      </w:pPr>
      <w:r>
        <w:t>16</w:t>
      </w:r>
      <w:r>
        <w:t>．</w:t>
      </w:r>
      <w:r>
        <w:t xml:space="preserve">     </w:t>
      </w:r>
      <w:r>
        <w:t>避免实验的偶然性，减少实验误差</w:t>
      </w:r>
      <w:r>
        <w:t xml:space="preserve">     </w:t>
      </w:r>
      <w:r>
        <w:t>控制变量法</w:t>
      </w:r>
      <w:r>
        <w:t xml:space="preserve">     </w:t>
      </w:r>
      <w:r>
        <w:t>丙</w:t>
      </w:r>
      <w:r>
        <w:t xml:space="preserve">     </w:t>
      </w:r>
      <w:r>
        <w:t>种子萌发需要一定的水分</w:t>
      </w:r>
    </w:p>
    <w:p w:rsidR="00896078" w:rsidRDefault="00617A7A">
      <w:pPr>
        <w:shd w:val="clear" w:color="auto" w:fill="FFFFFF"/>
        <w:spacing w:line="360" w:lineRule="auto"/>
        <w:jc w:val="left"/>
        <w:textAlignment w:val="center"/>
      </w:pPr>
      <w:r>
        <w:t>【分析】</w:t>
      </w:r>
      <w:r>
        <w:t>（</w:t>
      </w:r>
      <w:r>
        <w:t>1</w:t>
      </w:r>
      <w:r>
        <w:t>）种子的萌发的环境条件为一定的水分、适宜的温度和充足的空气；自身条件是胚是完整的、胚是活的、种子不在休眠期以及胚发育所需的营养物质。</w:t>
      </w:r>
    </w:p>
    <w:p w:rsidR="00896078" w:rsidRDefault="00617A7A">
      <w:pPr>
        <w:shd w:val="clear" w:color="auto" w:fill="FFFFFF"/>
        <w:spacing w:line="360" w:lineRule="auto"/>
        <w:jc w:val="left"/>
        <w:textAlignment w:val="center"/>
      </w:pPr>
      <w:r>
        <w:t>（</w:t>
      </w:r>
      <w:r>
        <w:t>2</w:t>
      </w:r>
      <w:r>
        <w:t>）对照实验：在探究某种条件对研究对象的影响时，对研究对象进行的除了该条件不同以外，其他条件都相同的实验。根据变量设置一组对照实验，使实验结果具有说服力。一般来说，对实验变量进行处理的，就是实验组，没有处理的就是对照组。</w:t>
      </w:r>
    </w:p>
    <w:p w:rsidR="00896078" w:rsidRDefault="00617A7A">
      <w:pPr>
        <w:shd w:val="clear" w:color="auto" w:fill="FFFFFF"/>
        <w:spacing w:line="360" w:lineRule="auto"/>
        <w:jc w:val="left"/>
        <w:textAlignment w:val="center"/>
      </w:pPr>
      <w:r>
        <w:t>【详解】（</w:t>
      </w:r>
      <w:r>
        <w:t>1</w:t>
      </w:r>
      <w:r>
        <w:t>）所用种子的数量要适量，因为这样可以减少其他因素的影响而导致的误差，增加实验的可靠性。实验用</w:t>
      </w:r>
      <w:r>
        <w:t>25</w:t>
      </w:r>
      <w:r>
        <w:t>粒种子的目的是避免实验的偶然性，减少实验误</w:t>
      </w:r>
      <w:r>
        <w:t>差。</w:t>
      </w:r>
    </w:p>
    <w:p w:rsidR="00896078" w:rsidRDefault="00617A7A">
      <w:pPr>
        <w:shd w:val="clear" w:color="auto" w:fill="FFFFFF"/>
        <w:spacing w:line="360" w:lineRule="auto"/>
        <w:jc w:val="left"/>
        <w:textAlignment w:val="center"/>
      </w:pPr>
      <w:r>
        <w:t>（</w:t>
      </w:r>
      <w:r>
        <w:t>2</w:t>
      </w:r>
      <w:r>
        <w:t>）在研究某一因素时，控制其它因素不变，只改变这一个因素，这样实验探究的方法是控制变量法。</w:t>
      </w:r>
    </w:p>
    <w:p w:rsidR="00896078" w:rsidRDefault="00617A7A">
      <w:pPr>
        <w:shd w:val="clear" w:color="auto" w:fill="FFFFFF"/>
        <w:spacing w:line="360" w:lineRule="auto"/>
        <w:jc w:val="left"/>
        <w:textAlignment w:val="center"/>
      </w:pPr>
      <w:r>
        <w:t>（</w:t>
      </w:r>
      <w:r>
        <w:t>3</w:t>
      </w:r>
      <w:r>
        <w:t>）实验甲和丙对照，变量为光照，以得出的结论光照不是种子萌发的环境条件，因为在潮湿和</w:t>
      </w:r>
      <w:r>
        <w:t>23℃</w:t>
      </w:r>
      <w:r>
        <w:t>下，有光无光种子都能萌发。</w:t>
      </w:r>
    </w:p>
    <w:p w:rsidR="00896078" w:rsidRDefault="00617A7A">
      <w:pPr>
        <w:shd w:val="clear" w:color="auto" w:fill="FFFFFF"/>
        <w:spacing w:line="360" w:lineRule="auto"/>
        <w:jc w:val="left"/>
        <w:textAlignment w:val="center"/>
      </w:pPr>
      <w:r>
        <w:t>（</w:t>
      </w:r>
      <w:r>
        <w:t>4</w:t>
      </w:r>
      <w:r>
        <w:t>）实验甲和乙对照，唯一不同的量是水分，因此变量是水分，通过这组实验可以得出的结论是种子萌发需要一定的水分。</w:t>
      </w:r>
    </w:p>
    <w:p w:rsidR="00896078" w:rsidRDefault="00617A7A">
      <w:pPr>
        <w:shd w:val="clear" w:color="auto" w:fill="FFFFFF"/>
        <w:spacing w:line="360" w:lineRule="auto"/>
        <w:jc w:val="left"/>
        <w:textAlignment w:val="center"/>
      </w:pPr>
      <w:r>
        <w:t>17</w:t>
      </w:r>
      <w:r>
        <w:t>．</w:t>
      </w:r>
      <w:r>
        <w:t xml:space="preserve">     </w:t>
      </w:r>
      <w:r>
        <w:t>氮肥</w:t>
      </w:r>
      <w:r>
        <w:t xml:space="preserve">     </w:t>
      </w:r>
      <w:r>
        <w:t>浓硫酸</w:t>
      </w:r>
      <w:r>
        <w:t xml:space="preserve">     </w:t>
      </w:r>
      <w:r>
        <w:t>打开弹簧夹通氮气</w:t>
      </w:r>
      <w:r>
        <w:t xml:space="preserve">     </w:t>
      </w:r>
      <w:r>
        <w:object w:dxaOrig="1785" w:dyaOrig="600">
          <v:shape id="_x0000_i1057" type="#_x0000_t75" alt="此资料来源于浙教版科学教学专业网站&lt;余杭科学网&gt;http://www.yhkx.net ; http://www.yhkx.hk" style="width:89.25pt;height:30pt" o:ole="">
            <v:imagedata r:id="rId102" o:title="eqId8a1a412da5b8f4f25cd695b7be23a03f"/>
          </v:shape>
          <o:OLEObject Type="Embed" ProgID="Equation.DSMT4" ShapeID="_x0000_i1057" DrawAspect="Content" ObjectID="_1746176242" r:id="rId103"/>
        </w:object>
      </w:r>
    </w:p>
    <w:p w:rsidR="00896078" w:rsidRDefault="00617A7A">
      <w:pPr>
        <w:shd w:val="clear" w:color="auto" w:fill="FFFFFF"/>
        <w:spacing w:line="360" w:lineRule="auto"/>
        <w:jc w:val="left"/>
        <w:textAlignment w:val="center"/>
      </w:pPr>
      <w:r>
        <w:t>【详解】（</w:t>
      </w:r>
      <w:r>
        <w:t>1</w:t>
      </w:r>
      <w:r>
        <w:t>）</w:t>
      </w:r>
      <w:r>
        <w:t>NH</w:t>
      </w:r>
      <w:r>
        <w:rPr>
          <w:vertAlign w:val="subscript"/>
        </w:rPr>
        <w:t>4</w:t>
      </w:r>
      <w:r>
        <w:t>HCO</w:t>
      </w:r>
      <w:r>
        <w:rPr>
          <w:vertAlign w:val="subscript"/>
        </w:rPr>
        <w:t>3</w:t>
      </w:r>
      <w:r>
        <w:t>是含有氮元素的化肥，属于氮</w:t>
      </w:r>
      <w:r>
        <w:t>肥；故填：氮肥；</w:t>
      </w:r>
    </w:p>
    <w:p w:rsidR="00896078" w:rsidRDefault="00617A7A">
      <w:pPr>
        <w:shd w:val="clear" w:color="auto" w:fill="FFFFFF"/>
        <w:spacing w:line="360" w:lineRule="auto"/>
        <w:jc w:val="left"/>
        <w:textAlignment w:val="center"/>
      </w:pPr>
      <w:r>
        <w:t>（</w:t>
      </w:r>
      <w:r>
        <w:t>2</w:t>
      </w:r>
      <w:r>
        <w:t>）装置</w:t>
      </w:r>
      <w:r>
        <w:t>B</w:t>
      </w:r>
      <w:r>
        <w:t>中盛放的液体是浓硫酸，用来吸收水蒸气和氨气；故填：浓硫酸。</w:t>
      </w:r>
    </w:p>
    <w:p w:rsidR="00896078" w:rsidRDefault="00617A7A">
      <w:pPr>
        <w:shd w:val="clear" w:color="auto" w:fill="FFFFFF"/>
        <w:spacing w:line="360" w:lineRule="auto"/>
        <w:jc w:val="left"/>
        <w:textAlignment w:val="center"/>
      </w:pPr>
      <w:r>
        <w:t>（</w:t>
      </w:r>
      <w:r>
        <w:t>3</w:t>
      </w:r>
      <w:r>
        <w:t>）步骤</w:t>
      </w:r>
      <w:r>
        <w:t>Ⅲ</w:t>
      </w:r>
      <w:r>
        <w:t>中，停止加热前应进行的操作是打开弹簧夹，通入一段时间的氮气，使反应生成的气体全部被吸收。</w:t>
      </w:r>
    </w:p>
    <w:p w:rsidR="00896078" w:rsidRDefault="00617A7A">
      <w:pPr>
        <w:shd w:val="clear" w:color="auto" w:fill="FFFFFF"/>
        <w:spacing w:line="360" w:lineRule="auto"/>
        <w:jc w:val="left"/>
        <w:textAlignment w:val="center"/>
      </w:pPr>
      <w:r>
        <w:t>故填：打开弹簧夹，通入一段时间的氮气。</w:t>
      </w:r>
    </w:p>
    <w:p w:rsidR="00896078" w:rsidRDefault="00617A7A">
      <w:pPr>
        <w:shd w:val="clear" w:color="auto" w:fill="FFFFFF"/>
        <w:spacing w:line="360" w:lineRule="auto"/>
        <w:jc w:val="left"/>
        <w:textAlignment w:val="center"/>
      </w:pPr>
      <w:r>
        <w:t>（</w:t>
      </w:r>
      <w:r>
        <w:t>4</w:t>
      </w:r>
      <w:r>
        <w:t>）实验完毕，测得装置</w:t>
      </w:r>
      <w:r>
        <w:t>B</w:t>
      </w:r>
      <w:r>
        <w:t>、</w:t>
      </w:r>
      <w:r>
        <w:t>C</w:t>
      </w:r>
      <w:r>
        <w:t>中药品的质量分别增加了</w:t>
      </w:r>
      <w:r>
        <w:t>m</w:t>
      </w:r>
      <w:r>
        <w:rPr>
          <w:vertAlign w:val="subscript"/>
        </w:rPr>
        <w:t>1</w:t>
      </w:r>
      <w:r>
        <w:t>、</w:t>
      </w:r>
      <w:r>
        <w:t>m</w:t>
      </w:r>
      <w:r>
        <w:rPr>
          <w:vertAlign w:val="subscript"/>
        </w:rPr>
        <w:t>2</w:t>
      </w:r>
      <w:r>
        <w:t>，说明样品质量为：</w:t>
      </w:r>
      <w:r>
        <w:t>m</w:t>
      </w:r>
      <w:r>
        <w:rPr>
          <w:vertAlign w:val="subscript"/>
        </w:rPr>
        <w:t>1</w:t>
      </w:r>
      <w:r>
        <w:t>+m</w:t>
      </w:r>
      <w:r>
        <w:rPr>
          <w:vertAlign w:val="subscript"/>
        </w:rPr>
        <w:t>2</w:t>
      </w:r>
      <w:r>
        <w:t>，反应生成二氧化碳的质量是</w:t>
      </w:r>
      <w:r>
        <w:t>m</w:t>
      </w:r>
      <w:r>
        <w:rPr>
          <w:vertAlign w:val="subscript"/>
        </w:rPr>
        <w:t>2</w:t>
      </w:r>
      <w:r>
        <w:t>，设碳酸氢铵质量为</w:t>
      </w:r>
      <w:r>
        <w:t>x</w:t>
      </w:r>
      <w:r>
        <w:t>，</w:t>
      </w:r>
    </w:p>
    <w:p w:rsidR="00896078" w:rsidRDefault="00617A7A">
      <w:pPr>
        <w:shd w:val="clear" w:color="auto" w:fill="FFFFFF"/>
        <w:spacing w:line="360" w:lineRule="auto"/>
        <w:jc w:val="left"/>
        <w:textAlignment w:val="center"/>
      </w:pPr>
      <w:r>
        <w:object w:dxaOrig="4035" w:dyaOrig="2505">
          <v:shape id="_x0000_i1058" type="#_x0000_t75" alt="此资料来源于浙教版科学教学专业网站&lt;余杭科学网&gt;http://www.yhkx.net ; http://www.yhkx.hk" style="width:201.75pt;height:125.25pt" o:ole="">
            <v:imagedata r:id="rId104" o:title="eqId601f8b1d88efd185561d388167ab1999"/>
          </v:shape>
          <o:OLEObject Type="Embed" ProgID="Equation.DSMT4" ShapeID="_x0000_i1058" DrawAspect="Content" ObjectID="_1746176243" r:id="rId105"/>
        </w:object>
      </w:r>
      <w:r>
        <w:t xml:space="preserve"> </w:t>
      </w:r>
    </w:p>
    <w:p w:rsidR="00896078" w:rsidRDefault="00617A7A">
      <w:pPr>
        <w:shd w:val="clear" w:color="auto" w:fill="FFFFFF"/>
        <w:spacing w:line="360" w:lineRule="auto"/>
        <w:jc w:val="left"/>
        <w:textAlignment w:val="center"/>
      </w:pPr>
      <w:r>
        <w:t>该样品中碳酸氢铵的质量分数为：</w:t>
      </w:r>
      <w:r>
        <w:object w:dxaOrig="1080" w:dyaOrig="600">
          <v:shape id="_x0000_i1059" type="#_x0000_t75" alt="此资料来源于浙教版科学教学专业网站&lt;余杭科学网&gt;http://www.yhkx.net ; http://www.yhkx.hk" style="width:54pt;height:30pt" o:ole="">
            <v:imagedata r:id="rId106" o:title="eqId0f5ae290907aa1aab7d4faf97b838b59"/>
          </v:shape>
          <o:OLEObject Type="Embed" ProgID="Equation.DSMT4" ShapeID="_x0000_i1059" DrawAspect="Content" ObjectID="_1746176244" r:id="rId107"/>
        </w:object>
      </w:r>
      <w:r>
        <w:t>×100%</w:t>
      </w:r>
      <w:r>
        <w:t>。</w:t>
      </w:r>
    </w:p>
    <w:p w:rsidR="00896078" w:rsidRDefault="00617A7A">
      <w:pPr>
        <w:shd w:val="clear" w:color="auto" w:fill="FFFFFF"/>
        <w:spacing w:line="360" w:lineRule="auto"/>
        <w:jc w:val="left"/>
        <w:textAlignment w:val="center"/>
      </w:pPr>
      <w:r>
        <w:t>18</w:t>
      </w:r>
      <w:r>
        <w:t>．</w:t>
      </w:r>
      <w:r>
        <w:t xml:space="preserve">     D     ①④⑥     C     </w:t>
      </w:r>
      <w:r>
        <w:t>调节大光圈和凹面镜</w:t>
      </w:r>
      <w:r>
        <w:t xml:space="preserve">     B     ②③④</w:t>
      </w:r>
    </w:p>
    <w:p w:rsidR="00896078" w:rsidRDefault="00617A7A">
      <w:pPr>
        <w:shd w:val="clear" w:color="auto" w:fill="FFFFFF"/>
        <w:spacing w:line="360" w:lineRule="auto"/>
        <w:jc w:val="left"/>
        <w:textAlignment w:val="center"/>
      </w:pPr>
      <w:r>
        <w:t>【分析】（</w:t>
      </w:r>
      <w:r>
        <w:t>1</w:t>
      </w:r>
      <w:r>
        <w:t>）动植物细胞临时装片制作的基本步骤：擦、滴、撕（刮）、展（涂）、盖、染。</w:t>
      </w:r>
    </w:p>
    <w:p w:rsidR="00896078" w:rsidRDefault="00617A7A">
      <w:pPr>
        <w:shd w:val="clear" w:color="auto" w:fill="FFFFFF"/>
        <w:spacing w:line="360" w:lineRule="auto"/>
        <w:jc w:val="left"/>
        <w:textAlignment w:val="center"/>
      </w:pPr>
      <w:r>
        <w:t>（</w:t>
      </w:r>
      <w:r>
        <w:t>2</w:t>
      </w:r>
      <w:r>
        <w:t>）植物细胞与动物细胞的相同点：都有细胞膜、细胞质、细胞核、线粒体。植物细胞与动物细胞的不同点：植物细胞具有细胞壁、液泡，植物的绿色部分还有叶绿体，动物细胞不具有细胞壁、液泡、叶绿体。</w:t>
      </w:r>
    </w:p>
    <w:p w:rsidR="00896078" w:rsidRDefault="00617A7A">
      <w:pPr>
        <w:shd w:val="clear" w:color="auto" w:fill="FFFFFF"/>
        <w:spacing w:line="360" w:lineRule="auto"/>
        <w:jc w:val="left"/>
        <w:textAlignment w:val="center"/>
      </w:pPr>
      <w:r>
        <w:t>【详解】（</w:t>
      </w:r>
      <w:r>
        <w:t>1</w:t>
      </w:r>
      <w:r>
        <w:t>）要移动玻片把物像移动到视野中央即</w:t>
      </w:r>
      <w:r>
        <w:t>③</w:t>
      </w:r>
      <w:r>
        <w:t>，因为高倍镜的视野窄，虽然在低倍镜下能看到的物像，如果偏离视野中央的话</w:t>
      </w:r>
      <w:r>
        <w:t>，换上高倍镜，物像可能就不在视野中了；低倍镜换高倍镜是通过转动转换器来完成的即</w:t>
      </w:r>
      <w:r>
        <w:t>⑤</w:t>
      </w:r>
      <w:r>
        <w:t>；当换上高倍镜后，由于视野变窄，透光量少，视野就会变得很暗，需要调节光圈使视野变得亮一些即</w:t>
      </w:r>
      <w:r>
        <w:t>④</w:t>
      </w:r>
      <w:r>
        <w:t>；换上高倍物镜后物像只是有点模糊，一般转动细准焦螺旋就能使用物像更加清晰即</w:t>
      </w:r>
      <w:r>
        <w:t>①</w:t>
      </w:r>
      <w:r>
        <w:t>。</w:t>
      </w:r>
    </w:p>
    <w:p w:rsidR="00896078" w:rsidRDefault="00617A7A">
      <w:pPr>
        <w:shd w:val="clear" w:color="auto" w:fill="FFFFFF"/>
        <w:spacing w:line="360" w:lineRule="auto"/>
        <w:jc w:val="left"/>
        <w:textAlignment w:val="center"/>
      </w:pPr>
      <w:r>
        <w:t>（</w:t>
      </w:r>
      <w:r>
        <w:t>2</w:t>
      </w:r>
      <w:r>
        <w:t>）若要视野中看到的细胞数目最多，则应该放大倍数小。用低倍显微镜看细胞的结构，目镜的镜头越长，放大倍数越小，物镜则相反．用低倍镜观察，镜头与标本的距离远，视野也很亮，故低倍镜的组合是</w:t>
      </w:r>
      <w:r>
        <w:t>①④⑥</w:t>
      </w:r>
      <w:r>
        <w:t>。</w:t>
      </w:r>
    </w:p>
    <w:p w:rsidR="00896078" w:rsidRDefault="00617A7A">
      <w:pPr>
        <w:shd w:val="clear" w:color="auto" w:fill="FFFFFF"/>
        <w:spacing w:line="360" w:lineRule="auto"/>
        <w:jc w:val="left"/>
        <w:textAlignment w:val="center"/>
      </w:pPr>
      <w:r>
        <w:t>（</w:t>
      </w:r>
      <w:r>
        <w:t>3</w:t>
      </w:r>
      <w:r>
        <w:t>）</w:t>
      </w:r>
      <w:r>
        <w:t>①</w:t>
      </w:r>
      <w:r>
        <w:t>在制作临时装片是盖盖玻片一步很重要，要不然容易产生气泡，气</w:t>
      </w:r>
      <w:r>
        <w:t>泡与细胞重叠不易观察。其正确操作是：让盖玻片的一边先接触载玻片的水滴，利用水的表面张力，缓缓的盖下时使水充满载玻片与盖玻片之间，不留气泡，故选</w:t>
      </w:r>
      <w:r>
        <w:t>C</w:t>
      </w:r>
      <w:r>
        <w:t>。</w:t>
      </w:r>
    </w:p>
    <w:p w:rsidR="00896078" w:rsidRDefault="00617A7A">
      <w:pPr>
        <w:shd w:val="clear" w:color="auto" w:fill="FFFFFF"/>
        <w:spacing w:line="360" w:lineRule="auto"/>
        <w:jc w:val="left"/>
        <w:textAlignment w:val="center"/>
      </w:pPr>
      <w:r>
        <w:t>②</w:t>
      </w:r>
      <w:r>
        <w:t>在显微镜的结构中，能够控制光线进入镜内多少的结构是光圈，当外界光线较强时，选用小光圈；当外界光线较弱时，选用大光圈。能够反射光线的是反光镜，反光镜有两个面，平面镜和凹面镜。当外界光线较强时，用平面镜；当外界光线较弱时，用凹面镜。</w:t>
      </w:r>
    </w:p>
    <w:p w:rsidR="00896078" w:rsidRDefault="00617A7A">
      <w:pPr>
        <w:shd w:val="clear" w:color="auto" w:fill="FFFFFF"/>
        <w:spacing w:line="360" w:lineRule="auto"/>
        <w:jc w:val="left"/>
        <w:textAlignment w:val="center"/>
      </w:pPr>
      <w:r>
        <w:t>③0.9%</w:t>
      </w:r>
      <w:r>
        <w:t>的生理盐水，也就是</w:t>
      </w:r>
      <w:r>
        <w:t>0.9%</w:t>
      </w:r>
      <w:r>
        <w:t>的氯化钠溶液，浓度与组织液的浓度相当，这样不会因为过浓或过淡而引起细胞的失水或吸水对细胞造成损害</w:t>
      </w:r>
      <w:r>
        <w:t>，能够保持细胞的形状，且细胞不死亡，便于实验的观察，故选</w:t>
      </w:r>
      <w:r>
        <w:t>B</w:t>
      </w:r>
      <w:r>
        <w:t>。</w:t>
      </w:r>
    </w:p>
    <w:p w:rsidR="00896078" w:rsidRDefault="00617A7A">
      <w:pPr>
        <w:shd w:val="clear" w:color="auto" w:fill="FFFFFF"/>
        <w:spacing w:line="360" w:lineRule="auto"/>
        <w:jc w:val="left"/>
        <w:textAlignment w:val="center"/>
      </w:pPr>
      <w:r>
        <w:lastRenderedPageBreak/>
        <w:t>④</w:t>
      </w:r>
      <w:r>
        <w:t>洋葱表皮细胞与人的口腔上皮细胞的相同点：都有细胞膜、细胞质、细胞核；不同点：洋葱表皮细胞有细胞壁、液泡，口腔上皮细胞没有。</w:t>
      </w:r>
    </w:p>
    <w:p w:rsidR="00896078" w:rsidRDefault="00617A7A">
      <w:pPr>
        <w:shd w:val="clear" w:color="auto" w:fill="FFFFFF"/>
        <w:spacing w:line="360" w:lineRule="auto"/>
        <w:jc w:val="left"/>
        <w:textAlignment w:val="center"/>
      </w:pPr>
      <w:r>
        <w:t>【点睛】本题考查学生制作临时装片观察人的口腔上皮细胞方法步骤的理解，考查学生实验观察</w:t>
      </w:r>
      <w:r>
        <w:t>“</w:t>
      </w:r>
      <w:r>
        <w:t>人的口腔上皮细胞</w:t>
      </w:r>
      <w:r>
        <w:t>”</w:t>
      </w:r>
      <w:r>
        <w:t>的实验操作能力。</w:t>
      </w:r>
    </w:p>
    <w:p w:rsidR="00896078" w:rsidRDefault="00617A7A">
      <w:pPr>
        <w:shd w:val="clear" w:color="auto" w:fill="FFFFFF"/>
        <w:spacing w:line="360" w:lineRule="auto"/>
        <w:jc w:val="left"/>
        <w:textAlignment w:val="center"/>
      </w:pPr>
      <w:r>
        <w:t>19</w:t>
      </w:r>
      <w:r>
        <w:t>．</w:t>
      </w:r>
      <w:r>
        <w:t xml:space="preserve">     </w:t>
      </w:r>
      <w:r>
        <w:t>定值电阻断路</w:t>
      </w:r>
      <w:r>
        <w:t xml:space="preserve">     0.4     C</w:t>
      </w:r>
    </w:p>
    <w:p w:rsidR="00896078" w:rsidRDefault="00617A7A">
      <w:pPr>
        <w:shd w:val="clear" w:color="auto" w:fill="FFFFFF"/>
        <w:spacing w:line="360" w:lineRule="auto"/>
        <w:jc w:val="left"/>
        <w:textAlignment w:val="center"/>
      </w:pPr>
      <w:r>
        <w:t>【详解】（</w:t>
      </w:r>
      <w:r>
        <w:t>1</w:t>
      </w:r>
      <w:r>
        <w:t>）</w:t>
      </w:r>
      <w:r>
        <w:t>[1]</w:t>
      </w:r>
      <w:r>
        <w:t>按图甲所示连接好电路，将</w:t>
      </w:r>
      <w:r>
        <w:t>5Ω</w:t>
      </w:r>
      <w:r>
        <w:t>的定值电阻接入电路，滑片</w:t>
      </w:r>
      <w:r>
        <w:t>P</w:t>
      </w:r>
      <w:r>
        <w:t>移到阻值最大处，闭合开关后，无论怎样移动滑片</w:t>
      </w:r>
      <w:r>
        <w:t>P</w:t>
      </w:r>
      <w:r>
        <w:t>，电流表始终无示数，说明电路存在断路，电压表有示数并保持不变，说明与电压表并联以外的电路正常，则电路中可能存在的故障是定值电阻断路。</w:t>
      </w:r>
    </w:p>
    <w:p w:rsidR="00896078" w:rsidRDefault="00617A7A">
      <w:pPr>
        <w:shd w:val="clear" w:color="auto" w:fill="FFFFFF"/>
        <w:spacing w:line="360" w:lineRule="auto"/>
        <w:jc w:val="left"/>
        <w:textAlignment w:val="center"/>
      </w:pPr>
      <w:r>
        <w:t>（</w:t>
      </w:r>
      <w:r>
        <w:t>2</w:t>
      </w:r>
      <w:r>
        <w:t>）</w:t>
      </w:r>
      <w:r>
        <w:t>[2]</w:t>
      </w:r>
      <w:r>
        <w:t>根据乙图可知，电流表的量程为</w:t>
      </w:r>
      <w:r>
        <w:t>0~0.6A</w:t>
      </w:r>
      <w:r>
        <w:t>，分度值为</w:t>
      </w:r>
      <w:r>
        <w:t>0.02A</w:t>
      </w:r>
      <w:r>
        <w:t>，则电流表的示数为</w:t>
      </w:r>
      <w:r>
        <w:t>0.4A</w:t>
      </w:r>
      <w:r>
        <w:t>。</w:t>
      </w:r>
    </w:p>
    <w:p w:rsidR="00896078" w:rsidRDefault="00617A7A">
      <w:pPr>
        <w:shd w:val="clear" w:color="auto" w:fill="FFFFFF"/>
        <w:spacing w:line="360" w:lineRule="auto"/>
        <w:jc w:val="left"/>
        <w:textAlignment w:val="center"/>
      </w:pPr>
      <w:r>
        <w:t>（</w:t>
      </w:r>
      <w:r>
        <w:t>3</w:t>
      </w:r>
      <w:r>
        <w:t>）</w:t>
      </w:r>
      <w:r>
        <w:t>[3]BD</w:t>
      </w:r>
      <w:r>
        <w:t>．根据丙图可知，当定值电阻为</w:t>
      </w:r>
      <w:r>
        <w:t>5Ω</w:t>
      </w:r>
      <w:r>
        <w:t>时，电流为</w:t>
      </w:r>
      <w:r>
        <w:t>0.4A</w:t>
      </w:r>
      <w:r>
        <w:t>，则定值电阻的电压为</w:t>
      </w:r>
    </w:p>
    <w:p w:rsidR="00896078" w:rsidRDefault="00617A7A">
      <w:pPr>
        <w:shd w:val="clear" w:color="auto" w:fill="FFFFFF"/>
        <w:spacing w:line="360" w:lineRule="auto"/>
        <w:jc w:val="center"/>
        <w:textAlignment w:val="center"/>
      </w:pPr>
      <w:r>
        <w:object w:dxaOrig="2445" w:dyaOrig="315">
          <v:shape id="_x0000_i1060" type="#_x0000_t75" alt="此资料来源于浙教版科学教学专业网站&lt;余杭科学网&gt;http://www.yhkx.net ; http://www.yhkx.hk" style="width:122.25pt;height:15.75pt" o:ole="">
            <v:imagedata r:id="rId108" o:title="eqId7ef65d3069bd35d9d36da65fc5a4732c"/>
          </v:shape>
          <o:OLEObject Type="Embed" ProgID="Equation.DSMT4" ShapeID="_x0000_i1060" DrawAspect="Content" ObjectID="_1746176245" r:id="rId109"/>
        </w:object>
      </w:r>
    </w:p>
    <w:p w:rsidR="00896078" w:rsidRDefault="00617A7A">
      <w:pPr>
        <w:shd w:val="clear" w:color="auto" w:fill="FFFFFF"/>
        <w:spacing w:line="360" w:lineRule="auto"/>
        <w:jc w:val="left"/>
        <w:textAlignment w:val="center"/>
      </w:pPr>
      <w:r>
        <w:t>那么变阻器两端</w:t>
      </w:r>
      <w:r>
        <w:t>的电压为</w:t>
      </w:r>
    </w:p>
    <w:p w:rsidR="00896078" w:rsidRDefault="00617A7A">
      <w:pPr>
        <w:shd w:val="clear" w:color="auto" w:fill="FFFFFF"/>
        <w:spacing w:line="360" w:lineRule="auto"/>
        <w:jc w:val="center"/>
        <w:textAlignment w:val="center"/>
      </w:pPr>
      <w:r>
        <w:object w:dxaOrig="2625" w:dyaOrig="315">
          <v:shape id="_x0000_i1061" type="#_x0000_t75" alt="此资料来源于浙教版科学教学专业网站&lt;余杭科学网&gt;http://www.yhkx.net ; http://www.yhkx.hk" style="width:131.25pt;height:15.75pt" o:ole="">
            <v:imagedata r:id="rId110" o:title="eqId580f4d4ca8bdae50ecb13b1714fff9e6"/>
          </v:shape>
          <o:OLEObject Type="Embed" ProgID="Equation.DSMT4" ShapeID="_x0000_i1061" DrawAspect="Content" ObjectID="_1746176246" r:id="rId111"/>
        </w:object>
      </w:r>
    </w:p>
    <w:p w:rsidR="00896078" w:rsidRDefault="00617A7A">
      <w:pPr>
        <w:shd w:val="clear" w:color="auto" w:fill="FFFFFF"/>
        <w:spacing w:line="360" w:lineRule="auto"/>
        <w:jc w:val="left"/>
        <w:textAlignment w:val="center"/>
      </w:pPr>
      <w:r>
        <w:t>根据公式</w:t>
      </w:r>
      <w:r>
        <w:object w:dxaOrig="915" w:dyaOrig="330">
          <v:shape id="_x0000_i1062" type="#_x0000_t75" alt="此资料来源于浙教版科学教学专业网站&lt;余杭科学网&gt;http://www.yhkx.net ; http://www.yhkx.hk" style="width:45.75pt;height:16.5pt" o:ole="">
            <v:imagedata r:id="rId112" o:title="eqId2c278441ee9e2622a9979ebfacc44810"/>
          </v:shape>
          <o:OLEObject Type="Embed" ProgID="Equation.DSMT4" ShapeID="_x0000_i1062" DrawAspect="Content" ObjectID="_1746176247" r:id="rId113"/>
        </w:object>
      </w:r>
      <w:r>
        <w:t>得到</w:t>
      </w:r>
    </w:p>
    <w:p w:rsidR="00896078" w:rsidRDefault="00617A7A">
      <w:pPr>
        <w:shd w:val="clear" w:color="auto" w:fill="FFFFFF"/>
        <w:spacing w:line="360" w:lineRule="auto"/>
        <w:jc w:val="center"/>
        <w:textAlignment w:val="center"/>
      </w:pPr>
      <w:r>
        <w:object w:dxaOrig="1470" w:dyaOrig="600">
          <v:shape id="_x0000_i1063" type="#_x0000_t75" alt="此资料来源于浙教版科学教学专业网站&lt;余杭科学网&gt;http://www.yhkx.net ; http://www.yhkx.hk" style="width:73.5pt;height:30pt" o:ole="">
            <v:imagedata r:id="rId114" o:title="eqId81c750c45009e39a764b7977bb7d0952"/>
          </v:shape>
          <o:OLEObject Type="Embed" ProgID="Equation.DSMT4" ShapeID="_x0000_i1063" DrawAspect="Content" ObjectID="_1746176248" r:id="rId115"/>
        </w:object>
      </w:r>
    </w:p>
    <w:p w:rsidR="00896078" w:rsidRDefault="00617A7A">
      <w:pPr>
        <w:shd w:val="clear" w:color="auto" w:fill="FFFFFF"/>
        <w:spacing w:line="360" w:lineRule="auto"/>
        <w:jc w:val="left"/>
        <w:textAlignment w:val="center"/>
      </w:pPr>
      <w:r>
        <w:t>则通过变阻器的电流与电阻的倒数成正比，即二者变化的图像为一条通过坐标原点的斜线；故</w:t>
      </w:r>
      <w:r>
        <w:t>B</w:t>
      </w:r>
      <w:r>
        <w:t>、</w:t>
      </w:r>
      <w:r>
        <w:t>D</w:t>
      </w:r>
      <w:r>
        <w:t>不符合题意；</w:t>
      </w:r>
    </w:p>
    <w:p w:rsidR="00896078" w:rsidRDefault="00617A7A">
      <w:pPr>
        <w:shd w:val="clear" w:color="auto" w:fill="FFFFFF"/>
        <w:spacing w:line="360" w:lineRule="auto"/>
        <w:jc w:val="left"/>
        <w:textAlignment w:val="center"/>
      </w:pPr>
      <w:r>
        <w:t>AC</w:t>
      </w:r>
      <w:r>
        <w:t>．当电流为</w:t>
      </w:r>
      <w:r>
        <w:t>0.1A</w:t>
      </w:r>
      <w:r>
        <w:t>时，定值电阻的阻值</w:t>
      </w:r>
    </w:p>
    <w:p w:rsidR="00896078" w:rsidRDefault="00617A7A">
      <w:pPr>
        <w:shd w:val="clear" w:color="auto" w:fill="FFFFFF"/>
        <w:spacing w:line="360" w:lineRule="auto"/>
        <w:jc w:val="center"/>
        <w:textAlignment w:val="center"/>
      </w:pPr>
      <w:r>
        <w:object w:dxaOrig="1950" w:dyaOrig="600">
          <v:shape id="_x0000_i1064" type="#_x0000_t75" alt="此资料来源于浙教版科学教学专业网站&lt;余杭科学网&gt;http://www.yhkx.net ; http://www.yhkx.hk" style="width:97.5pt;height:30pt" o:ole="">
            <v:imagedata r:id="rId116" o:title="eqId7fc686f5fa77bfdb524f93540a1a51c3"/>
          </v:shape>
          <o:OLEObject Type="Embed" ProgID="Equation.DSMT4" ShapeID="_x0000_i1064" DrawAspect="Content" ObjectID="_1746176249" r:id="rId117"/>
        </w:object>
      </w:r>
    </w:p>
    <w:p w:rsidR="00896078" w:rsidRDefault="00617A7A">
      <w:pPr>
        <w:shd w:val="clear" w:color="auto" w:fill="FFFFFF"/>
        <w:spacing w:line="360" w:lineRule="auto"/>
        <w:jc w:val="left"/>
        <w:textAlignment w:val="center"/>
      </w:pPr>
      <w:r>
        <w:t>此时</w:t>
      </w:r>
    </w:p>
    <w:p w:rsidR="00896078" w:rsidRDefault="00617A7A">
      <w:pPr>
        <w:shd w:val="clear" w:color="auto" w:fill="FFFFFF"/>
        <w:spacing w:line="360" w:lineRule="auto"/>
        <w:jc w:val="center"/>
        <w:textAlignment w:val="center"/>
      </w:pPr>
      <w:r>
        <w:object w:dxaOrig="1890" w:dyaOrig="600">
          <v:shape id="_x0000_i1065" type="#_x0000_t75" alt="此资料来源于浙教版科学教学专业网站&lt;余杭科学网&gt;http://www.yhkx.net ; http://www.yhkx.hk" style="width:94.5pt;height:30pt" o:ole="">
            <v:imagedata r:id="rId118" o:title="eqId8a5f3c088ddc6e3ef9a92aa7bbd2b26d"/>
          </v:shape>
          <o:OLEObject Type="Embed" ProgID="Equation.DSMT4" ShapeID="_x0000_i1065" DrawAspect="Content" ObjectID="_1746176250" r:id="rId119"/>
        </w:object>
      </w:r>
    </w:p>
    <w:p w:rsidR="00896078" w:rsidRDefault="00617A7A">
      <w:pPr>
        <w:shd w:val="clear" w:color="auto" w:fill="FFFFFF"/>
        <w:spacing w:line="360" w:lineRule="auto"/>
        <w:jc w:val="left"/>
        <w:textAlignment w:val="center"/>
      </w:pPr>
      <w:r>
        <w:t>这与</w:t>
      </w:r>
      <w:r>
        <w:t>A</w:t>
      </w:r>
      <w:r>
        <w:t>不符，故</w:t>
      </w:r>
      <w:r>
        <w:t>C</w:t>
      </w:r>
      <w:r>
        <w:t>符合题意，</w:t>
      </w:r>
      <w:r>
        <w:t>A</w:t>
      </w:r>
      <w:r>
        <w:t>不符合题意。</w:t>
      </w:r>
    </w:p>
    <w:p w:rsidR="00896078" w:rsidRDefault="00617A7A">
      <w:pPr>
        <w:shd w:val="clear" w:color="auto" w:fill="FFFFFF"/>
        <w:spacing w:line="360" w:lineRule="auto"/>
        <w:jc w:val="left"/>
        <w:textAlignment w:val="center"/>
      </w:pPr>
      <w:r>
        <w:t>故选</w:t>
      </w:r>
      <w:r>
        <w:t>C</w:t>
      </w:r>
      <w:r>
        <w:t>。</w:t>
      </w:r>
    </w:p>
    <w:p w:rsidR="00896078" w:rsidRDefault="00617A7A">
      <w:pPr>
        <w:shd w:val="clear" w:color="auto" w:fill="FFFFFF"/>
        <w:spacing w:line="360" w:lineRule="auto"/>
        <w:jc w:val="left"/>
        <w:textAlignment w:val="center"/>
      </w:pPr>
      <w:r>
        <w:t>20</w:t>
      </w:r>
      <w:r>
        <w:t>．</w:t>
      </w:r>
      <w:r>
        <w:t xml:space="preserve">     </w:t>
      </w:r>
      <w:r>
        <w:t>分</w:t>
      </w:r>
      <w:r>
        <w:t>液漏斗</w:t>
      </w:r>
      <w:r>
        <w:t xml:space="preserve">     </w:t>
      </w:r>
      <w:r>
        <w:t>向上排空气法</w:t>
      </w:r>
      <w:r>
        <w:t xml:space="preserve">     </w:t>
      </w:r>
      <w:r>
        <w:t>防止生成物溅落炸裂瓶底</w:t>
      </w:r>
      <w:r>
        <w:t xml:space="preserve">     </w:t>
      </w:r>
      <w:r>
        <w:t>吸收生成的二氧化硫，防止造成空气污染</w:t>
      </w:r>
      <w:r>
        <w:t xml:space="preserve">     </w:t>
      </w:r>
      <w:r>
        <w:t>澄清石灰水</w:t>
      </w:r>
      <w:r>
        <w:t xml:space="preserve">     68</w:t>
      </w:r>
    </w:p>
    <w:p w:rsidR="00896078" w:rsidRDefault="00617A7A">
      <w:pPr>
        <w:shd w:val="clear" w:color="auto" w:fill="FFFFFF"/>
        <w:spacing w:line="360" w:lineRule="auto"/>
        <w:jc w:val="left"/>
        <w:textAlignment w:val="center"/>
      </w:pPr>
      <w:r>
        <w:t>【详解】（</w:t>
      </w:r>
      <w:r>
        <w:t>1</w:t>
      </w:r>
      <w:r>
        <w:t>）仪器</w:t>
      </w:r>
      <w:r>
        <w:t xml:space="preserve">Y </w:t>
      </w:r>
      <w:r>
        <w:t>的名称是：分液漏斗；</w:t>
      </w:r>
      <w:r>
        <w:t xml:space="preserve">                   </w:t>
      </w:r>
    </w:p>
    <w:p w:rsidR="00896078" w:rsidRDefault="00617A7A">
      <w:pPr>
        <w:shd w:val="clear" w:color="auto" w:fill="FFFFFF"/>
        <w:spacing w:line="360" w:lineRule="auto"/>
        <w:jc w:val="left"/>
        <w:textAlignment w:val="center"/>
      </w:pPr>
      <w:r>
        <w:t>（</w:t>
      </w:r>
      <w:r>
        <w:t>2</w:t>
      </w:r>
      <w:r>
        <w:t>）图中可见，没有水槽，只有集气瓶和导气管，而氧气的密度又比空气大，所以该实验</w:t>
      </w:r>
      <w:r>
        <w:lastRenderedPageBreak/>
        <w:t>中收集氧气的方法是：向上排空气法；</w:t>
      </w:r>
      <w:r>
        <w:t xml:space="preserve">          </w:t>
      </w:r>
    </w:p>
    <w:p w:rsidR="00896078" w:rsidRDefault="00617A7A">
      <w:pPr>
        <w:shd w:val="clear" w:color="auto" w:fill="FFFFFF"/>
        <w:spacing w:line="360" w:lineRule="auto"/>
        <w:jc w:val="left"/>
        <w:textAlignment w:val="center"/>
      </w:pPr>
      <w:r>
        <w:t>（</w:t>
      </w:r>
      <w:r>
        <w:t>3</w:t>
      </w:r>
      <w:r>
        <w:t>）做氧气的性质实验时，实验不同，集气瓶底部的少量液体</w:t>
      </w:r>
      <w:r>
        <w:t xml:space="preserve">Z </w:t>
      </w:r>
      <w:r>
        <w:t>的作用不同；</w:t>
      </w:r>
    </w:p>
    <w:p w:rsidR="00896078" w:rsidRDefault="00617A7A">
      <w:pPr>
        <w:shd w:val="clear" w:color="auto" w:fill="FFFFFF"/>
        <w:spacing w:line="360" w:lineRule="auto"/>
        <w:jc w:val="left"/>
        <w:textAlignment w:val="center"/>
      </w:pPr>
      <w:r>
        <w:t>①</w:t>
      </w:r>
      <w:r>
        <w:t>铁丝燃烧。</w:t>
      </w:r>
      <w:r>
        <w:t xml:space="preserve">Z </w:t>
      </w:r>
      <w:r>
        <w:t>为水，其作用是：水能降温，防止生成物溅落炸裂瓶底，因为铁丝在氧</w:t>
      </w:r>
      <w:r>
        <w:t>气中燃烧放出大量热，使生成物熔化后溅落下来，如果不预留少量水或细砂，就可能炸裂瓶底；</w:t>
      </w:r>
    </w:p>
    <w:p w:rsidR="00896078" w:rsidRDefault="00617A7A">
      <w:pPr>
        <w:shd w:val="clear" w:color="auto" w:fill="FFFFFF"/>
        <w:spacing w:line="360" w:lineRule="auto"/>
        <w:jc w:val="left"/>
        <w:textAlignment w:val="center"/>
      </w:pPr>
      <w:r>
        <w:t>②</w:t>
      </w:r>
      <w:r>
        <w:t>硫粉燃烧。</w:t>
      </w:r>
      <w:r>
        <w:t xml:space="preserve">Z </w:t>
      </w:r>
      <w:r>
        <w:t>为</w:t>
      </w:r>
      <w:r>
        <w:t xml:space="preserve">NaOH </w:t>
      </w:r>
      <w:r>
        <w:t>溶液，因为生成的二氧化硫有毒，污染空气，氢氧化钠能和其反应，生成亚硫酸钠和水，所以其作用是：吸收生成的二氧化硫，防止造成空气污染；</w:t>
      </w:r>
    </w:p>
    <w:p w:rsidR="00896078" w:rsidRDefault="00617A7A">
      <w:pPr>
        <w:shd w:val="clear" w:color="auto" w:fill="FFFFFF"/>
        <w:spacing w:line="360" w:lineRule="auto"/>
        <w:jc w:val="left"/>
        <w:textAlignment w:val="center"/>
      </w:pPr>
      <w:r>
        <w:t>③</w:t>
      </w:r>
      <w:r>
        <w:t>蜡烛燃烧。</w:t>
      </w:r>
      <w:r>
        <w:t xml:space="preserve">Z </w:t>
      </w:r>
      <w:r>
        <w:t>为澄清石灰水，其作用是验证蜡烛中含有碳元素，因为如果蜡烛中含有碳元素，燃烧后就生成二氧化碳，二氧化碳能使澄清石灰水变浑浊；</w:t>
      </w:r>
    </w:p>
    <w:p w:rsidR="00896078" w:rsidRDefault="00617A7A">
      <w:pPr>
        <w:shd w:val="clear" w:color="auto" w:fill="FFFFFF"/>
        <w:spacing w:line="360" w:lineRule="auto"/>
        <w:jc w:val="left"/>
        <w:textAlignment w:val="center"/>
      </w:pPr>
      <w:r>
        <w:t>（</w:t>
      </w:r>
      <w:r>
        <w:t>4</w:t>
      </w:r>
      <w:r>
        <w:t>）设需要加入</w:t>
      </w:r>
      <w:r>
        <w:t>5%</w:t>
      </w:r>
      <w:r>
        <w:t>的过氧化氢溶液质量为</w:t>
      </w:r>
      <w:r>
        <w:t>x</w:t>
      </w:r>
    </w:p>
    <w:p w:rsidR="00896078" w:rsidRDefault="00617A7A">
      <w:pPr>
        <w:shd w:val="clear" w:color="auto" w:fill="FFFFFF"/>
        <w:spacing w:line="360" w:lineRule="auto"/>
        <w:jc w:val="left"/>
        <w:textAlignment w:val="center"/>
      </w:pPr>
      <w:r>
        <w:object w:dxaOrig="3615" w:dyaOrig="1335">
          <v:shape id="_x0000_i1066" type="#_x0000_t75" alt="此资料来源于浙教版科学教学专业网站&lt;余杭科学网&gt;http://www.yhkx.net ; http://www.yhkx.hk" style="width:180.75pt;height:66.75pt" o:ole="">
            <v:imagedata r:id="rId120" o:title="eqId0f7f3668b91fe930cb26c1cddb944ff4"/>
          </v:shape>
          <o:OLEObject Type="Embed" ProgID="Equation.DSMT4" ShapeID="_x0000_i1066" DrawAspect="Content" ObjectID="_1746176251" r:id="rId121"/>
        </w:object>
      </w:r>
    </w:p>
    <w:p w:rsidR="00896078" w:rsidRDefault="00617A7A">
      <w:pPr>
        <w:shd w:val="clear" w:color="auto" w:fill="FFFFFF"/>
        <w:spacing w:line="360" w:lineRule="auto"/>
        <w:jc w:val="left"/>
        <w:textAlignment w:val="center"/>
      </w:pPr>
      <w:r>
        <w:object w:dxaOrig="900" w:dyaOrig="585">
          <v:shape id="_x0000_i1067" type="#_x0000_t75" alt="此资料来源于浙教版科学教学专业网站&lt;余杭科学网&gt;http://www.yhkx.net ; http://www.yhkx.hk" style="width:45pt;height:29.25pt" o:ole="">
            <v:imagedata r:id="rId122" o:title="eqIdc94caf56dcf5ffc5392e6864f06e4489"/>
          </v:shape>
          <o:OLEObject Type="Embed" ProgID="Equation.DSMT4" ShapeID="_x0000_i1067" DrawAspect="Content" ObjectID="_1746176252" r:id="rId123"/>
        </w:object>
      </w:r>
      <w:r>
        <w:rPr>
          <w:rFonts w:ascii="Helvetica" w:eastAsia="Helvetica" w:hAnsi="Helvetica" w:cs="Helvetica"/>
        </w:rPr>
        <w:t xml:space="preserve"> </w:t>
      </w:r>
    </w:p>
    <w:p w:rsidR="00896078" w:rsidRDefault="00617A7A">
      <w:pPr>
        <w:shd w:val="clear" w:color="auto" w:fill="FFFFFF"/>
        <w:spacing w:line="360" w:lineRule="auto"/>
        <w:jc w:val="left"/>
        <w:textAlignment w:val="center"/>
      </w:pPr>
      <w:r>
        <w:t>解得</w:t>
      </w:r>
      <w:r>
        <w:t>x=68g</w:t>
      </w:r>
    </w:p>
    <w:p w:rsidR="00896078" w:rsidRDefault="00617A7A">
      <w:pPr>
        <w:shd w:val="clear" w:color="auto" w:fill="FFFFFF"/>
        <w:spacing w:line="360" w:lineRule="auto"/>
        <w:jc w:val="left"/>
        <w:textAlignment w:val="center"/>
      </w:pPr>
      <w:r>
        <w:t>答：至少需要加入</w:t>
      </w:r>
      <w:r>
        <w:t>68</w:t>
      </w:r>
      <w:r>
        <w:t>克</w:t>
      </w:r>
      <w:r>
        <w:t xml:space="preserve"> 5%</w:t>
      </w:r>
      <w:r>
        <w:t>的过氧化氢溶液。</w:t>
      </w:r>
    </w:p>
    <w:p w:rsidR="00896078" w:rsidRDefault="00617A7A">
      <w:pPr>
        <w:shd w:val="clear" w:color="auto" w:fill="FFFFFF"/>
        <w:spacing w:line="360" w:lineRule="auto"/>
        <w:jc w:val="left"/>
        <w:textAlignment w:val="center"/>
      </w:pPr>
      <w:r>
        <w:t>21</w:t>
      </w:r>
      <w:r>
        <w:t>．（</w:t>
      </w:r>
      <w:r>
        <w:t>1</w:t>
      </w:r>
      <w:r>
        <w:t>）</w:t>
      </w:r>
      <w:r>
        <w:t>2.1×10</w:t>
      </w:r>
      <w:r>
        <w:rPr>
          <w:vertAlign w:val="superscript"/>
        </w:rPr>
        <w:t>7</w:t>
      </w:r>
      <w:r>
        <w:t>J</w:t>
      </w:r>
      <w:r>
        <w:t>；（</w:t>
      </w:r>
      <w:r>
        <w:t>2</w:t>
      </w:r>
      <w:r>
        <w:t>）</w:t>
      </w:r>
      <w:r>
        <w:t>0.25m</w:t>
      </w:r>
      <w:r>
        <w:rPr>
          <w:vertAlign w:val="superscript"/>
        </w:rPr>
        <w:t>3</w:t>
      </w:r>
      <w:r>
        <w:t>；（</w:t>
      </w:r>
      <w:r>
        <w:t>3</w:t>
      </w:r>
      <w:r>
        <w:t>）</w:t>
      </w:r>
      <w:r>
        <w:t>50%</w:t>
      </w:r>
    </w:p>
    <w:p w:rsidR="00896078" w:rsidRDefault="00617A7A">
      <w:pPr>
        <w:shd w:val="clear" w:color="auto" w:fill="FFFFFF"/>
        <w:spacing w:line="360" w:lineRule="auto"/>
        <w:jc w:val="left"/>
        <w:textAlignment w:val="center"/>
      </w:pPr>
      <w:r>
        <w:t>【详解】解：（</w:t>
      </w:r>
      <w:r>
        <w:t>1</w:t>
      </w:r>
      <w:r>
        <w:t>）水在</w:t>
      </w:r>
      <w:r>
        <w:t>10h</w:t>
      </w:r>
      <w:r>
        <w:t>内升高的温度为</w:t>
      </w:r>
      <w:r>
        <w:t>50℃</w:t>
      </w:r>
      <w:r>
        <w:t>，水吸收的热量</w:t>
      </w:r>
    </w:p>
    <w:p w:rsidR="00896078" w:rsidRDefault="00617A7A">
      <w:pPr>
        <w:shd w:val="clear" w:color="auto" w:fill="FFFFFF"/>
        <w:spacing w:line="360" w:lineRule="auto"/>
        <w:jc w:val="center"/>
        <w:textAlignment w:val="center"/>
      </w:pPr>
      <w:r>
        <w:rPr>
          <w:rFonts w:eastAsia="Times New Roman"/>
          <w:i/>
        </w:rPr>
        <w:t>Q</w:t>
      </w:r>
      <w:r>
        <w:rPr>
          <w:rFonts w:ascii="宋体" w:hAnsi="宋体" w:cs="宋体"/>
          <w:i/>
          <w:vertAlign w:val="subscript"/>
        </w:rPr>
        <w:t>吸</w:t>
      </w:r>
      <w:r>
        <w:t>=</w:t>
      </w:r>
      <w:r>
        <w:rPr>
          <w:rFonts w:eastAsia="Times New Roman"/>
          <w:i/>
        </w:rPr>
        <w:t>cm</w:t>
      </w:r>
      <w:r>
        <w:t>Δ</w:t>
      </w:r>
      <w:r>
        <w:rPr>
          <w:rFonts w:eastAsia="Times New Roman"/>
          <w:i/>
        </w:rPr>
        <w:t>t</w:t>
      </w:r>
      <w:r>
        <w:t>=4.2×10</w:t>
      </w:r>
      <w:r>
        <w:rPr>
          <w:vertAlign w:val="superscript"/>
        </w:rPr>
        <w:t>3</w:t>
      </w:r>
      <w:r>
        <w:t>J/(kg·℃)×100kg×50℃=2.1×10</w:t>
      </w:r>
      <w:r>
        <w:rPr>
          <w:vertAlign w:val="superscript"/>
        </w:rPr>
        <w:t>7</w:t>
      </w:r>
      <w:r>
        <w:t>J</w:t>
      </w:r>
    </w:p>
    <w:p w:rsidR="00896078" w:rsidRDefault="00617A7A">
      <w:pPr>
        <w:shd w:val="clear" w:color="auto" w:fill="FFFFFF"/>
        <w:spacing w:line="360" w:lineRule="auto"/>
        <w:jc w:val="left"/>
        <w:textAlignment w:val="center"/>
      </w:pPr>
      <w:r>
        <w:t>（</w:t>
      </w:r>
      <w:r>
        <w:t>2</w:t>
      </w:r>
      <w:r>
        <w:t>）天然气完全燃烧放出的热量全部给水吸收，则天然气完全燃烧放出的热量</w:t>
      </w:r>
    </w:p>
    <w:p w:rsidR="00896078" w:rsidRDefault="00617A7A">
      <w:pPr>
        <w:shd w:val="clear" w:color="auto" w:fill="FFFFFF"/>
        <w:spacing w:line="360" w:lineRule="auto"/>
        <w:jc w:val="center"/>
        <w:textAlignment w:val="center"/>
      </w:pPr>
      <w:r>
        <w:rPr>
          <w:rFonts w:eastAsia="Times New Roman"/>
          <w:i/>
        </w:rPr>
        <w:t>Q</w:t>
      </w:r>
      <w:r>
        <w:rPr>
          <w:rFonts w:ascii="宋体" w:hAnsi="宋体" w:cs="宋体"/>
          <w:i/>
          <w:vertAlign w:val="subscript"/>
        </w:rPr>
        <w:t>放</w:t>
      </w:r>
      <w:r>
        <w:t>=</w:t>
      </w:r>
      <w:r>
        <w:rPr>
          <w:rFonts w:eastAsia="Times New Roman"/>
          <w:i/>
        </w:rPr>
        <w:t>Q</w:t>
      </w:r>
      <w:r>
        <w:rPr>
          <w:rFonts w:ascii="宋体" w:hAnsi="宋体" w:cs="宋体"/>
          <w:i/>
          <w:vertAlign w:val="subscript"/>
        </w:rPr>
        <w:t>吸</w:t>
      </w:r>
      <w:r>
        <w:t>=2.1×10</w:t>
      </w:r>
      <w:r>
        <w:rPr>
          <w:vertAlign w:val="superscript"/>
        </w:rPr>
        <w:t>7</w:t>
      </w:r>
      <w:r>
        <w:t>J</w:t>
      </w:r>
    </w:p>
    <w:p w:rsidR="00896078" w:rsidRDefault="00617A7A">
      <w:pPr>
        <w:shd w:val="clear" w:color="auto" w:fill="FFFFFF"/>
        <w:spacing w:line="360" w:lineRule="auto"/>
        <w:jc w:val="left"/>
        <w:textAlignment w:val="center"/>
      </w:pPr>
      <w:r>
        <w:t>需要完全燃烧天然气的体积</w:t>
      </w:r>
    </w:p>
    <w:p w:rsidR="00896078" w:rsidRDefault="00617A7A">
      <w:pPr>
        <w:shd w:val="clear" w:color="auto" w:fill="FFFFFF"/>
        <w:spacing w:line="360" w:lineRule="auto"/>
        <w:jc w:val="center"/>
        <w:textAlignment w:val="center"/>
      </w:pPr>
      <w:r>
        <w:object w:dxaOrig="2895" w:dyaOrig="615">
          <v:shape id="_x0000_i1068" type="#_x0000_t75" alt="此资料来源于浙教版科学教学专业网站&lt;余杭科学网&gt;http://www.yhkx.net ; http://www.yhkx.hk" style="width:144.75pt;height:30.75pt" o:ole="">
            <v:imagedata r:id="rId124" o:title="eqIdd96e2782f2ca70746c6021e6351d2e69"/>
          </v:shape>
          <o:OLEObject Type="Embed" ProgID="Equation.DSMT4" ShapeID="_x0000_i1068" DrawAspect="Content" ObjectID="_1746176253" r:id="rId125"/>
        </w:object>
      </w:r>
    </w:p>
    <w:p w:rsidR="00896078" w:rsidRDefault="00617A7A">
      <w:pPr>
        <w:shd w:val="clear" w:color="auto" w:fill="FFFFFF"/>
        <w:spacing w:line="360" w:lineRule="auto"/>
        <w:jc w:val="left"/>
        <w:textAlignment w:val="center"/>
      </w:pPr>
      <w:r>
        <w:t>（</w:t>
      </w:r>
      <w:r>
        <w:t>3</w:t>
      </w:r>
      <w:r>
        <w:t>）热水器吸收太阳能的热量为</w:t>
      </w:r>
    </w:p>
    <w:p w:rsidR="00896078" w:rsidRDefault="00617A7A">
      <w:pPr>
        <w:shd w:val="clear" w:color="auto" w:fill="FFFFFF"/>
        <w:spacing w:line="360" w:lineRule="auto"/>
        <w:jc w:val="center"/>
        <w:textAlignment w:val="center"/>
      </w:pPr>
      <w:r>
        <w:rPr>
          <w:rFonts w:eastAsia="Times New Roman"/>
          <w:i/>
        </w:rPr>
        <w:t>Q</w:t>
      </w:r>
      <w:r>
        <w:rPr>
          <w:rFonts w:ascii="宋体" w:hAnsi="宋体" w:cs="宋体"/>
          <w:i/>
          <w:vertAlign w:val="subscript"/>
        </w:rPr>
        <w:t>太</w:t>
      </w:r>
      <w:r>
        <w:t>=1.68×10</w:t>
      </w:r>
      <w:r>
        <w:rPr>
          <w:vertAlign w:val="superscript"/>
        </w:rPr>
        <w:t>6</w:t>
      </w:r>
      <w:r>
        <w:t>J/(m</w:t>
      </w:r>
      <w:r>
        <w:rPr>
          <w:vertAlign w:val="superscript"/>
        </w:rPr>
        <w:t>2</w:t>
      </w:r>
      <w:r>
        <w:t>·h)×2.5m</w:t>
      </w:r>
      <w:r>
        <w:rPr>
          <w:vertAlign w:val="superscript"/>
        </w:rPr>
        <w:t>2</w:t>
      </w:r>
      <w:r>
        <w:t>×10h=4.2×10</w:t>
      </w:r>
      <w:r>
        <w:rPr>
          <w:vertAlign w:val="superscript"/>
        </w:rPr>
        <w:t>7</w:t>
      </w:r>
      <w:r>
        <w:t>J</w:t>
      </w:r>
    </w:p>
    <w:p w:rsidR="00896078" w:rsidRDefault="00617A7A">
      <w:pPr>
        <w:shd w:val="clear" w:color="auto" w:fill="FFFFFF"/>
        <w:spacing w:line="360" w:lineRule="auto"/>
        <w:jc w:val="left"/>
        <w:textAlignment w:val="center"/>
      </w:pPr>
      <w:r>
        <w:t>太阳能热水器能量转化效率为</w:t>
      </w:r>
      <w:r>
        <w:rPr>
          <w:rFonts w:eastAsia="Times New Roman"/>
          <w:kern w:val="0"/>
          <w:sz w:val="24"/>
          <w:szCs w:val="24"/>
        </w:rPr>
        <w:t>    </w:t>
      </w:r>
    </w:p>
    <w:p w:rsidR="00896078" w:rsidRDefault="00617A7A">
      <w:pPr>
        <w:shd w:val="clear" w:color="auto" w:fill="FFFFFF"/>
        <w:spacing w:line="360" w:lineRule="auto"/>
        <w:jc w:val="center"/>
        <w:textAlignment w:val="center"/>
      </w:pPr>
      <w:r>
        <w:object w:dxaOrig="3630" w:dyaOrig="660">
          <v:shape id="_x0000_i1069" type="#_x0000_t75" alt="此资料来源于浙教版科学教学专业网站&lt;余杭科学网&gt;http://www.yhkx.net ; http://www.yhkx.hk" style="width:181.5pt;height:33pt" o:ole="">
            <v:imagedata r:id="rId126" o:title="eqIdc616fe4845ebb89e41cadd357803b09f"/>
          </v:shape>
          <o:OLEObject Type="Embed" ProgID="Equation.DSMT4" ShapeID="_x0000_i1069" DrawAspect="Content" ObjectID="_1746176254" r:id="rId127"/>
        </w:object>
      </w:r>
    </w:p>
    <w:p w:rsidR="00896078" w:rsidRDefault="00617A7A">
      <w:pPr>
        <w:shd w:val="clear" w:color="auto" w:fill="FFFFFF"/>
        <w:spacing w:line="360" w:lineRule="auto"/>
        <w:jc w:val="left"/>
        <w:textAlignment w:val="center"/>
      </w:pPr>
      <w:r>
        <w:t>答：（</w:t>
      </w:r>
      <w:r>
        <w:t>1</w:t>
      </w:r>
      <w:r>
        <w:t>）水在</w:t>
      </w:r>
      <w:r>
        <w:t>10h</w:t>
      </w:r>
      <w:r>
        <w:t>内吸收的热量为</w:t>
      </w:r>
      <w:r>
        <w:t>2.1×10</w:t>
      </w:r>
      <w:r>
        <w:rPr>
          <w:vertAlign w:val="superscript"/>
        </w:rPr>
        <w:t>7</w:t>
      </w:r>
      <w:r>
        <w:t>J</w:t>
      </w:r>
      <w:r>
        <w:t>；</w:t>
      </w:r>
    </w:p>
    <w:p w:rsidR="00896078" w:rsidRDefault="00617A7A">
      <w:pPr>
        <w:shd w:val="clear" w:color="auto" w:fill="FFFFFF"/>
        <w:spacing w:line="360" w:lineRule="auto"/>
        <w:jc w:val="left"/>
        <w:textAlignment w:val="center"/>
      </w:pPr>
      <w:r>
        <w:t>（</w:t>
      </w:r>
      <w:r>
        <w:t>2</w:t>
      </w:r>
      <w:r>
        <w:t>）如果水吸收的热量用天然气来提供，需要完全燃烧</w:t>
      </w:r>
      <w:r>
        <w:t>0.25m</w:t>
      </w:r>
      <w:r>
        <w:rPr>
          <w:vertAlign w:val="superscript"/>
        </w:rPr>
        <w:t>3</w:t>
      </w:r>
      <w:r>
        <w:t>的天然气；</w:t>
      </w:r>
    </w:p>
    <w:p w:rsidR="00896078" w:rsidRDefault="00617A7A">
      <w:pPr>
        <w:shd w:val="clear" w:color="auto" w:fill="FFFFFF"/>
        <w:spacing w:line="360" w:lineRule="auto"/>
        <w:jc w:val="left"/>
        <w:textAlignment w:val="center"/>
      </w:pPr>
      <w:r>
        <w:lastRenderedPageBreak/>
        <w:t>（</w:t>
      </w:r>
      <w:r>
        <w:t>3</w:t>
      </w:r>
      <w:r>
        <w:t>）该太阳能热水器的能量转化效率为</w:t>
      </w:r>
      <w:r>
        <w:t>50%</w:t>
      </w:r>
      <w:r>
        <w:t>。</w:t>
      </w:r>
    </w:p>
    <w:p w:rsidR="00896078" w:rsidRDefault="00896078">
      <w:pPr>
        <w:shd w:val="clear" w:color="auto" w:fill="FFFFFF"/>
        <w:spacing w:line="360" w:lineRule="auto"/>
        <w:jc w:val="left"/>
        <w:textAlignment w:val="center"/>
        <w:sectPr w:rsidR="00896078">
          <w:headerReference w:type="even" r:id="rId128"/>
          <w:headerReference w:type="default" r:id="rId129"/>
          <w:footerReference w:type="even" r:id="rId130"/>
          <w:footerReference w:type="default" r:id="rId131"/>
          <w:pgSz w:w="11906" w:h="16838"/>
          <w:pgMar w:top="1440" w:right="1797" w:bottom="1440" w:left="1797" w:header="851" w:footer="992" w:gutter="0"/>
          <w:pgNumType w:start="1"/>
          <w:cols w:space="425"/>
          <w:docGrid w:type="lines" w:linePitch="312"/>
        </w:sectPr>
      </w:pPr>
    </w:p>
    <w:p w:rsidR="00896078" w:rsidRDefault="00896078"/>
    <w:sectPr w:rsidR="00896078">
      <w:pgSz w:w="11906" w:h="16838"/>
      <w:pgMar w:top="1440" w:right="1800" w:bottom="1440" w:left="1800" w:header="708" w:footer="708" w:gutter="0"/>
      <w:cols w:space="708"/>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7A7A" w:rsidRDefault="00617A7A">
      <w:r>
        <w:separator/>
      </w:r>
    </w:p>
  </w:endnote>
  <w:endnote w:type="continuationSeparator" w:id="0">
    <w:p w:rsidR="00617A7A" w:rsidRDefault="00617A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6078" w:rsidRDefault="00896078">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6078" w:rsidRDefault="00896078">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6078" w:rsidRDefault="00896078">
    <w:pPr>
      <w:pStyle w:val="a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6078" w:rsidRDefault="00896078">
    <w:pPr>
      <w:pStyle w:val="a4"/>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6078" w:rsidRDefault="00896078">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7A7A" w:rsidRDefault="00617A7A">
      <w:r>
        <w:separator/>
      </w:r>
    </w:p>
  </w:footnote>
  <w:footnote w:type="continuationSeparator" w:id="0">
    <w:p w:rsidR="00617A7A" w:rsidRDefault="00617A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6078" w:rsidRDefault="00896078">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6078" w:rsidRDefault="00896078">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6078" w:rsidRDefault="00896078">
    <w:pPr>
      <w:pStyle w:val="a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6078" w:rsidRDefault="00896078">
    <w:pPr>
      <w:pStyle w:val="a5"/>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6078" w:rsidRDefault="00896078">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06B0"/>
    <w:rsid w:val="000232A6"/>
    <w:rsid w:val="00043B54"/>
    <w:rsid w:val="00065CD2"/>
    <w:rsid w:val="001D7A06"/>
    <w:rsid w:val="00242B92"/>
    <w:rsid w:val="00284433"/>
    <w:rsid w:val="002A1EC6"/>
    <w:rsid w:val="002E035E"/>
    <w:rsid w:val="002F0BDF"/>
    <w:rsid w:val="003F38F2"/>
    <w:rsid w:val="004151FC"/>
    <w:rsid w:val="00617A7A"/>
    <w:rsid w:val="00624480"/>
    <w:rsid w:val="0064153B"/>
    <w:rsid w:val="006B16C5"/>
    <w:rsid w:val="00776133"/>
    <w:rsid w:val="00855687"/>
    <w:rsid w:val="00856DD1"/>
    <w:rsid w:val="00896078"/>
    <w:rsid w:val="008A7833"/>
    <w:rsid w:val="008C07DE"/>
    <w:rsid w:val="009E611B"/>
    <w:rsid w:val="00A30CCE"/>
    <w:rsid w:val="00AC3E9C"/>
    <w:rsid w:val="00BC4F14"/>
    <w:rsid w:val="00BC62FB"/>
    <w:rsid w:val="00BF1FD2"/>
    <w:rsid w:val="00BF535F"/>
    <w:rsid w:val="00C806B0"/>
    <w:rsid w:val="00E476EE"/>
    <w:rsid w:val="00EF035E"/>
    <w:rsid w:val="00FA429B"/>
    <w:rsid w:val="511C48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paragraph" w:styleId="a4">
    <w:name w:val="footer"/>
    <w:basedOn w:val="a"/>
    <w:link w:val="Char0"/>
    <w:uiPriority w:val="99"/>
    <w:unhideWhenUsed/>
    <w:pPr>
      <w:tabs>
        <w:tab w:val="center" w:pos="4153"/>
        <w:tab w:val="right" w:pos="8306"/>
      </w:tabs>
      <w:snapToGrid w:val="0"/>
      <w:jc w:val="left"/>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rPr>
      <w:sz w:val="18"/>
      <w:szCs w:val="18"/>
    </w:rPr>
  </w:style>
  <w:style w:type="character" w:customStyle="1" w:styleId="Char0">
    <w:name w:val="页脚 Char"/>
    <w:basedOn w:val="a0"/>
    <w:link w:val="a4"/>
    <w:uiPriority w:val="99"/>
    <w:rPr>
      <w:sz w:val="18"/>
      <w:szCs w:val="18"/>
    </w:rPr>
  </w:style>
  <w:style w:type="character" w:customStyle="1" w:styleId="Char">
    <w:name w:val="批注框文本 Char"/>
    <w:basedOn w:val="a0"/>
    <w:link w:val="a3"/>
    <w:uiPriority w:val="99"/>
    <w:semiHidden/>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paragraph" w:styleId="a4">
    <w:name w:val="footer"/>
    <w:basedOn w:val="a"/>
    <w:link w:val="Char0"/>
    <w:uiPriority w:val="99"/>
    <w:unhideWhenUsed/>
    <w:pPr>
      <w:tabs>
        <w:tab w:val="center" w:pos="4153"/>
        <w:tab w:val="right" w:pos="8306"/>
      </w:tabs>
      <w:snapToGrid w:val="0"/>
      <w:jc w:val="left"/>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rPr>
      <w:sz w:val="18"/>
      <w:szCs w:val="18"/>
    </w:rPr>
  </w:style>
  <w:style w:type="character" w:customStyle="1" w:styleId="Char0">
    <w:name w:val="页脚 Char"/>
    <w:basedOn w:val="a0"/>
    <w:link w:val="a4"/>
    <w:uiPriority w:val="99"/>
    <w:rPr>
      <w:sz w:val="18"/>
      <w:szCs w:val="18"/>
    </w:rPr>
  </w:style>
  <w:style w:type="character" w:customStyle="1" w:styleId="Char">
    <w:name w:val="批注框文本 Char"/>
    <w:basedOn w:val="a0"/>
    <w:link w:val="a3"/>
    <w:uiPriority w:val="99"/>
    <w:semiHidden/>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26" Type="http://schemas.openxmlformats.org/officeDocument/2006/relationships/image" Target="media/image14.png"/><Relationship Id="rId117" Type="http://schemas.openxmlformats.org/officeDocument/2006/relationships/oleObject" Target="embeddings/oleObject40.bin"/><Relationship Id="rId21" Type="http://schemas.openxmlformats.org/officeDocument/2006/relationships/oleObject" Target="embeddings/oleObject4.bin"/><Relationship Id="rId42" Type="http://schemas.openxmlformats.org/officeDocument/2006/relationships/image" Target="media/image28.png"/><Relationship Id="rId47" Type="http://schemas.openxmlformats.org/officeDocument/2006/relationships/header" Target="header3.xml"/><Relationship Id="rId63" Type="http://schemas.openxmlformats.org/officeDocument/2006/relationships/image" Target="media/image36.wmf"/><Relationship Id="rId68" Type="http://schemas.openxmlformats.org/officeDocument/2006/relationships/oleObject" Target="embeddings/oleObject16.bin"/><Relationship Id="rId84" Type="http://schemas.openxmlformats.org/officeDocument/2006/relationships/image" Target="media/image47.wmf"/><Relationship Id="rId89" Type="http://schemas.openxmlformats.org/officeDocument/2006/relationships/oleObject" Target="embeddings/oleObject26.bin"/><Relationship Id="rId112" Type="http://schemas.openxmlformats.org/officeDocument/2006/relationships/image" Target="media/image61.wmf"/><Relationship Id="rId133" Type="http://schemas.openxmlformats.org/officeDocument/2006/relationships/theme" Target="theme/theme1.xml"/><Relationship Id="rId16" Type="http://schemas.openxmlformats.org/officeDocument/2006/relationships/image" Target="media/image7.wmf"/><Relationship Id="rId107" Type="http://schemas.openxmlformats.org/officeDocument/2006/relationships/oleObject" Target="embeddings/oleObject35.bin"/><Relationship Id="rId11" Type="http://schemas.openxmlformats.org/officeDocument/2006/relationships/image" Target="media/image3.png"/><Relationship Id="rId32" Type="http://schemas.openxmlformats.org/officeDocument/2006/relationships/image" Target="media/image19.png"/><Relationship Id="rId37" Type="http://schemas.openxmlformats.org/officeDocument/2006/relationships/oleObject" Target="embeddings/oleObject6.bin"/><Relationship Id="rId53" Type="http://schemas.openxmlformats.org/officeDocument/2006/relationships/image" Target="media/image31.wmf"/><Relationship Id="rId58" Type="http://schemas.openxmlformats.org/officeDocument/2006/relationships/oleObject" Target="embeddings/oleObject11.bin"/><Relationship Id="rId74" Type="http://schemas.openxmlformats.org/officeDocument/2006/relationships/image" Target="media/image42.wmf"/><Relationship Id="rId79" Type="http://schemas.openxmlformats.org/officeDocument/2006/relationships/oleObject" Target="embeddings/oleObject21.bin"/><Relationship Id="rId102" Type="http://schemas.openxmlformats.org/officeDocument/2006/relationships/image" Target="media/image56.wmf"/><Relationship Id="rId123" Type="http://schemas.openxmlformats.org/officeDocument/2006/relationships/oleObject" Target="embeddings/oleObject43.bin"/><Relationship Id="rId128" Type="http://schemas.openxmlformats.org/officeDocument/2006/relationships/header" Target="header4.xml"/><Relationship Id="rId5" Type="http://schemas.openxmlformats.org/officeDocument/2006/relationships/settings" Target="settings.xml"/><Relationship Id="rId90" Type="http://schemas.openxmlformats.org/officeDocument/2006/relationships/oleObject" Target="embeddings/oleObject27.bin"/><Relationship Id="rId95" Type="http://schemas.openxmlformats.org/officeDocument/2006/relationships/image" Target="media/image52.wmf"/><Relationship Id="rId14" Type="http://schemas.openxmlformats.org/officeDocument/2006/relationships/image" Target="media/image6.wmf"/><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oleObject" Target="embeddings/oleObject5.bin"/><Relationship Id="rId35" Type="http://schemas.openxmlformats.org/officeDocument/2006/relationships/image" Target="media/image22.png"/><Relationship Id="rId43" Type="http://schemas.openxmlformats.org/officeDocument/2006/relationships/header" Target="header1.xml"/><Relationship Id="rId48" Type="http://schemas.openxmlformats.org/officeDocument/2006/relationships/footer" Target="footer3.xml"/><Relationship Id="rId56" Type="http://schemas.openxmlformats.org/officeDocument/2006/relationships/oleObject" Target="embeddings/oleObject10.bin"/><Relationship Id="rId64" Type="http://schemas.openxmlformats.org/officeDocument/2006/relationships/oleObject" Target="embeddings/oleObject14.bin"/><Relationship Id="rId69" Type="http://schemas.openxmlformats.org/officeDocument/2006/relationships/image" Target="media/image39.png"/><Relationship Id="rId77" Type="http://schemas.openxmlformats.org/officeDocument/2006/relationships/oleObject" Target="embeddings/oleObject20.bin"/><Relationship Id="rId100" Type="http://schemas.openxmlformats.org/officeDocument/2006/relationships/oleObject" Target="embeddings/oleObject32.bin"/><Relationship Id="rId105" Type="http://schemas.openxmlformats.org/officeDocument/2006/relationships/oleObject" Target="embeddings/oleObject34.bin"/><Relationship Id="rId113" Type="http://schemas.openxmlformats.org/officeDocument/2006/relationships/oleObject" Target="embeddings/oleObject38.bin"/><Relationship Id="rId118" Type="http://schemas.openxmlformats.org/officeDocument/2006/relationships/image" Target="media/image64.wmf"/><Relationship Id="rId126" Type="http://schemas.openxmlformats.org/officeDocument/2006/relationships/image" Target="media/image68.wmf"/><Relationship Id="rId8" Type="http://schemas.openxmlformats.org/officeDocument/2006/relationships/endnotes" Target="endnotes.xml"/><Relationship Id="rId51" Type="http://schemas.openxmlformats.org/officeDocument/2006/relationships/image" Target="media/image30.wmf"/><Relationship Id="rId72" Type="http://schemas.openxmlformats.org/officeDocument/2006/relationships/image" Target="media/image41.wmf"/><Relationship Id="rId80" Type="http://schemas.openxmlformats.org/officeDocument/2006/relationships/image" Target="media/image45.wmf"/><Relationship Id="rId85" Type="http://schemas.openxmlformats.org/officeDocument/2006/relationships/oleObject" Target="embeddings/oleObject24.bin"/><Relationship Id="rId93" Type="http://schemas.openxmlformats.org/officeDocument/2006/relationships/image" Target="media/image51.wmf"/><Relationship Id="rId98" Type="http://schemas.openxmlformats.org/officeDocument/2006/relationships/oleObject" Target="embeddings/oleObject31.bin"/><Relationship Id="rId121" Type="http://schemas.openxmlformats.org/officeDocument/2006/relationships/oleObject" Target="embeddings/oleObject42.bin"/><Relationship Id="rId3" Type="http://schemas.openxmlformats.org/officeDocument/2006/relationships/styles" Target="styles.xml"/><Relationship Id="rId12" Type="http://schemas.openxmlformats.org/officeDocument/2006/relationships/image" Target="media/image4.png"/><Relationship Id="rId17" Type="http://schemas.openxmlformats.org/officeDocument/2006/relationships/oleObject" Target="embeddings/oleObject2.bin"/><Relationship Id="rId25" Type="http://schemas.openxmlformats.org/officeDocument/2006/relationships/image" Target="media/image13.png"/><Relationship Id="rId33" Type="http://schemas.openxmlformats.org/officeDocument/2006/relationships/image" Target="media/image20.png"/><Relationship Id="rId38" Type="http://schemas.openxmlformats.org/officeDocument/2006/relationships/image" Target="media/image24.png"/><Relationship Id="rId46" Type="http://schemas.openxmlformats.org/officeDocument/2006/relationships/footer" Target="footer2.xml"/><Relationship Id="rId59" Type="http://schemas.openxmlformats.org/officeDocument/2006/relationships/image" Target="media/image34.wmf"/><Relationship Id="rId67" Type="http://schemas.openxmlformats.org/officeDocument/2006/relationships/image" Target="media/image38.wmf"/><Relationship Id="rId103" Type="http://schemas.openxmlformats.org/officeDocument/2006/relationships/oleObject" Target="embeddings/oleObject33.bin"/><Relationship Id="rId108" Type="http://schemas.openxmlformats.org/officeDocument/2006/relationships/image" Target="media/image59.wmf"/><Relationship Id="rId116" Type="http://schemas.openxmlformats.org/officeDocument/2006/relationships/image" Target="media/image63.wmf"/><Relationship Id="rId124" Type="http://schemas.openxmlformats.org/officeDocument/2006/relationships/image" Target="media/image67.wmf"/><Relationship Id="rId129" Type="http://schemas.openxmlformats.org/officeDocument/2006/relationships/header" Target="header5.xml"/><Relationship Id="rId20" Type="http://schemas.openxmlformats.org/officeDocument/2006/relationships/image" Target="media/image9.wmf"/><Relationship Id="rId41" Type="http://schemas.openxmlformats.org/officeDocument/2006/relationships/image" Target="media/image27.png"/><Relationship Id="rId54" Type="http://schemas.openxmlformats.org/officeDocument/2006/relationships/oleObject" Target="embeddings/oleObject9.bin"/><Relationship Id="rId62" Type="http://schemas.openxmlformats.org/officeDocument/2006/relationships/oleObject" Target="embeddings/oleObject13.bin"/><Relationship Id="rId70" Type="http://schemas.openxmlformats.org/officeDocument/2006/relationships/image" Target="media/image40.wmf"/><Relationship Id="rId75" Type="http://schemas.openxmlformats.org/officeDocument/2006/relationships/oleObject" Target="embeddings/oleObject19.bin"/><Relationship Id="rId83" Type="http://schemas.openxmlformats.org/officeDocument/2006/relationships/oleObject" Target="embeddings/oleObject23.bin"/><Relationship Id="rId88" Type="http://schemas.openxmlformats.org/officeDocument/2006/relationships/image" Target="media/image49.wmf"/><Relationship Id="rId91" Type="http://schemas.openxmlformats.org/officeDocument/2006/relationships/image" Target="media/image50.wmf"/><Relationship Id="rId96" Type="http://schemas.openxmlformats.org/officeDocument/2006/relationships/oleObject" Target="embeddings/oleObject30.bin"/><Relationship Id="rId111" Type="http://schemas.openxmlformats.org/officeDocument/2006/relationships/oleObject" Target="embeddings/oleObject37.bin"/><Relationship Id="rId13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image" Target="media/image11.png"/><Relationship Id="rId28" Type="http://schemas.openxmlformats.org/officeDocument/2006/relationships/image" Target="media/image16.png"/><Relationship Id="rId36" Type="http://schemas.openxmlformats.org/officeDocument/2006/relationships/image" Target="media/image23.wmf"/><Relationship Id="rId49" Type="http://schemas.openxmlformats.org/officeDocument/2006/relationships/image" Target="media/image29.wmf"/><Relationship Id="rId57" Type="http://schemas.openxmlformats.org/officeDocument/2006/relationships/image" Target="media/image33.wmf"/><Relationship Id="rId106" Type="http://schemas.openxmlformats.org/officeDocument/2006/relationships/image" Target="media/image58.wmf"/><Relationship Id="rId114" Type="http://schemas.openxmlformats.org/officeDocument/2006/relationships/image" Target="media/image62.wmf"/><Relationship Id="rId119" Type="http://schemas.openxmlformats.org/officeDocument/2006/relationships/oleObject" Target="embeddings/oleObject41.bin"/><Relationship Id="rId127" Type="http://schemas.openxmlformats.org/officeDocument/2006/relationships/oleObject" Target="embeddings/oleObject45.bin"/><Relationship Id="rId10" Type="http://schemas.openxmlformats.org/officeDocument/2006/relationships/image" Target="media/image2.png"/><Relationship Id="rId31" Type="http://schemas.openxmlformats.org/officeDocument/2006/relationships/image" Target="media/image18.png"/><Relationship Id="rId44" Type="http://schemas.openxmlformats.org/officeDocument/2006/relationships/header" Target="header2.xml"/><Relationship Id="rId52" Type="http://schemas.openxmlformats.org/officeDocument/2006/relationships/oleObject" Target="embeddings/oleObject8.bin"/><Relationship Id="rId60" Type="http://schemas.openxmlformats.org/officeDocument/2006/relationships/oleObject" Target="embeddings/oleObject12.bin"/><Relationship Id="rId65" Type="http://schemas.openxmlformats.org/officeDocument/2006/relationships/image" Target="media/image37.wmf"/><Relationship Id="rId73" Type="http://schemas.openxmlformats.org/officeDocument/2006/relationships/oleObject" Target="embeddings/oleObject18.bin"/><Relationship Id="rId78" Type="http://schemas.openxmlformats.org/officeDocument/2006/relationships/image" Target="media/image44.wmf"/><Relationship Id="rId81" Type="http://schemas.openxmlformats.org/officeDocument/2006/relationships/oleObject" Target="embeddings/oleObject22.bin"/><Relationship Id="rId86" Type="http://schemas.openxmlformats.org/officeDocument/2006/relationships/image" Target="media/image48.wmf"/><Relationship Id="rId94" Type="http://schemas.openxmlformats.org/officeDocument/2006/relationships/oleObject" Target="embeddings/oleObject29.bin"/><Relationship Id="rId99" Type="http://schemas.openxmlformats.org/officeDocument/2006/relationships/image" Target="media/image54.wmf"/><Relationship Id="rId101" Type="http://schemas.openxmlformats.org/officeDocument/2006/relationships/image" Target="media/image55.png"/><Relationship Id="rId122" Type="http://schemas.openxmlformats.org/officeDocument/2006/relationships/image" Target="media/image66.wmf"/><Relationship Id="rId130" Type="http://schemas.openxmlformats.org/officeDocument/2006/relationships/footer" Target="footer4.xml"/><Relationship Id="rId4" Type="http://schemas.microsoft.com/office/2007/relationships/stylesWithEffects" Target="stylesWithEffects.xml"/><Relationship Id="rId9"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8.wmf"/><Relationship Id="rId39" Type="http://schemas.openxmlformats.org/officeDocument/2006/relationships/image" Target="media/image25.png"/><Relationship Id="rId109" Type="http://schemas.openxmlformats.org/officeDocument/2006/relationships/oleObject" Target="embeddings/oleObject36.bin"/><Relationship Id="rId34" Type="http://schemas.openxmlformats.org/officeDocument/2006/relationships/image" Target="media/image21.png"/><Relationship Id="rId50" Type="http://schemas.openxmlformats.org/officeDocument/2006/relationships/oleObject" Target="embeddings/oleObject7.bin"/><Relationship Id="rId55" Type="http://schemas.openxmlformats.org/officeDocument/2006/relationships/image" Target="media/image32.wmf"/><Relationship Id="rId76" Type="http://schemas.openxmlformats.org/officeDocument/2006/relationships/image" Target="media/image43.wmf"/><Relationship Id="rId97" Type="http://schemas.openxmlformats.org/officeDocument/2006/relationships/image" Target="media/image53.wmf"/><Relationship Id="rId104" Type="http://schemas.openxmlformats.org/officeDocument/2006/relationships/image" Target="media/image57.wmf"/><Relationship Id="rId120" Type="http://schemas.openxmlformats.org/officeDocument/2006/relationships/image" Target="media/image65.wmf"/><Relationship Id="rId125" Type="http://schemas.openxmlformats.org/officeDocument/2006/relationships/oleObject" Target="embeddings/oleObject44.bin"/><Relationship Id="rId7" Type="http://schemas.openxmlformats.org/officeDocument/2006/relationships/footnotes" Target="footnotes.xml"/><Relationship Id="rId71" Type="http://schemas.openxmlformats.org/officeDocument/2006/relationships/oleObject" Target="embeddings/oleObject17.bin"/><Relationship Id="rId92" Type="http://schemas.openxmlformats.org/officeDocument/2006/relationships/oleObject" Target="embeddings/oleObject28.bin"/><Relationship Id="rId2" Type="http://schemas.openxmlformats.org/officeDocument/2006/relationships/customXml" Target="../customXml/item2.xml"/><Relationship Id="rId29" Type="http://schemas.openxmlformats.org/officeDocument/2006/relationships/image" Target="media/image17.wmf"/><Relationship Id="rId24" Type="http://schemas.openxmlformats.org/officeDocument/2006/relationships/image" Target="media/image12.png"/><Relationship Id="rId40" Type="http://schemas.openxmlformats.org/officeDocument/2006/relationships/image" Target="media/image26.png"/><Relationship Id="rId45" Type="http://schemas.openxmlformats.org/officeDocument/2006/relationships/footer" Target="footer1.xml"/><Relationship Id="rId66" Type="http://schemas.openxmlformats.org/officeDocument/2006/relationships/oleObject" Target="embeddings/oleObject15.bin"/><Relationship Id="rId87" Type="http://schemas.openxmlformats.org/officeDocument/2006/relationships/oleObject" Target="embeddings/oleObject25.bin"/><Relationship Id="rId110" Type="http://schemas.openxmlformats.org/officeDocument/2006/relationships/image" Target="media/image60.wmf"/><Relationship Id="rId115" Type="http://schemas.openxmlformats.org/officeDocument/2006/relationships/oleObject" Target="embeddings/oleObject39.bin"/><Relationship Id="rId131" Type="http://schemas.openxmlformats.org/officeDocument/2006/relationships/footer" Target="footer5.xml"/><Relationship Id="rId61" Type="http://schemas.openxmlformats.org/officeDocument/2006/relationships/image" Target="media/image35.wmf"/><Relationship Id="rId82" Type="http://schemas.openxmlformats.org/officeDocument/2006/relationships/image" Target="media/image46.wmf"/><Relationship Id="rId19"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E9D16A6-18AD-4038-8605-BAC256923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24</Pages>
  <Words>2246</Words>
  <Characters>12804</Characters>
  <Application>Microsoft Office Word</Application>
  <DocSecurity>0</DocSecurity>
  <Lines>106</Lines>
  <Paragraphs>30</Paragraphs>
  <ScaleCrop>false</ScaleCrop>
  <Company>欢迎订阅关注“余杭科学”微信公众号，资料免费拿！</Company>
  <LinksUpToDate>false</LinksUpToDate>
  <CharactersWithSpaces>15020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欢迎订阅关注“余杭科学”微信公众号，资料免费拿！</dc:title>
  <dc:creator>欢迎订阅关注“余杭科学”微信公众号，资料免费拿！</dc:creator>
  <cp:keywords>欢迎订阅关注“余杭科学”微信公众号，资料免费拿！</cp:keywords>
  <dc:description>欢迎订阅关注“余杭科学”微信公众号，资料免费拿！</dc:description>
  <cp:lastModifiedBy>余杭科学</cp:lastModifiedBy>
  <cp:revision>2</cp:revision>
  <dcterms:created xsi:type="dcterms:W3CDTF">2017-07-19T12:07:00Z</dcterms:created>
  <dcterms:modified xsi:type="dcterms:W3CDTF">2023-05-21T04:10:00Z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