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7A338" w14:textId="77777777" w:rsidR="008A6CC4" w:rsidRDefault="006E1294">
      <w:pPr>
        <w:jc w:val="center"/>
        <w:textAlignment w:val="center"/>
        <w:rPr>
          <w:rFonts w:ascii="宋体" w:hAnsi="宋体" w:cs="宋体"/>
          <w:b/>
          <w:sz w:val="30"/>
        </w:rPr>
      </w:pPr>
      <w:bookmarkStart w:id="0" w:name="_GoBack"/>
      <w:bookmarkEnd w:id="0"/>
      <w:r>
        <w:rPr>
          <w:rFonts w:ascii="宋体" w:hAnsi="宋体" w:cs="宋体"/>
          <w:b/>
          <w:noProof/>
          <w:sz w:val="30"/>
        </w:rPr>
        <w:drawing>
          <wp:anchor distT="0" distB="0" distL="114300" distR="114300" simplePos="0" relativeHeight="251658240" behindDoc="0" locked="0" layoutInCell="1" allowOverlap="1" wp14:anchorId="034D9E65" wp14:editId="18BAC2A8">
            <wp:simplePos x="0" y="0"/>
            <wp:positionH relativeFrom="page">
              <wp:posOffset>12014200</wp:posOffset>
            </wp:positionH>
            <wp:positionV relativeFrom="topMargin">
              <wp:posOffset>12496800</wp:posOffset>
            </wp:positionV>
            <wp:extent cx="469900" cy="254000"/>
            <wp:effectExtent l="0" t="0" r="6350" b="0"/>
            <wp:wrapNone/>
            <wp:docPr id="100077" name="图片 10007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 wp14:anchorId="5C999A28" wp14:editId="0BBBE1D4">
            <wp:extent cx="12700" cy="12700"/>
            <wp:effectExtent l="0" t="0" r="0" b="0"/>
            <wp:docPr id="100001" name="图片 10000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sz w:val="30"/>
        </w:rPr>
        <w:t>八上：</w:t>
      </w:r>
      <w:r>
        <w:rPr>
          <w:rFonts w:ascii="宋体" w:hAnsi="宋体" w:cs="宋体"/>
          <w:b/>
          <w:sz w:val="30"/>
        </w:rPr>
        <w:t>1.5</w:t>
      </w:r>
      <w:r>
        <w:rPr>
          <w:rFonts w:ascii="宋体" w:hAnsi="宋体" w:cs="宋体"/>
          <w:b/>
          <w:sz w:val="30"/>
        </w:rPr>
        <w:t>物质的溶解</w:t>
      </w:r>
      <w:r>
        <w:rPr>
          <w:rFonts w:ascii="宋体" w:hAnsi="宋体" w:cs="宋体"/>
          <w:b/>
          <w:sz w:val="30"/>
        </w:rPr>
        <w:t>---</w:t>
      </w:r>
      <w:r>
        <w:rPr>
          <w:rFonts w:ascii="宋体" w:hAnsi="宋体" w:cs="宋体"/>
          <w:b/>
          <w:sz w:val="30"/>
        </w:rPr>
        <w:t>溶解度曲线知识应用（</w:t>
      </w:r>
      <w:r>
        <w:rPr>
          <w:rFonts w:ascii="宋体" w:hAnsi="宋体" w:cs="宋体"/>
          <w:b/>
          <w:sz w:val="30"/>
        </w:rPr>
        <w:t>2</w:t>
      </w:r>
      <w:r>
        <w:rPr>
          <w:rFonts w:ascii="宋体" w:hAnsi="宋体" w:cs="宋体"/>
          <w:b/>
          <w:sz w:val="30"/>
        </w:rPr>
        <w:t>）专题讲义</w:t>
      </w:r>
    </w:p>
    <w:p w14:paraId="0E3D75A3" w14:textId="77777777" w:rsidR="008A6CC4" w:rsidRDefault="006E1294">
      <w:pPr>
        <w:jc w:val="center"/>
        <w:textAlignment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</w:p>
    <w:p w14:paraId="66D69CF8" w14:textId="77777777" w:rsidR="008A6CC4" w:rsidRDefault="006E1294">
      <w:pPr>
        <w:textAlignment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sz w:val="30"/>
        </w:rPr>
        <w:t>【知识新授】</w:t>
      </w:r>
    </w:p>
    <w:p w14:paraId="5250BD1F" w14:textId="77777777" w:rsidR="008A6CC4" w:rsidRDefault="006E1294">
      <w:pPr>
        <w:pStyle w:val="3"/>
        <w:numPr>
          <w:ilvl w:val="0"/>
          <w:numId w:val="1"/>
        </w:numPr>
        <w:tabs>
          <w:tab w:val="left" w:pos="540"/>
        </w:tabs>
        <w:spacing w:line="360" w:lineRule="auto"/>
        <w:ind w:hanging="160"/>
        <w:rPr>
          <w:rFonts w:ascii="Times New Roman" w:eastAsia="Times New Roman"/>
          <w:sz w:val="19"/>
        </w:rPr>
      </w:pPr>
      <w:r>
        <w:t>溶解度曲线</w:t>
      </w:r>
    </w:p>
    <w:p w14:paraId="7E741EBB" w14:textId="77777777" w:rsidR="008A6CC4" w:rsidRDefault="006E1294">
      <w:pPr>
        <w:pStyle w:val="a3"/>
        <w:spacing w:before="43" w:line="360" w:lineRule="auto"/>
        <w:ind w:left="17" w:right="807" w:hangingChars="8" w:hanging="17"/>
      </w:pPr>
      <w:r>
        <w:t>通过实验测出物质在各个不同温度的溶解度，</w:t>
      </w:r>
      <w:r>
        <w:t xml:space="preserve"> </w:t>
      </w:r>
      <w:r>
        <w:t>运用数学方法可以绘制出溶解度曲线。溶解度曲线表示以下几方面的意义：</w:t>
      </w:r>
    </w:p>
    <w:p w14:paraId="47CBEF48" w14:textId="77777777" w:rsidR="008A6CC4" w:rsidRDefault="006E1294">
      <w:pPr>
        <w:pStyle w:val="a3"/>
        <w:spacing w:line="360" w:lineRule="auto"/>
        <w:ind w:left="17" w:hangingChars="8" w:hanging="17"/>
      </w:pP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）</w:t>
      </w:r>
      <w:r>
        <w:t>曲线上每个点表示某温度下某溶质的溶解度；</w:t>
      </w:r>
    </w:p>
    <w:p w14:paraId="75A78707" w14:textId="77777777" w:rsidR="008A6CC4" w:rsidRDefault="006E1294">
      <w:pPr>
        <w:pStyle w:val="a3"/>
        <w:spacing w:before="43" w:line="360" w:lineRule="auto"/>
        <w:ind w:left="16" w:right="87" w:hangingChars="8" w:hanging="16"/>
        <w:rPr>
          <w:w w:val="95"/>
        </w:rPr>
      </w:pPr>
      <w:r>
        <w:rPr>
          <w:rFonts w:hint="eastAsia"/>
          <w:w w:val="95"/>
          <w:lang w:val="en-US"/>
        </w:rPr>
        <w:t>2</w:t>
      </w:r>
      <w:r>
        <w:rPr>
          <w:rFonts w:hint="eastAsia"/>
          <w:w w:val="95"/>
          <w:lang w:val="en-US"/>
        </w:rPr>
        <w:t>）</w:t>
      </w:r>
      <w:r>
        <w:rPr>
          <w:w w:val="95"/>
        </w:rPr>
        <w:t>溶解度曲线表示同一物质在不同温度时的不同溶解度数值；</w:t>
      </w:r>
      <w:r>
        <w:rPr>
          <w:w w:val="95"/>
        </w:rPr>
        <w:t xml:space="preserve"> </w:t>
      </w:r>
    </w:p>
    <w:p w14:paraId="36F40AA2" w14:textId="77777777" w:rsidR="008A6CC4" w:rsidRDefault="006E1294">
      <w:pPr>
        <w:pStyle w:val="a3"/>
        <w:spacing w:before="43" w:line="360" w:lineRule="auto"/>
        <w:ind w:left="17" w:right="4145" w:hangingChars="8" w:hanging="17"/>
      </w:pP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）</w:t>
      </w:r>
      <w:r>
        <w:t>曲线表示不同物质在同一温度时的溶解度数值；</w:t>
      </w:r>
    </w:p>
    <w:p w14:paraId="4B48C2B1" w14:textId="77777777" w:rsidR="008A6CC4" w:rsidRDefault="006E1294">
      <w:pPr>
        <w:pStyle w:val="a3"/>
        <w:spacing w:line="360" w:lineRule="auto"/>
        <w:ind w:left="17" w:hangingChars="8" w:hanging="17"/>
      </w:pP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）</w:t>
      </w:r>
      <w:r>
        <w:t>曲线表示物质的溶解度受温度变化影响大小的情况；</w:t>
      </w:r>
    </w:p>
    <w:p w14:paraId="4161D1F9" w14:textId="77777777" w:rsidR="008A6CC4" w:rsidRDefault="006E1294">
      <w:pPr>
        <w:pStyle w:val="a3"/>
        <w:spacing w:before="43" w:line="360" w:lineRule="auto"/>
        <w:ind w:left="17" w:hangingChars="8" w:hanging="17"/>
      </w:pP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）</w:t>
      </w:r>
      <w:r>
        <w:t>两条曲线的交点，表示在该温度下两种物质的溶解度相等；</w:t>
      </w:r>
    </w:p>
    <w:p w14:paraId="60C116D8" w14:textId="77777777" w:rsidR="008A6CC4" w:rsidRDefault="006E1294">
      <w:pPr>
        <w:pStyle w:val="a3"/>
        <w:spacing w:before="43" w:line="360" w:lineRule="auto"/>
        <w:ind w:left="15" w:right="87" w:hangingChars="8" w:hanging="15"/>
        <w:rPr>
          <w:spacing w:val="-3"/>
        </w:rPr>
      </w:pPr>
      <w:r>
        <w:rPr>
          <w:rFonts w:hint="eastAsia"/>
          <w:spacing w:val="-3"/>
          <w:w w:val="95"/>
          <w:lang w:val="en-US"/>
        </w:rPr>
        <w:t>6</w:t>
      </w:r>
      <w:r>
        <w:rPr>
          <w:rFonts w:hint="eastAsia"/>
          <w:spacing w:val="-3"/>
          <w:w w:val="95"/>
          <w:lang w:val="en-US"/>
        </w:rPr>
        <w:t>）</w:t>
      </w:r>
      <w:r>
        <w:rPr>
          <w:spacing w:val="-3"/>
          <w:w w:val="95"/>
        </w:rPr>
        <w:t>曲线上每个点所配制的溶液是该温度下这种溶质的饱和溶液，曲线下方的点表示对应温度下该溶</w:t>
      </w:r>
      <w:r>
        <w:rPr>
          <w:spacing w:val="-3"/>
        </w:rPr>
        <w:t>质的不饱和溶液。</w:t>
      </w:r>
    </w:p>
    <w:p w14:paraId="6A96510E" w14:textId="77777777" w:rsidR="008A6CC4" w:rsidRDefault="006E1294">
      <w:pPr>
        <w:pStyle w:val="a3"/>
        <w:spacing w:before="43" w:line="360" w:lineRule="auto"/>
        <w:ind w:left="1160" w:right="859"/>
      </w:pPr>
      <w:r>
        <w:rPr>
          <w:noProof/>
          <w:lang w:val="en-US" w:bidi="ar-SA"/>
        </w:rPr>
        <w:drawing>
          <wp:inline distT="0" distB="0" distL="0" distR="0" wp14:anchorId="41D327B4" wp14:editId="4FBB1493">
            <wp:extent cx="1983105" cy="2084070"/>
            <wp:effectExtent l="0" t="0" r="0" b="0"/>
            <wp:docPr id="16" name="image11.jpeg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208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07834" w14:textId="77777777" w:rsidR="008A6CC4" w:rsidRDefault="006E1294">
      <w:pPr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sz w:val="30"/>
        </w:rPr>
        <w:br w:type="page"/>
      </w:r>
    </w:p>
    <w:p w14:paraId="44002EDE" w14:textId="77777777" w:rsidR="008A6CC4" w:rsidRDefault="006E1294">
      <w:pPr>
        <w:textAlignment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 w:hint="eastAsia"/>
          <w:b/>
          <w:sz w:val="30"/>
        </w:rPr>
        <w:lastRenderedPageBreak/>
        <w:t>【巩固提高】</w:t>
      </w:r>
    </w:p>
    <w:p w14:paraId="5612DB88" w14:textId="77777777" w:rsidR="008A6CC4" w:rsidRDefault="006E129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14:paraId="2C7CC4E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</w:t>
      </w:r>
      <w:r>
        <w:t>．如图甲是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三种物质的溶解度曲线图。如图乙烧杯中的某饱和溶液的溶质为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三种物质中的一种，已知生石灰与水反应会放出热量。下列说法正确的是（　　）</w:t>
      </w:r>
    </w:p>
    <w:p w14:paraId="499B8DBE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．三种物质的溶解度大小关系为</w:t>
      </w:r>
      <w:r>
        <w:t>A&gt;B&gt;C</w:t>
      </w:r>
    </w:p>
    <w:p w14:paraId="6F997D19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．在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 xml:space="preserve">2 </w:t>
      </w:r>
      <w:r>
        <w:t>℃</w:t>
      </w:r>
      <w:r>
        <w:t>时，</w:t>
      </w:r>
      <w:r>
        <w:t>30 g A</w:t>
      </w:r>
      <w:r>
        <w:t>加入到</w:t>
      </w:r>
      <w:r>
        <w:t>50 g</w:t>
      </w:r>
      <w:r>
        <w:t>水中形成</w:t>
      </w:r>
      <w:r>
        <w:t>80 g</w:t>
      </w:r>
      <w:r>
        <w:t>溶液</w:t>
      </w:r>
    </w:p>
    <w:p w14:paraId="6E61286F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．将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℃</w:t>
      </w:r>
      <w:r>
        <w:t>下</w:t>
      </w:r>
      <w:r>
        <w:t>A</w:t>
      </w:r>
      <w:r>
        <w:t>、</w:t>
      </w:r>
      <w:r>
        <w:t>B</w:t>
      </w:r>
      <w:r>
        <w:t>、</w:t>
      </w:r>
      <w:r>
        <w:t>C</w:t>
      </w:r>
      <w:r>
        <w:t>的饱和溶液降温到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，所得溶液中溶质质量分数大小关系为</w:t>
      </w:r>
      <w:r>
        <w:t>B&gt;A=C</w:t>
      </w:r>
    </w:p>
    <w:p w14:paraId="20590A03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．生石灰与水反应完全后，如图乙烧杯中的饱和溶液变浑浊，说明该饱和溶液的溶质是</w:t>
      </w:r>
      <w:r>
        <w:t>C</w:t>
      </w:r>
    </w:p>
    <w:p w14:paraId="12E1C6EC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F8D76ED" wp14:editId="411811C1">
            <wp:extent cx="3086100" cy="1800225"/>
            <wp:effectExtent l="0" t="0" r="0" b="9525"/>
            <wp:docPr id="100003" name="图片 10000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50e43ee2-d9df-45fb-8698-b4a343aa62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  <w:szCs w:val="24"/>
        </w:rPr>
        <w:t xml:space="preserve">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36DE0AB" wp14:editId="3950EBDE">
            <wp:extent cx="1638300" cy="1504950"/>
            <wp:effectExtent l="0" t="0" r="0" b="0"/>
            <wp:docPr id="100005" name="图片 10000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611ba3fc-a13a-4bdb-8eac-4b3d3188c21b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8F731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  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 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题图</w:t>
      </w:r>
    </w:p>
    <w:p w14:paraId="594FFA2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</w:t>
      </w:r>
      <w:r>
        <w:t>．甲、乙两种固体物质的溶解度曲线如图所示，据图判断下列说法正确的是（　　）</w:t>
      </w:r>
      <w:r>
        <w:rPr>
          <w:rFonts w:eastAsia="Times New Roman"/>
          <w:kern w:val="0"/>
          <w:sz w:val="24"/>
          <w:szCs w:val="24"/>
        </w:rPr>
        <w:t>  </w:t>
      </w:r>
    </w:p>
    <w:p w14:paraId="6C3B8A0B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．甲物质的溶解度大于乙</w:t>
      </w:r>
    </w:p>
    <w:p w14:paraId="432BC1D4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t>60℃</w:t>
      </w:r>
      <w:r>
        <w:t>时，甲的饱和溶液的溶质质量分数为</w:t>
      </w:r>
      <w:r>
        <w:t>25%</w:t>
      </w:r>
    </w:p>
    <w:p w14:paraId="00B7C959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20℃</w:t>
      </w:r>
      <w:r>
        <w:t>时，甲溶液质</w:t>
      </w:r>
      <w:r>
        <w:t>量分数一定小于乙溶液的质量分数</w:t>
      </w:r>
    </w:p>
    <w:p w14:paraId="25B3FAF4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．将</w:t>
      </w:r>
      <w:r>
        <w:t>60℃</w:t>
      </w:r>
      <w:r>
        <w:t>时甲、乙的饱和溶液降温至</w:t>
      </w:r>
      <w:r>
        <w:t>t℃</w:t>
      </w:r>
      <w:r>
        <w:t>，溶液的溶质质量分数：甲</w:t>
      </w:r>
      <w:r>
        <w:t>&gt;</w:t>
      </w:r>
      <w:r>
        <w:t>乙</w:t>
      </w:r>
    </w:p>
    <w:p w14:paraId="04AF2F26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0758521" wp14:editId="678128E3">
            <wp:simplePos x="0" y="0"/>
            <wp:positionH relativeFrom="column">
              <wp:posOffset>4601210</wp:posOffset>
            </wp:positionH>
            <wp:positionV relativeFrom="paragraph">
              <wp:posOffset>78105</wp:posOffset>
            </wp:positionV>
            <wp:extent cx="1952625" cy="1847850"/>
            <wp:effectExtent l="0" t="0" r="9525" b="0"/>
            <wp:wrapTight wrapText="bothSides">
              <wp:wrapPolygon edited="0">
                <wp:start x="0" y="0"/>
                <wp:lineTo x="0" y="21377"/>
                <wp:lineTo x="21495" y="21377"/>
                <wp:lineTo x="21495" y="0"/>
                <wp:lineTo x="0" y="0"/>
              </wp:wrapPolygon>
            </wp:wrapTight>
            <wp:docPr id="100007" name="图片 10000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abcf0a8-52f3-47cd-9100-c94bfdfaf35d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</w:t>
      </w:r>
      <w:r>
        <w:t>．如图所示是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三种物质的溶解度曲线，下列分析正确的是（　　）</w:t>
      </w:r>
    </w:p>
    <w:p w14:paraId="4FB06EE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</w:t>
      </w:r>
      <w:r>
        <w:t>A</w:t>
      </w:r>
      <w:r>
        <w:t>物质的溶解度大于</w:t>
      </w:r>
      <w:r>
        <w:t>B</w:t>
      </w:r>
      <w:r>
        <w:t>物质的溶解度</w:t>
      </w:r>
    </w:p>
    <w:p w14:paraId="3E9A740F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t>20℃</w:t>
      </w:r>
      <w:r>
        <w:t>时</w:t>
      </w:r>
      <w:r>
        <w:t>A</w:t>
      </w:r>
      <w:r>
        <w:t>、</w:t>
      </w:r>
      <w:r>
        <w:t>C</w:t>
      </w:r>
      <w:r>
        <w:t>两物质的饱和溶液溶质质量分数相等</w:t>
      </w:r>
    </w:p>
    <w:p w14:paraId="46633C2A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50℃</w:t>
      </w:r>
      <w:r>
        <w:t>时把</w:t>
      </w:r>
      <w:r>
        <w:t>50g A</w:t>
      </w:r>
      <w:r>
        <w:t>放入</w:t>
      </w:r>
      <w:r>
        <w:t>50g</w:t>
      </w:r>
      <w:r>
        <w:t>水中能得到</w:t>
      </w:r>
      <w:r>
        <w:t>A</w:t>
      </w:r>
      <w:r>
        <w:t>的饱和溶液，其溶质与溶液的质量比为</w:t>
      </w:r>
      <w:r>
        <w:object w:dxaOrig="351" w:dyaOrig="254" w14:anchorId="610A8D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17.6pt;height:12.55pt" o:ole="">
            <v:imagedata r:id="rId15" o:title="eqId37d65e051e943ab28fa57aee2fb57994"/>
          </v:shape>
          <o:OLEObject Type="Embed" ProgID="Equation.DSMT4" ShapeID="_x0000_i1025" DrawAspect="Content" ObjectID="_1753884227" r:id="rId16"/>
        </w:object>
      </w:r>
    </w:p>
    <w:p w14:paraId="6807F37E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</w:t>
      </w:r>
      <w:r>
        <w:t>20℃</w:t>
      </w:r>
      <w:r>
        <w:t>时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三种物质的饱和溶液升温到</w:t>
      </w:r>
      <w:r>
        <w:t>50℃</w:t>
      </w:r>
      <w:r>
        <w:t>时，溶液溶质质量分数的大小关系是</w:t>
      </w:r>
      <w:r>
        <w:t>B&gt;A=C</w:t>
      </w:r>
    </w:p>
    <w:p w14:paraId="1415199E" w14:textId="77777777" w:rsidR="008A6CC4" w:rsidRDefault="006E1294">
      <w:r>
        <w:br w:type="page"/>
      </w:r>
    </w:p>
    <w:p w14:paraId="08848B02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lastRenderedPageBreak/>
        <w:t>4</w:t>
      </w:r>
      <w:r>
        <w:t>．甲、乙两种固体物质的溶解度曲线如图所示，据图判断下列说法正确的是（　　）</w:t>
      </w:r>
    </w:p>
    <w:p w14:paraId="5FD57F93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．甲物质的溶解度大于乙温度</w:t>
      </w:r>
    </w:p>
    <w:p w14:paraId="1C8C1EEB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t>20℃</w:t>
      </w:r>
      <w:r>
        <w:t>时，等质量的甲、乙饱和溶液中甲的溶剂质量比乙小</w:t>
      </w:r>
    </w:p>
    <w:p w14:paraId="468AE228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60℃</w:t>
      </w:r>
      <w:r>
        <w:t>时，甲的饱和溶液的溶质质量分数为</w:t>
      </w:r>
      <w:r>
        <w:t>25%</w:t>
      </w:r>
    </w:p>
    <w:p w14:paraId="5912E8A1" w14:textId="77777777" w:rsidR="008A6CC4" w:rsidRDefault="006E1294">
      <w:pPr>
        <w:numPr>
          <w:ilvl w:val="0"/>
          <w:numId w:val="2"/>
        </w:numPr>
        <w:shd w:val="clear" w:color="auto" w:fill="FFFFFF"/>
        <w:spacing w:line="360" w:lineRule="auto"/>
        <w:ind w:left="300"/>
        <w:jc w:val="left"/>
        <w:textAlignment w:val="center"/>
      </w:pPr>
      <w:r>
        <w:t>将</w:t>
      </w:r>
      <w:r>
        <w:t>60℃</w:t>
      </w:r>
      <w:r>
        <w:t>时甲、乙的饱和溶液降温至</w:t>
      </w:r>
      <w:r>
        <w:rPr>
          <w:rFonts w:eastAsia="Times New Roman"/>
          <w:i/>
        </w:rPr>
        <w:t>t</w:t>
      </w:r>
      <w:r>
        <w:t>℃</w:t>
      </w:r>
      <w:r>
        <w:t>，溶液的溶质质量分数：甲</w:t>
      </w:r>
      <w:r>
        <w:t>&gt;</w:t>
      </w:r>
      <w:r>
        <w:t>乙</w:t>
      </w:r>
    </w:p>
    <w:p w14:paraId="457348FF" w14:textId="77777777" w:rsidR="008A6CC4" w:rsidRDefault="006E1294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CF14BB9" wp14:editId="7FF2DC62">
            <wp:extent cx="1638300" cy="1504950"/>
            <wp:effectExtent l="0" t="0" r="0" b="0"/>
            <wp:docPr id="100009" name="图片 10000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bbc6de1d-b8c8-42ae-9e8a-7d80f0550c6f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  <w:szCs w:val="24"/>
        </w:rPr>
        <w:t xml:space="preserve">       </w:t>
      </w:r>
      <w:r>
        <w:rPr>
          <w:noProof/>
        </w:rPr>
        <w:drawing>
          <wp:inline distT="0" distB="0" distL="114300" distR="114300" wp14:anchorId="22FD9643" wp14:editId="757A4926">
            <wp:extent cx="1190625" cy="1343025"/>
            <wp:effectExtent l="0" t="0" r="9525" b="9525"/>
            <wp:docPr id="100011" name="图片 1000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90791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 wp14:anchorId="6F553B93" wp14:editId="33DB7183">
            <wp:extent cx="1724025" cy="1390650"/>
            <wp:effectExtent l="0" t="0" r="9525" b="0"/>
            <wp:docPr id="100013" name="图片 1000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436AD" w14:textId="77777777" w:rsidR="008A6CC4" w:rsidRDefault="006E1294">
      <w:pPr>
        <w:shd w:val="clear" w:color="auto" w:fill="FFFFFF"/>
        <w:spacing w:line="360" w:lineRule="auto"/>
        <w:ind w:firstLineChars="300" w:firstLine="720"/>
        <w:jc w:val="left"/>
        <w:textAlignment w:val="center"/>
        <w:rPr>
          <w:rFonts w:eastAsia="Times New Roman"/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4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5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题图</w:t>
      </w:r>
    </w:p>
    <w:p w14:paraId="6C727518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5</w:t>
      </w:r>
      <w:r>
        <w:t>．甲、乙两种物质的溶解度曲线如图所示。下列说法正确的是（　　）</w:t>
      </w:r>
    </w:p>
    <w:p w14:paraId="7E03096F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a</w:t>
      </w:r>
      <w:r>
        <w:rPr>
          <w:vertAlign w:val="subscript"/>
        </w:rPr>
        <w:t>1</w:t>
      </w:r>
      <w:r>
        <w:t>℃</w:t>
      </w:r>
      <w:r>
        <w:t>时甲的饱和溶液，升温至</w:t>
      </w:r>
      <w:r>
        <w:t>a</w:t>
      </w:r>
      <w:r>
        <w:rPr>
          <w:vertAlign w:val="subscript"/>
        </w:rPr>
        <w:t>2</w:t>
      </w:r>
      <w:r>
        <w:t>℃</w:t>
      </w:r>
      <w:r>
        <w:t>时仍是</w:t>
      </w:r>
      <w:r>
        <w:t>饱和溶液</w:t>
      </w:r>
    </w:p>
    <w:p w14:paraId="558DE0EF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．乙的溶解度随温度的升高而增大</w:t>
      </w:r>
    </w:p>
    <w:p w14:paraId="3EFB032C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．相同温度下，甲的溶解度一定大于乙的溶解度</w:t>
      </w:r>
    </w:p>
    <w:p w14:paraId="3EB57A5D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．分别将甲、乙的饱和溶液从</w:t>
      </w:r>
      <w:r>
        <w:t>a</w:t>
      </w:r>
      <w:r>
        <w:rPr>
          <w:vertAlign w:val="subscript"/>
        </w:rPr>
        <w:t>2</w:t>
      </w:r>
      <w:r>
        <w:t>℃</w:t>
      </w:r>
      <w:r>
        <w:t>降至</w:t>
      </w:r>
      <w:r>
        <w:t>a</w:t>
      </w:r>
      <w:r>
        <w:rPr>
          <w:vertAlign w:val="subscript"/>
        </w:rPr>
        <w:t>1</w:t>
      </w:r>
      <w:r>
        <w:t>℃</w:t>
      </w:r>
      <w:r>
        <w:t>时，所得溶液中溶质的质量分数相等</w:t>
      </w:r>
    </w:p>
    <w:p w14:paraId="5324114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6</w:t>
      </w:r>
      <w:r>
        <w:t>．如图为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三种固体物质（不含结晶水）的溶解度曲线。下列说法错误的是（　　）</w:t>
      </w:r>
      <w:r>
        <w:t xml:space="preserve"> </w:t>
      </w:r>
    </w:p>
    <w:p w14:paraId="29B7ECA5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369" w:dyaOrig="316" w14:anchorId="049E72DA">
          <v:shape id="_x0000_i1026" type="#_x0000_t75" alt="此资料来源于浙教版科学教学专业网站&lt;余杭科学网&gt;http://www.yhkx.net ; http://www.yhkx.hk" style="width:18.4pt;height:15.9pt" o:ole="">
            <v:imagedata r:id="rId20" o:title="eqIdf8a88ed6ae176aea3e7d613ac21af081"/>
          </v:shape>
          <o:OLEObject Type="Embed" ProgID="Equation.DSMT4" ShapeID="_x0000_i1026" DrawAspect="Content" ObjectID="_1753884228" r:id="rId21"/>
        </w:object>
      </w:r>
      <w:r>
        <w:t xml:space="preserve"> </w:t>
      </w:r>
      <w:r>
        <w:t>时，三种物质中</w:t>
      </w:r>
      <w:r>
        <w:t>B</w:t>
      </w:r>
      <w:r>
        <w:t>的溶解度最大</w:t>
      </w:r>
    </w:p>
    <w:p w14:paraId="0FFE4897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object w:dxaOrig="387" w:dyaOrig="320" w14:anchorId="4DA8DAE1">
          <v:shape id="_x0000_i1027" type="#_x0000_t75" alt="此资料来源于浙教版科学教学专业网站&lt;余杭科学网&gt;http://www.yhkx.net ; http://www.yhkx.hk" style="width:19.25pt;height:15.9pt" o:ole="">
            <v:imagedata r:id="rId22" o:title="eqIdf0301c3fb9de6f0ebfece04e2a01b026"/>
          </v:shape>
          <o:OLEObject Type="Embed" ProgID="Equation.DSMT4" ShapeID="_x0000_i1027" DrawAspect="Content" ObjectID="_1753884229" r:id="rId23"/>
        </w:object>
      </w:r>
      <w:r>
        <w:t xml:space="preserve"> </w:t>
      </w:r>
      <w:r>
        <w:t>时，取三种物质各</w:t>
      </w:r>
      <w:r>
        <w:t>a</w:t>
      </w:r>
      <w:r>
        <w:t>克分别放入</w:t>
      </w:r>
      <w:r>
        <w:t>100g</w:t>
      </w:r>
      <w:r>
        <w:t>水中充分溶解，只有</w:t>
      </w:r>
      <w:r>
        <w:t>C</w:t>
      </w:r>
      <w:r>
        <w:t>物质能形成饱和溶液</w:t>
      </w:r>
    </w:p>
    <w:p w14:paraId="293389BF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．将等质量的三种物质的饱和溶液分别由</w:t>
      </w:r>
      <w:r>
        <w:t xml:space="preserve"> </w:t>
      </w:r>
      <w:r>
        <w:object w:dxaOrig="387" w:dyaOrig="320" w14:anchorId="61E1C0BA">
          <v:shape id="_x0000_i1028" type="#_x0000_t75" alt="此资料来源于浙教版科学教学专业网站&lt;余杭科学网&gt;http://www.yhkx.net ; http://www.yhkx.hk" style="width:19.25pt;height:15.9pt" o:ole="">
            <v:imagedata r:id="rId22" o:title="eqIdf0301c3fb9de6f0ebfece04e2a01b026"/>
          </v:shape>
          <o:OLEObject Type="Embed" ProgID="Equation.DSMT4" ShapeID="_x0000_i1028" DrawAspect="Content" ObjectID="_1753884230" r:id="rId24"/>
        </w:object>
      </w:r>
      <w:r>
        <w:t xml:space="preserve"> </w:t>
      </w:r>
      <w:r>
        <w:t>降温到</w:t>
      </w:r>
      <w:r>
        <w:t xml:space="preserve"> </w:t>
      </w:r>
      <w:r>
        <w:object w:dxaOrig="369" w:dyaOrig="316" w14:anchorId="2CAB9B5A">
          <v:shape id="_x0000_i1029" type="#_x0000_t75" alt="此资料来源于浙教版科学教学专业网站&lt;余杭科学网&gt;http://www.yhkx.net ; http://www.yhkx.hk" style="width:18.4pt;height:15.9pt" o:ole="">
            <v:imagedata r:id="rId20" o:title="eqIdf8a88ed6ae176aea3e7d613ac21af081"/>
          </v:shape>
          <o:OLEObject Type="Embed" ProgID="Equation.DSMT4" ShapeID="_x0000_i1029" DrawAspect="Content" ObjectID="_1753884231" r:id="rId25"/>
        </w:object>
      </w:r>
      <w:r>
        <w:t xml:space="preserve"> </w:t>
      </w:r>
      <w:r>
        <w:t>，</w:t>
      </w:r>
      <w:r>
        <w:t>B</w:t>
      </w:r>
      <w:r>
        <w:t>溶液中析出的晶体质量最小</w:t>
      </w:r>
    </w:p>
    <w:p w14:paraId="39382367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．可用降温的方法使接近饱和的</w:t>
      </w:r>
      <w:r>
        <w:t>B</w:t>
      </w:r>
      <w:r>
        <w:t>溶液变为饱和溶液</w:t>
      </w:r>
    </w:p>
    <w:p w14:paraId="39B2F70B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7</w:t>
      </w:r>
      <w:r>
        <w:t>．甲、乙两种晶体（不含结晶水）的溶解度曲线如图所示，下列说法中</w:t>
      </w:r>
      <w:r>
        <w:rPr>
          <w:em w:val="dot"/>
        </w:rPr>
        <w:t>不正确</w:t>
      </w:r>
      <w:r>
        <w:t>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14:paraId="21BC258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E73A83B" wp14:editId="4609C5C9">
            <wp:simplePos x="0" y="0"/>
            <wp:positionH relativeFrom="column">
              <wp:posOffset>4893310</wp:posOffset>
            </wp:positionH>
            <wp:positionV relativeFrom="paragraph">
              <wp:posOffset>1905</wp:posOffset>
            </wp:positionV>
            <wp:extent cx="160972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472" y="21304"/>
                <wp:lineTo x="21472" y="0"/>
                <wp:lineTo x="0" y="0"/>
              </wp:wrapPolygon>
            </wp:wrapTight>
            <wp:docPr id="100015" name="图片 1000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</w:t>
      </w:r>
      <w:r>
        <w:t>．</w:t>
      </w:r>
      <w:r>
        <w:object w:dxaOrig="193" w:dyaOrig="316" w14:anchorId="7FF58E80">
          <v:shape id="_x0000_i1030" type="#_x0000_t75" alt="此资料来源于浙教版科学教学专业网站&lt;余杭科学网&gt;http://www.yhkx.net ; http://www.yhkx.hk" style="width:9.2pt;height:15.9pt" o:ole="">
            <v:imagedata r:id="rId27" o:title="eqId164be26ec6fed428a1448135a081fd43"/>
          </v:shape>
          <o:OLEObject Type="Embed" ProgID="Equation.DSMT4" ShapeID="_x0000_i1030" DrawAspect="Content" ObjectID="_1753884232" r:id="rId28"/>
        </w:object>
      </w:r>
      <w:r>
        <w:t>℃</w:t>
      </w:r>
      <w:r>
        <w:t>时，甲、乙的饱和溶液的溶质量分数相等</w:t>
      </w:r>
    </w:p>
    <w:p w14:paraId="49F99A24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object w:dxaOrig="211" w:dyaOrig="306" w14:anchorId="0A68C694">
          <v:shape id="_x0000_i1031" type="#_x0000_t75" alt="此资料来源于浙教版科学教学专业网站&lt;余杭科学网&gt;http://www.yhkx.net ; http://www.yhkx.hk" style="width:10.9pt;height:15.9pt" o:ole="">
            <v:imagedata r:id="rId29" o:title="eqIde8ebc87fb8d32a6bd3a0d762ac0dacf2"/>
          </v:shape>
          <o:OLEObject Type="Embed" ProgID="Equation.DSMT4" ShapeID="_x0000_i1031" DrawAspect="Content" ObjectID="_1753884233" r:id="rId30"/>
        </w:object>
      </w:r>
      <w:r>
        <w:t>℃</w:t>
      </w:r>
      <w:r>
        <w:t>时将</w:t>
      </w:r>
      <w:r>
        <w:t>20g</w:t>
      </w:r>
      <w:r>
        <w:t>甲加入</w:t>
      </w:r>
      <w:r>
        <w:t>100g</w:t>
      </w:r>
      <w:r>
        <w:t>水中，充分搅拌后的溶液是不饱和溶液</w:t>
      </w:r>
    </w:p>
    <w:p w14:paraId="079B43F4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．将甲的饱和溶液降温，会有晶体析出</w:t>
      </w:r>
    </w:p>
    <w:p w14:paraId="6A8A9831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</w:t>
      </w:r>
      <w:r>
        <w:object w:dxaOrig="211" w:dyaOrig="306" w14:anchorId="7096DBD4">
          <v:shape id="_x0000_i1032" type="#_x0000_t75" alt="此资料来源于浙教版科学教学专业网站&lt;余杭科学网&gt;http://www.yhkx.net ; http://www.yhkx.hk" style="width:10.9pt;height:15.9pt" o:ole="">
            <v:imagedata r:id="rId29" o:title="eqIde8ebc87fb8d32a6bd3a0d762ac0dacf2"/>
          </v:shape>
          <o:OLEObject Type="Embed" ProgID="Equation.DSMT4" ShapeID="_x0000_i1032" DrawAspect="Content" ObjectID="_1753884234" r:id="rId31"/>
        </w:object>
      </w:r>
      <w:r>
        <w:t>℃</w:t>
      </w:r>
      <w:r>
        <w:t>时，将甲、乙的饱和溶液分别蒸发等量水，析出晶体的质量相等</w:t>
      </w:r>
    </w:p>
    <w:p w14:paraId="61FD849D" w14:textId="77777777" w:rsidR="008A6CC4" w:rsidRDefault="006E1294">
      <w:r>
        <w:br w:type="page"/>
      </w:r>
    </w:p>
    <w:p w14:paraId="55D55BB1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lastRenderedPageBreak/>
        <w:t>8</w:t>
      </w:r>
      <w:r>
        <w:t>．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三种不含结晶水的固体物质的溶解度曲线如图，下列说法正确的是（　　）</w:t>
      </w:r>
    </w:p>
    <w:p w14:paraId="752B7B46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时，</w:t>
      </w:r>
      <w:r>
        <w:t>A</w:t>
      </w:r>
      <w:r>
        <w:t>的饱和溶液和</w:t>
      </w:r>
      <w:r>
        <w:t>C</w:t>
      </w:r>
      <w:r>
        <w:t>的饱和溶液中溶质的质量相等</w:t>
      </w:r>
    </w:p>
    <w:p w14:paraId="202534CD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B</w:t>
      </w:r>
      <w:r>
        <w:t>．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℃</w:t>
      </w:r>
      <w:r>
        <w:t>时，将</w:t>
      </w:r>
      <w:r>
        <w:t>50gA</w:t>
      </w:r>
      <w:r>
        <w:t>加入</w:t>
      </w:r>
      <w:r>
        <w:t>50g</w:t>
      </w:r>
      <w:r>
        <w:t>水中，所得溶液中溶质和溶剂的质量比为</w:t>
      </w:r>
      <w:r>
        <w:t>1</w:t>
      </w:r>
      <w:r>
        <w:t>：</w:t>
      </w:r>
      <w:r>
        <w:t>2</w:t>
      </w:r>
    </w:p>
    <w:p w14:paraId="4E67666D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C</w:t>
      </w:r>
      <w:r>
        <w:t>．将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℃</w:t>
      </w:r>
      <w:r>
        <w:t>时</w:t>
      </w:r>
      <w:r>
        <w:t>A</w:t>
      </w:r>
      <w:r>
        <w:t>、</w:t>
      </w:r>
      <w:r>
        <w:t>B</w:t>
      </w:r>
      <w:r>
        <w:t>、</w:t>
      </w:r>
      <w:r>
        <w:t>C</w:t>
      </w:r>
      <w:r>
        <w:t>的饱和溶液分别降温至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，所得溶液中溶质的质量分数</w:t>
      </w:r>
      <w:r>
        <w:t>B</w:t>
      </w:r>
      <w:r>
        <w:t>＞</w:t>
      </w:r>
      <w:r>
        <w:t>A=C</w:t>
      </w:r>
    </w:p>
    <w:p w14:paraId="6FD14826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t>D</w:t>
      </w:r>
      <w:r>
        <w:t>．要使</w:t>
      </w:r>
      <w:r>
        <w:t>C</w:t>
      </w:r>
      <w:r>
        <w:t>的</w:t>
      </w:r>
      <w:r>
        <w:t>饱和溶液转化为不饱和溶液，可采用升温的方法</w:t>
      </w:r>
    </w:p>
    <w:p w14:paraId="4AC9D0DE" w14:textId="77777777" w:rsidR="008A6CC4" w:rsidRDefault="006E1294">
      <w:pPr>
        <w:shd w:val="clear" w:color="auto" w:fill="FFFFFF"/>
        <w:spacing w:line="360" w:lineRule="auto"/>
        <w:ind w:left="300"/>
        <w:jc w:val="left"/>
        <w:textAlignment w:val="center"/>
      </w:pPr>
      <w:r>
        <w:rPr>
          <w:noProof/>
        </w:rPr>
        <w:drawing>
          <wp:inline distT="0" distB="0" distL="114300" distR="114300" wp14:anchorId="667C3977" wp14:editId="57113234">
            <wp:extent cx="1577340" cy="1531620"/>
            <wp:effectExtent l="0" t="0" r="3810" b="0"/>
            <wp:docPr id="100017" name="图片 1000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114300" distR="114300" wp14:anchorId="3D3C199E" wp14:editId="45AF9C16">
            <wp:extent cx="2400300" cy="1304925"/>
            <wp:effectExtent l="0" t="0" r="0" b="9525"/>
            <wp:docPr id="100019" name="图片 1000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00635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7D03E216" wp14:editId="49BFD6D2">
            <wp:extent cx="1490345" cy="1330325"/>
            <wp:effectExtent l="0" t="0" r="0" b="3175"/>
            <wp:docPr id="100021" name="图片 1000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A040" w14:textId="77777777" w:rsidR="008A6CC4" w:rsidRDefault="006E1294">
      <w:pPr>
        <w:shd w:val="clear" w:color="auto" w:fill="FFFFFF"/>
        <w:spacing w:line="360" w:lineRule="auto"/>
        <w:ind w:left="300" w:firstLineChars="400" w:firstLine="960"/>
        <w:jc w:val="left"/>
        <w:textAlignment w:val="center"/>
      </w:pP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9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题图</w:t>
      </w:r>
    </w:p>
    <w:p w14:paraId="38369BA8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9</w:t>
      </w:r>
      <w:r>
        <w:t>．</w:t>
      </w:r>
      <w:r>
        <w:t>t℃</w:t>
      </w:r>
      <w:r>
        <w:t>，根据某物质在不同质量的水中达到饱和状态时所溶解物质的质量，绘制成图中斜线．下列说法正确的是（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14:paraId="21FE3ECB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．该物质的溶解度随温度的升高而增大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</w:t>
      </w:r>
      <w:r>
        <w:t>．</w:t>
      </w:r>
      <w:r>
        <w:t>t℃</w:t>
      </w:r>
      <w:r>
        <w:t>时该物质的溶解度为</w:t>
      </w:r>
      <w:r>
        <w:t>40</w:t>
      </w:r>
    </w:p>
    <w:p w14:paraId="31BBC584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．图中</w:t>
      </w:r>
      <w:r>
        <w:t>4</w:t>
      </w:r>
      <w:r>
        <w:t>个点表示的溶液中溶质质量分数的关系是</w:t>
      </w:r>
      <w:r>
        <w:t>G&lt;m&lt;W=Z</w:t>
      </w:r>
      <w:r>
        <w:rPr>
          <w:rFonts w:hint="eastAsia"/>
        </w:rPr>
        <w:tab/>
        <w:t xml:space="preserve"> </w:t>
      </w:r>
      <w:r>
        <w:t>D</w:t>
      </w:r>
      <w:r>
        <w:t>．</w:t>
      </w:r>
      <w:r>
        <w:t>G</w:t>
      </w:r>
      <w:r>
        <w:t>点表示溶液中溶质的质量分数为</w:t>
      </w:r>
      <w:r>
        <w:t>20%</w:t>
      </w:r>
    </w:p>
    <w:p w14:paraId="0B9535A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10</w:t>
      </w:r>
      <w:r>
        <w:t>．图是</w:t>
      </w:r>
      <w:r>
        <w:t>a</w:t>
      </w:r>
      <w:r>
        <w:t>、</w:t>
      </w:r>
      <w:r>
        <w:t>b</w:t>
      </w:r>
      <w:r>
        <w:t>两种固体物质的溶解度曲线，下列叙述正确的是（　　）</w:t>
      </w:r>
    </w:p>
    <w:p w14:paraId="7637A280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a</w:t>
      </w:r>
      <w:r>
        <w:t>的溶解度一定大于</w:t>
      </w:r>
      <w:r>
        <w:t>b</w:t>
      </w:r>
      <w:r>
        <w:t>的溶解度</w:t>
      </w:r>
    </w:p>
    <w:p w14:paraId="4F62051B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</w:t>
      </w:r>
      <w:r>
        <w:t>t</w:t>
      </w:r>
      <w:r>
        <w:rPr>
          <w:vertAlign w:val="subscript"/>
        </w:rPr>
        <w:t>1</w:t>
      </w:r>
      <w:r>
        <w:t>℃</w:t>
      </w:r>
      <w:r>
        <w:t>时，</w:t>
      </w:r>
      <w:r>
        <w:t>a</w:t>
      </w:r>
      <w:r>
        <w:t>、</w:t>
      </w:r>
      <w:r>
        <w:t>b</w:t>
      </w:r>
      <w:r>
        <w:t>两种物质的饱和溶液中溶质的质量一定相等</w:t>
      </w:r>
    </w:p>
    <w:p w14:paraId="7E6AB957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t>0℃</w:t>
      </w:r>
      <w:r>
        <w:t>时，将</w:t>
      </w:r>
      <w:r>
        <w:t>100</w:t>
      </w:r>
      <w:r>
        <w:t>克水加入盛有</w:t>
      </w:r>
      <w:r>
        <w:t>m</w:t>
      </w:r>
      <w:r>
        <w:rPr>
          <w:vertAlign w:val="subscript"/>
        </w:rPr>
        <w:t>2</w:t>
      </w:r>
      <w:r>
        <w:t xml:space="preserve"> g</w:t>
      </w:r>
      <w:r>
        <w:t>的</w:t>
      </w:r>
      <w:r>
        <w:t>a</w:t>
      </w:r>
      <w:r>
        <w:t>物质的烧杯中，搅拌，再升温至</w:t>
      </w:r>
      <w:r>
        <w:t>t</w:t>
      </w:r>
      <w:r>
        <w:rPr>
          <w:vertAlign w:val="subscript"/>
        </w:rPr>
        <w:t>1</w:t>
      </w:r>
      <w:r>
        <w:t>℃</w:t>
      </w:r>
      <w:r>
        <w:t>（溶剂不蒸发），溶液的质量一定增大</w:t>
      </w:r>
    </w:p>
    <w:p w14:paraId="5F554B52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0595077" wp14:editId="7D7098A1">
            <wp:simplePos x="0" y="0"/>
            <wp:positionH relativeFrom="column">
              <wp:posOffset>5024755</wp:posOffset>
            </wp:positionH>
            <wp:positionV relativeFrom="paragraph">
              <wp:posOffset>589915</wp:posOffset>
            </wp:positionV>
            <wp:extent cx="1647825" cy="1362075"/>
            <wp:effectExtent l="0" t="0" r="9525" b="9525"/>
            <wp:wrapTight wrapText="bothSides">
              <wp:wrapPolygon edited="0">
                <wp:start x="0" y="0"/>
                <wp:lineTo x="0" y="21449"/>
                <wp:lineTo x="21475" y="21449"/>
                <wp:lineTo x="21475" y="0"/>
                <wp:lineTo x="0" y="0"/>
              </wp:wrapPolygon>
            </wp:wrapTight>
            <wp:docPr id="100023" name="图片 1000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</w:t>
      </w:r>
      <w:r>
        <w:t>．取</w:t>
      </w:r>
      <w:r>
        <w:t>t</w:t>
      </w:r>
      <w:r>
        <w:rPr>
          <w:vertAlign w:val="subscript"/>
        </w:rPr>
        <w:t>1</w:t>
      </w:r>
      <w:r>
        <w:t>℃</w:t>
      </w:r>
      <w:r>
        <w:t>时等质量的</w:t>
      </w:r>
      <w:r>
        <w:t>a</w:t>
      </w:r>
      <w:r>
        <w:t>、</w:t>
      </w:r>
      <w:r>
        <w:t>b</w:t>
      </w:r>
      <w:r>
        <w:t>两种物质的饱和溶液，升温至</w:t>
      </w:r>
      <w:r>
        <w:t>t</w:t>
      </w:r>
      <w:r>
        <w:rPr>
          <w:vertAlign w:val="subscript"/>
        </w:rPr>
        <w:t>2</w:t>
      </w:r>
      <w:r>
        <w:t>℃</w:t>
      </w:r>
      <w:r>
        <w:t>（溶剂不蒸发），所得</w:t>
      </w:r>
      <w:r>
        <w:t>a</w:t>
      </w:r>
      <w:r>
        <w:t>溶液中溶质的质量分数一定大于</w:t>
      </w:r>
      <w:r>
        <w:t>b</w:t>
      </w:r>
      <w:r>
        <w:t>溶液中溶质的质量分数</w:t>
      </w:r>
    </w:p>
    <w:p w14:paraId="6637676C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11</w:t>
      </w:r>
      <w:r>
        <w:t>．甲、乙两种固体的溶解度曲线如右图所示。下列说法中，正确的是（　　）</w:t>
      </w:r>
    </w:p>
    <w:p w14:paraId="768783E1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10℃</w:t>
      </w:r>
      <w:r>
        <w:t>时，甲溶液中溶质的质量分数一定小</w:t>
      </w:r>
      <w:r>
        <w:t>于乙溶液</w:t>
      </w:r>
    </w:p>
    <w:p w14:paraId="47DB5349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</w:t>
      </w:r>
      <w:r>
        <w:t>40℃</w:t>
      </w:r>
      <w:r>
        <w:t>时，分别在</w:t>
      </w:r>
      <w:r>
        <w:t>50g</w:t>
      </w:r>
      <w:r>
        <w:t>水中加入</w:t>
      </w:r>
      <w:r>
        <w:t>25g</w:t>
      </w:r>
      <w:r>
        <w:t>甲、乙，所得溶液溶质的质量分数相等</w:t>
      </w:r>
    </w:p>
    <w:p w14:paraId="4416FDCC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t>40℃</w:t>
      </w:r>
      <w:r>
        <w:t>时，分别在</w:t>
      </w:r>
      <w:r>
        <w:t>50g</w:t>
      </w:r>
      <w:r>
        <w:t>水中加入</w:t>
      </w:r>
      <w:r>
        <w:t>15g</w:t>
      </w:r>
      <w:r>
        <w:t>甲、乙，同时降温至</w:t>
      </w:r>
      <w:r>
        <w:t>20℃</w:t>
      </w:r>
      <w:r>
        <w:t>，甲溶液中溶质的质量比乙溶液的大</w:t>
      </w:r>
    </w:p>
    <w:p w14:paraId="411352A0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</w:t>
      </w:r>
      <w:r>
        <w:t>20℃</w:t>
      </w:r>
      <w:r>
        <w:t>时，分别在</w:t>
      </w:r>
      <w:r>
        <w:t>50g</w:t>
      </w:r>
      <w:r>
        <w:t>水中加入</w:t>
      </w:r>
      <w:r>
        <w:t>20g</w:t>
      </w:r>
      <w:r>
        <w:t>甲、乙，加热到</w:t>
      </w:r>
      <w:r>
        <w:t>40℃</w:t>
      </w:r>
      <w:r>
        <w:t>时，甲乙溶液中溶质的质量分数相同</w:t>
      </w:r>
    </w:p>
    <w:p w14:paraId="1D55A3F6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E</w:t>
      </w:r>
      <w:r>
        <w:t>．</w:t>
      </w:r>
      <w:r>
        <w:t>40℃</w:t>
      </w:r>
      <w:r>
        <w:t>时，</w:t>
      </w:r>
      <w:r>
        <w:t xml:space="preserve"> </w:t>
      </w:r>
      <w:r>
        <w:t>分别在</w:t>
      </w:r>
      <w:r>
        <w:t>50g</w:t>
      </w:r>
      <w:r>
        <w:t>水中各溶解</w:t>
      </w:r>
      <w:r>
        <w:t>14.5g</w:t>
      </w:r>
      <w:r>
        <w:t>甲、乙，同时降低温度，乙先达到饱和</w:t>
      </w:r>
    </w:p>
    <w:p w14:paraId="797FD40E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F</w:t>
      </w:r>
      <w:r>
        <w:t>．</w:t>
      </w:r>
      <w:r>
        <w:t>40℃</w:t>
      </w:r>
      <w:r>
        <w:t>时，分别在</w:t>
      </w:r>
      <w:r>
        <w:t>50g</w:t>
      </w:r>
      <w:r>
        <w:t>水中加入</w:t>
      </w:r>
      <w:r>
        <w:t>18g</w:t>
      </w:r>
      <w:r>
        <w:t>甲、乙，同时降温至</w:t>
      </w:r>
      <w:r>
        <w:t>20℃</w:t>
      </w:r>
      <w:r>
        <w:t>，甲溶液中析出晶体的质量比乙溶液的大</w:t>
      </w:r>
    </w:p>
    <w:p w14:paraId="37F70610" w14:textId="77777777" w:rsidR="008A6CC4" w:rsidRDefault="006E1294">
      <w:r>
        <w:lastRenderedPageBreak/>
        <w:br w:type="page"/>
      </w:r>
    </w:p>
    <w:p w14:paraId="1AB059B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lastRenderedPageBreak/>
        <w:t>12</w:t>
      </w:r>
      <w:r>
        <w:t>．氯化钾的溶解度曲线如图所示，下列说法正</w:t>
      </w:r>
      <w:r>
        <w:t>确的是（　　）</w:t>
      </w:r>
    </w:p>
    <w:p w14:paraId="7A6ED3BD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．升高温度可使接近饱和的氯化钾溶液变为饱和溶液</w:t>
      </w:r>
    </w:p>
    <w:p w14:paraId="08BDE915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</w:t>
      </w:r>
      <w:r>
        <w:t>10℃</w:t>
      </w:r>
      <w:r>
        <w:t>时，</w:t>
      </w:r>
      <w:r>
        <w:t>65.5g</w:t>
      </w:r>
      <w:r>
        <w:t>氯化钾的饱和溶液中加入</w:t>
      </w:r>
      <w:r>
        <w:t>5g</w:t>
      </w:r>
      <w:r>
        <w:t>氯化钾，充分溶解后将温度升高到</w:t>
      </w:r>
      <w:r>
        <w:t>40℃</w:t>
      </w:r>
      <w:r>
        <w:t>，得到</w:t>
      </w:r>
      <w:r>
        <w:t>70g</w:t>
      </w:r>
      <w:r>
        <w:t>氯化钾饱和溶液</w:t>
      </w:r>
    </w:p>
    <w:p w14:paraId="78A381FF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t>50g</w:t>
      </w:r>
      <w:r>
        <w:t>水中加入</w:t>
      </w:r>
      <w:r>
        <w:t>20g</w:t>
      </w:r>
      <w:r>
        <w:t>氯化钾充分溶解，形成氯化钾饱和溶液</w:t>
      </w:r>
    </w:p>
    <w:p w14:paraId="33BF1CC2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</w:t>
      </w:r>
      <w:r>
        <w:t>40℃</w:t>
      </w:r>
      <w:r>
        <w:t>时，氯化钾饱和溶液中溶质的质量分数为</w:t>
      </w:r>
      <w:r>
        <w:t>40%</w:t>
      </w:r>
    </w:p>
    <w:p w14:paraId="45BF018A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rPr>
          <w:noProof/>
        </w:rPr>
        <w:drawing>
          <wp:inline distT="0" distB="0" distL="114300" distR="114300" wp14:anchorId="639C498E" wp14:editId="7DBEB88E">
            <wp:extent cx="1743075" cy="1562100"/>
            <wp:effectExtent l="0" t="0" r="9525" b="0"/>
            <wp:docPr id="100025" name="图片 10002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743318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noProof/>
        </w:rPr>
        <w:drawing>
          <wp:inline distT="0" distB="0" distL="114300" distR="114300" wp14:anchorId="18BB15FA" wp14:editId="5C46CAFF">
            <wp:extent cx="1333500" cy="1428750"/>
            <wp:effectExtent l="0" t="0" r="0" b="0"/>
            <wp:docPr id="100027" name="图片 1000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AD46A" w14:textId="77777777" w:rsidR="008A6CC4" w:rsidRDefault="006E1294">
      <w:pPr>
        <w:shd w:val="clear" w:color="auto" w:fill="FFFFFF"/>
        <w:spacing w:line="360" w:lineRule="auto"/>
        <w:ind w:left="300" w:firstLineChars="400" w:firstLine="960"/>
        <w:jc w:val="left"/>
        <w:textAlignment w:val="center"/>
      </w:pP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12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13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  </w:t>
      </w:r>
    </w:p>
    <w:p w14:paraId="73A3B2B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13</w:t>
      </w:r>
      <w:r>
        <w:t>．如图是甲、乙、丙三种固体物质（均不含结晶水）的溶解度曲线：下列说法中正确的是（　　）</w:t>
      </w:r>
    </w:p>
    <w:p w14:paraId="6A0BBF8A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．甲、乙、丙三种物质的溶解度由大到小的顺序是甲＞乙＞丙</w:t>
      </w:r>
    </w:p>
    <w:p w14:paraId="5FBFFFA7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．降低温度可以使丙的不饱和溶液变为饱和溶液</w:t>
      </w:r>
    </w:p>
    <w:p w14:paraId="63BF806F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．将</w:t>
      </w:r>
      <w:r>
        <w:t>t℃</w:t>
      </w:r>
      <w:r>
        <w:t>的三种饱和溶液降温至</w:t>
      </w:r>
      <w:r>
        <w:t>0℃</w:t>
      </w:r>
      <w:r>
        <w:t>，所得溶液中溶质质量分数由大到小的顺序是丙＞乙＞甲</w:t>
      </w:r>
    </w:p>
    <w:p w14:paraId="44AF0933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</w:t>
      </w:r>
      <w:r>
        <w:t>t℃</w:t>
      </w:r>
      <w:r>
        <w:t>时，三种物质的饱和溶液中溶质质量分数由大到小的顺序是甲＞乙＞丙</w:t>
      </w:r>
    </w:p>
    <w:p w14:paraId="0A00D26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14</w:t>
      </w:r>
      <w:r>
        <w:t>．下图（</w:t>
      </w:r>
      <w:r>
        <w:t>Ⅰ</w:t>
      </w:r>
      <w:r>
        <w:t>）是甲、乙两种固体物质的溶解度曲线，</w:t>
      </w:r>
      <w:r>
        <w:t>20℃</w:t>
      </w:r>
      <w:r>
        <w:t>时，小明进行了如下图（</w:t>
      </w:r>
      <w:r>
        <w:t>Ⅱ</w:t>
      </w:r>
      <w:r>
        <w:t>）所示的实验。下列有关说法正确的是（　　）</w:t>
      </w:r>
    </w:p>
    <w:p w14:paraId="5C9584D3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2E674CD" wp14:editId="7E1B9FFB">
            <wp:extent cx="5276215" cy="1485265"/>
            <wp:effectExtent l="0" t="0" r="635" b="635"/>
            <wp:docPr id="100029" name="图片 10002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f3e0addd51af45608e8a60819909851d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48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6F157BB3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20℃</w:t>
      </w:r>
      <w:r>
        <w:t>时，甲、乙两种物质的溶液溶质质量分数相等</w:t>
      </w:r>
    </w:p>
    <w:p w14:paraId="26377532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．小明的实验过程中，</w:t>
      </w:r>
      <w:r>
        <w:t>B</w:t>
      </w:r>
      <w:r>
        <w:t>、</w:t>
      </w:r>
      <w:r>
        <w:t>D</w:t>
      </w:r>
      <w:r>
        <w:t>属于饱和溶液</w:t>
      </w:r>
    </w:p>
    <w:p w14:paraId="3897B9AF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t>D</w:t>
      </w:r>
      <w:r>
        <w:t>溶液中溶质质量分数为</w:t>
      </w:r>
      <w:r>
        <w:t>3</w:t>
      </w:r>
      <w:r>
        <w:t>7.5%</w:t>
      </w:r>
    </w:p>
    <w:p w14:paraId="2FBB4318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．若向</w:t>
      </w:r>
      <w:r>
        <w:t>E</w:t>
      </w:r>
      <w:r>
        <w:t>中加入</w:t>
      </w:r>
      <w:r>
        <w:t>100g</w:t>
      </w:r>
      <w:r>
        <w:t>水，则溶液中溶质的质量分数会减小</w:t>
      </w:r>
    </w:p>
    <w:p w14:paraId="3E09C55D" w14:textId="77777777" w:rsidR="008A6CC4" w:rsidRDefault="006E1294">
      <w:r>
        <w:br w:type="page"/>
      </w:r>
    </w:p>
    <w:p w14:paraId="17E54BD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04D55347" wp14:editId="06E87E46">
            <wp:simplePos x="0" y="0"/>
            <wp:positionH relativeFrom="column">
              <wp:posOffset>4452620</wp:posOffset>
            </wp:positionH>
            <wp:positionV relativeFrom="paragraph">
              <wp:posOffset>436880</wp:posOffset>
            </wp:positionV>
            <wp:extent cx="1971675" cy="1657350"/>
            <wp:effectExtent l="0" t="0" r="9525" b="0"/>
            <wp:wrapTight wrapText="bothSides">
              <wp:wrapPolygon edited="0">
                <wp:start x="0" y="0"/>
                <wp:lineTo x="0" y="21352"/>
                <wp:lineTo x="21496" y="21352"/>
                <wp:lineTo x="21496" y="0"/>
                <wp:lineTo x="0" y="0"/>
              </wp:wrapPolygon>
            </wp:wrapTight>
            <wp:docPr id="100031" name="图片 10003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71950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15</w:t>
      </w:r>
      <w:r>
        <w:t>．如图为硝酸钾溶解度曲线图，现有</w:t>
      </w:r>
      <w:r>
        <w:t>M</w:t>
      </w:r>
      <w:r>
        <w:t>状态下的硝酸钾溶液</w:t>
      </w:r>
      <w:r>
        <w:t>65g</w:t>
      </w:r>
      <w:r>
        <w:t>，若要将该溶液经过处理后，刚好得到该温度下的饱和溶液，下列处理方法正确的是（　　）</w:t>
      </w:r>
    </w:p>
    <w:p w14:paraId="529C3746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．在</w:t>
      </w:r>
      <w:r>
        <w:t>t</w:t>
      </w:r>
      <w:r>
        <w:rPr>
          <w:vertAlign w:val="subscript"/>
        </w:rPr>
        <w:t>2</w:t>
      </w:r>
      <w:r>
        <w:t>℃</w:t>
      </w:r>
      <w:r>
        <w:t>时，将</w:t>
      </w:r>
      <w:r>
        <w:t>65g</w:t>
      </w:r>
      <w:r>
        <w:t>溶液倒出去</w:t>
      </w:r>
      <w:r>
        <w:t>32.5g</w:t>
      </w:r>
    </w:p>
    <w:p w14:paraId="4E01580A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．将</w:t>
      </w:r>
      <w:r>
        <w:t>65g</w:t>
      </w:r>
      <w:r>
        <w:t>溶液蒸发掉</w:t>
      </w:r>
      <w:r>
        <w:t>32.5g</w:t>
      </w:r>
      <w:r>
        <w:t>的水，再冷却到</w:t>
      </w:r>
      <w:r>
        <w:t>t</w:t>
      </w:r>
      <w:r>
        <w:rPr>
          <w:vertAlign w:val="subscript"/>
        </w:rPr>
        <w:t>2</w:t>
      </w:r>
      <w:r>
        <w:t>℃</w:t>
      </w:r>
    </w:p>
    <w:p w14:paraId="249B48C8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．在</w:t>
      </w:r>
      <w:r>
        <w:t>t</w:t>
      </w:r>
      <w:r>
        <w:rPr>
          <w:vertAlign w:val="subscript"/>
        </w:rPr>
        <w:t>2</w:t>
      </w:r>
      <w:r>
        <w:t>℃</w:t>
      </w:r>
      <w:r>
        <w:t>时，向</w:t>
      </w:r>
      <w:r>
        <w:t>65g</w:t>
      </w:r>
      <w:r>
        <w:t>溶液中加入</w:t>
      </w:r>
      <w:r>
        <w:t>15g</w:t>
      </w:r>
      <w:r>
        <w:t>硝酸钾固体并充分溶解</w:t>
      </w:r>
    </w:p>
    <w:p w14:paraId="7443EFA1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．将</w:t>
      </w:r>
      <w:r>
        <w:t>65g</w:t>
      </w:r>
      <w:r>
        <w:t>溶液的温度从</w:t>
      </w:r>
      <w:r>
        <w:t>t</w:t>
      </w:r>
      <w:r>
        <w:rPr>
          <w:vertAlign w:val="subscript"/>
        </w:rPr>
        <w:t>2</w:t>
      </w:r>
      <w:r>
        <w:t>℃</w:t>
      </w:r>
      <w:r>
        <w:t>降低到</w:t>
      </w:r>
      <w:r>
        <w:t>t</w:t>
      </w:r>
      <w:r>
        <w:rPr>
          <w:vertAlign w:val="subscript"/>
        </w:rPr>
        <w:t>1</w:t>
      </w:r>
      <w:r>
        <w:t>℃</w:t>
      </w:r>
    </w:p>
    <w:p w14:paraId="6D4CDE8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16</w:t>
      </w:r>
      <w:r>
        <w:t>．本题有甲、乙两图，图甲为硝酸钾和氯化铵的溶解度曲线，图乙为兴趣小组进行的实验，</w:t>
      </w:r>
      <w:r>
        <w:t>R</w:t>
      </w:r>
      <w:r>
        <w:t>物质是硝酸钾或氯化铵中的一种。关于图乙中烧杯内的物质，下列说法正确的是（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14:paraId="3903038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2040EEBE" wp14:editId="7613A20C">
            <wp:extent cx="1990725" cy="1771650"/>
            <wp:effectExtent l="0" t="0" r="9525" b="0"/>
            <wp:docPr id="100033" name="图片 10003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991003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6A3C9AF2" wp14:editId="32112808">
            <wp:extent cx="4057650" cy="1657350"/>
            <wp:effectExtent l="0" t="0" r="0" b="0"/>
            <wp:docPr id="100035" name="图片 10003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ACAA0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R</w:t>
      </w:r>
      <w:r>
        <w:t>物质是氯化铵</w:t>
      </w:r>
    </w:p>
    <w:p w14:paraId="0A2C36A4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．溶液的溶质质量分数是烧杯</w:t>
      </w:r>
      <w:r>
        <w:t>①</w:t>
      </w:r>
      <w:r>
        <w:t>小于烧杯</w:t>
      </w:r>
      <w:r>
        <w:t>②</w:t>
      </w:r>
    </w:p>
    <w:p w14:paraId="5D38F53D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．若使烧杯</w:t>
      </w:r>
      <w:r>
        <w:t>③</w:t>
      </w:r>
      <w:r>
        <w:t>中的固体溶解，只能采用加水的方法</w:t>
      </w:r>
    </w:p>
    <w:p w14:paraId="6D24FFD2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．烧杯</w:t>
      </w:r>
      <w:r>
        <w:t>①②③</w:t>
      </w:r>
      <w:r>
        <w:t>中，只有烧杯</w:t>
      </w:r>
      <w:r>
        <w:t>③</w:t>
      </w:r>
      <w:r>
        <w:t>中上层清液是饱和溶液</w:t>
      </w:r>
    </w:p>
    <w:p w14:paraId="3F77134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17</w:t>
      </w:r>
      <w:r>
        <w:t>．图</w:t>
      </w:r>
      <w:r>
        <w:t>1</w:t>
      </w:r>
      <w:r>
        <w:t>是甲、乙、丙三种固体物质（不含结晶水）的溶解度曲线，图</w:t>
      </w:r>
      <w:r>
        <w:t>2</w:t>
      </w:r>
      <w:r>
        <w:t>是</w:t>
      </w:r>
      <w:r>
        <w:t>30℃</w:t>
      </w:r>
      <w:r>
        <w:t>时，取其中两种固体各</w:t>
      </w:r>
      <w:r>
        <w:t>1g</w:t>
      </w:r>
      <w:r>
        <w:t>分别放进盛有</w:t>
      </w:r>
      <w:r>
        <w:t>10g</w:t>
      </w:r>
      <w:r>
        <w:t>水的两支试管中，充分振荡后的溶解情况，下列说法正确的是（　　）</w:t>
      </w:r>
    </w:p>
    <w:p w14:paraId="562A50B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573986E2" wp14:editId="54F86CFC">
            <wp:extent cx="3019425" cy="1495425"/>
            <wp:effectExtent l="0" t="0" r="9525" b="9525"/>
            <wp:docPr id="100037" name="图片 10003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019847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888B4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．甲物质的溶解度比乙物质的溶解度大</w:t>
      </w:r>
    </w:p>
    <w:p w14:paraId="355128A6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．加入试管</w:t>
      </w:r>
      <w:r>
        <w:t>1</w:t>
      </w:r>
      <w:r>
        <w:t>的固体是丙</w:t>
      </w:r>
    </w:p>
    <w:p w14:paraId="0591382F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．向烧杯中加入硝酸铵固体后，试管</w:t>
      </w:r>
      <w:r>
        <w:t>2</w:t>
      </w:r>
      <w:r>
        <w:t>中一定有晶体析出</w:t>
      </w:r>
    </w:p>
    <w:p w14:paraId="2F250851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．将</w:t>
      </w:r>
      <w:r>
        <w:t>30℃</w:t>
      </w:r>
      <w:r>
        <w:t>时甲、乙、丙三种物质的饱和溶液降温至</w:t>
      </w:r>
      <w:r>
        <w:t>20℃</w:t>
      </w:r>
      <w:r>
        <w:t>，所得溶液中溶质的质量分数的大小关系是：乙</w:t>
      </w:r>
      <w:r>
        <w:t>&gt;</w:t>
      </w:r>
      <w:r>
        <w:t>甲</w:t>
      </w:r>
      <w:r>
        <w:t>=</w:t>
      </w:r>
      <w:r>
        <w:t>丙</w:t>
      </w:r>
    </w:p>
    <w:p w14:paraId="3ABCC978" w14:textId="77777777" w:rsidR="008A6CC4" w:rsidRDefault="006E1294">
      <w:r>
        <w:br w:type="page"/>
      </w:r>
    </w:p>
    <w:p w14:paraId="7789C35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5979D411" wp14:editId="4FCA6718">
            <wp:simplePos x="0" y="0"/>
            <wp:positionH relativeFrom="column">
              <wp:posOffset>5144135</wp:posOffset>
            </wp:positionH>
            <wp:positionV relativeFrom="paragraph">
              <wp:posOffset>49530</wp:posOffset>
            </wp:positionV>
            <wp:extent cx="1485265" cy="1318895"/>
            <wp:effectExtent l="0" t="0" r="635" b="0"/>
            <wp:wrapTight wrapText="bothSides">
              <wp:wrapPolygon edited="0">
                <wp:start x="0" y="0"/>
                <wp:lineTo x="0" y="21215"/>
                <wp:lineTo x="21332" y="21215"/>
                <wp:lineTo x="21332" y="0"/>
                <wp:lineTo x="0" y="0"/>
              </wp:wrapPolygon>
            </wp:wrapTight>
            <wp:docPr id="100039" name="图片 10003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</w:t>
      </w:r>
      <w:r>
        <w:t>．如图是甲、乙两种固体物质的溶解度曲线，下列说法正确的是（　　）</w:t>
      </w:r>
    </w:p>
    <w:p w14:paraId="7B184DD3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t>30℃</w:t>
      </w:r>
      <w:r>
        <w:t>时，甲的饱和溶液溶质质量分数为</w:t>
      </w:r>
      <w:r>
        <w:t>40%</w:t>
      </w:r>
    </w:p>
    <w:p w14:paraId="6E6E9AD9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</w:t>
      </w:r>
      <w:r>
        <w:t>20℃</w:t>
      </w:r>
      <w:r>
        <w:t>时，甲、乙的饱和溶液中所含溶质的质量一定相等</w:t>
      </w:r>
    </w:p>
    <w:p w14:paraId="24377922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．将等质量的甲、乙固体，分别配成</w:t>
      </w:r>
      <w:r>
        <w:t>30℃</w:t>
      </w:r>
      <w:r>
        <w:t>的饱和溶液，所需水的质量：甲</w:t>
      </w:r>
      <w:r>
        <w:t>&gt;</w:t>
      </w:r>
      <w:r>
        <w:t>乙</w:t>
      </w:r>
    </w:p>
    <w:p w14:paraId="7F2EE264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．将</w:t>
      </w:r>
      <w:r>
        <w:t>20℃</w:t>
      </w:r>
      <w:r>
        <w:t>时甲、乙的饱和溶液升温到</w:t>
      </w:r>
      <w:r>
        <w:t>30℃</w:t>
      </w:r>
      <w:r>
        <w:t>，所得甲、乙溶液的溶质质量分数相等</w:t>
      </w:r>
    </w:p>
    <w:p w14:paraId="44B01CC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19</w:t>
      </w:r>
      <w:r>
        <w:t>．甲、乙两种固体的</w:t>
      </w:r>
      <w:r>
        <w:t>溶解度曲线如图所示。现将两支分别装有甲、乙两种物质饱和溶液（底部均有未溶解的固体物质）的试管投入盛有水的烧杯中，然后向烧杯中加入一定量的浓硫酸，则相对变化判断正确的是（　　）</w:t>
      </w:r>
    </w:p>
    <w:p w14:paraId="334BC67F" w14:textId="77777777" w:rsidR="008A6CC4" w:rsidRDefault="006E1294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A</w:t>
      </w:r>
      <w:r>
        <w:t>．乙溶液中固体的质量减少</w:t>
      </w:r>
      <w:r>
        <w:tab/>
        <w:t>B</w:t>
      </w:r>
      <w:r>
        <w:t>．甲、乙两种物质的溶解度都减小</w:t>
      </w:r>
    </w:p>
    <w:p w14:paraId="7D0ABA51" w14:textId="77777777" w:rsidR="008A6CC4" w:rsidRDefault="006E1294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t>C</w:t>
      </w:r>
      <w:r>
        <w:t>．乙溶液中溶质的质量分数增大</w:t>
      </w:r>
      <w:r>
        <w:tab/>
        <w:t>D</w:t>
      </w:r>
      <w:r>
        <w:t>．甲溶液中溶质的质量分数增大</w:t>
      </w:r>
      <w:r>
        <w:rPr>
          <w:noProof/>
        </w:rPr>
        <w:drawing>
          <wp:inline distT="0" distB="0" distL="114300" distR="114300" wp14:anchorId="1653F45F" wp14:editId="2DD29424">
            <wp:extent cx="2381250" cy="1304925"/>
            <wp:effectExtent l="0" t="0" r="0" b="9525"/>
            <wp:docPr id="100041" name="图片 10004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289E254" wp14:editId="7EBC5B4C">
            <wp:extent cx="1847850" cy="1590675"/>
            <wp:effectExtent l="0" t="0" r="0" b="9525"/>
            <wp:docPr id="100043" name="图片 10004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cefa6dcdb6b84fe8b32388f5e4d2cfb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AC0DF" w14:textId="77777777" w:rsidR="008A6CC4" w:rsidRDefault="006E1294">
      <w:pPr>
        <w:shd w:val="clear" w:color="auto" w:fill="FFFFFF"/>
        <w:tabs>
          <w:tab w:val="left" w:pos="4156"/>
        </w:tabs>
        <w:spacing w:line="360" w:lineRule="auto"/>
        <w:ind w:left="380"/>
        <w:jc w:val="left"/>
        <w:textAlignment w:val="center"/>
      </w:pPr>
      <w:r>
        <w:rPr>
          <w:rFonts w:hint="eastAsia"/>
        </w:rPr>
        <w:t xml:space="preserve">            </w:t>
      </w:r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题图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第</w:t>
      </w:r>
      <w:r>
        <w:rPr>
          <w:rFonts w:hint="eastAsia"/>
        </w:rPr>
        <w:t>20</w:t>
      </w:r>
      <w:r>
        <w:rPr>
          <w:rFonts w:hint="eastAsia"/>
        </w:rPr>
        <w:t>题图</w:t>
      </w:r>
    </w:p>
    <w:p w14:paraId="0EE5DFD7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20</w:t>
      </w:r>
      <w:r>
        <w:t>．甲、乙两种物质的溶解度曲线如图所示，下列叙述正确的是（　　）</w:t>
      </w:r>
    </w:p>
    <w:p w14:paraId="23C8F0C2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．将甲、乙饱和溶液从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℃</w:t>
      </w:r>
      <w:r>
        <w:t>降到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，析出甲的质量大</w:t>
      </w:r>
    </w:p>
    <w:p w14:paraId="6EC8F80C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时，甲和乙溶液中溶质的质量分数一定相等</w:t>
      </w:r>
    </w:p>
    <w:p w14:paraId="2EE0DFB1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．将甲、乙饱和溶液从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升温至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℃</w:t>
      </w:r>
      <w:r>
        <w:t>，甲溶液中溶质质量分数比乙大</w:t>
      </w:r>
    </w:p>
    <w:p w14:paraId="03F2628B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时，甲和乙的饱和溶液各</w:t>
      </w:r>
      <w:r>
        <w:t>100g</w:t>
      </w:r>
      <w:r>
        <w:t>，其溶质的质量一定相等</w:t>
      </w:r>
    </w:p>
    <w:p w14:paraId="04BB2EC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21</w:t>
      </w:r>
      <w:r>
        <w:t>．如图是硝酸钾的溶解度曲线，下列说法正确的是（　　）</w:t>
      </w:r>
    </w:p>
    <w:p w14:paraId="1BFEA904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．若温度从</w:t>
      </w:r>
      <w:r>
        <w:t>60℃</w:t>
      </w:r>
      <w:r>
        <w:t>降温至</w:t>
      </w:r>
      <w:r>
        <w:t>20℃</w:t>
      </w:r>
      <w:r>
        <w:t>，则溶液一定会有晶体析出</w:t>
      </w:r>
    </w:p>
    <w:p w14:paraId="13A6C9AF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B0767F4" wp14:editId="22E1E92C">
            <wp:simplePos x="0" y="0"/>
            <wp:positionH relativeFrom="column">
              <wp:posOffset>4493260</wp:posOffset>
            </wp:positionH>
            <wp:positionV relativeFrom="paragraph">
              <wp:posOffset>448945</wp:posOffset>
            </wp:positionV>
            <wp:extent cx="1604645" cy="1663700"/>
            <wp:effectExtent l="0" t="0" r="0" b="0"/>
            <wp:wrapTight wrapText="bothSides">
              <wp:wrapPolygon edited="0">
                <wp:start x="0" y="0"/>
                <wp:lineTo x="0" y="21270"/>
                <wp:lineTo x="21284" y="21270"/>
                <wp:lineTo x="21284" y="0"/>
                <wp:lineTo x="0" y="0"/>
              </wp:wrapPolygon>
            </wp:wrapTight>
            <wp:docPr id="100045" name="图片 10004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604645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B</w:t>
      </w:r>
      <w:r>
        <w:t>．将</w:t>
      </w:r>
      <w:r>
        <w:rPr>
          <w:rFonts w:eastAsia="Times New Roman"/>
          <w:i/>
        </w:rPr>
        <w:t>a</w:t>
      </w:r>
      <w:r>
        <w:t>点的饱和溶液从</w:t>
      </w:r>
      <w:r>
        <w:t>20℃</w:t>
      </w:r>
      <w:r>
        <w:t>升温到</w:t>
      </w:r>
      <w:r>
        <w:t>60℃</w:t>
      </w:r>
      <w:r>
        <w:t>时（没有水分蒸发），溶质的质量分数不变</w:t>
      </w:r>
    </w:p>
    <w:p w14:paraId="00940024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t>60℃</w:t>
      </w:r>
      <w:r>
        <w:t>时，向</w:t>
      </w:r>
      <w:r>
        <w:object w:dxaOrig="387" w:dyaOrig="290" w14:anchorId="5534A035">
          <v:shape id="_x0000_i1033" type="#_x0000_t75" alt="此资料来源于浙教版科学教学专业网站&lt;余杭科学网&gt;http://www.yhkx.net ; http://www.yhkx.hk" style="width:19.25pt;height:14.25pt" o:ole="">
            <v:imagedata r:id="rId47" o:title="eqIdd4ddf50e5b53cdd912f6ba736a2c45e9"/>
          </v:shape>
          <o:OLEObject Type="Embed" ProgID="Equation.DSMT4" ShapeID="_x0000_i1033" DrawAspect="Content" ObjectID="_1753884235" r:id="rId48"/>
        </w:object>
      </w:r>
      <w:r>
        <w:t>水中加入</w:t>
      </w:r>
      <w:r>
        <w:object w:dxaOrig="387" w:dyaOrig="290" w14:anchorId="5EF2F296">
          <v:shape id="_x0000_i1034" type="#_x0000_t75" alt="此资料来源于浙教版科学教学专业网站&lt;余杭科学网&gt;http://www.yhkx.net ; http://www.yhkx.hk" style="width:19.25pt;height:14.25pt" o:ole="">
            <v:imagedata r:id="rId49" o:title="eqIdf45cf1e9fd0d9a95b28098cee9b398f9"/>
          </v:shape>
          <o:OLEObject Type="Embed" ProgID="Equation.DSMT4" ShapeID="_x0000_i1034" DrawAspect="Content" ObjectID="_1753884236" r:id="rId50"/>
        </w:object>
      </w:r>
      <w:r>
        <w:t>硝酸钾，则溶液质量为</w:t>
      </w:r>
      <w:r>
        <w:t>110</w:t>
      </w:r>
      <w:r>
        <w:t>克</w:t>
      </w:r>
    </w:p>
    <w:p w14:paraId="48D61615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．硝酸钾溶液在</w:t>
      </w:r>
      <w:r>
        <w:t>20℃</w:t>
      </w:r>
      <w:r>
        <w:t>时的溶质质量分数一定比</w:t>
      </w:r>
      <w:r>
        <w:t>60℃</w:t>
      </w:r>
      <w:r>
        <w:t>时的小</w:t>
      </w:r>
    </w:p>
    <w:p w14:paraId="5819F587" w14:textId="77777777" w:rsidR="008A6CC4" w:rsidRDefault="006E1294">
      <w:r>
        <w:br w:type="page"/>
      </w:r>
    </w:p>
    <w:p w14:paraId="76ED0F6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29513C76" wp14:editId="2C8937C9">
            <wp:simplePos x="0" y="0"/>
            <wp:positionH relativeFrom="column">
              <wp:posOffset>4988560</wp:posOffset>
            </wp:positionH>
            <wp:positionV relativeFrom="paragraph">
              <wp:posOffset>186690</wp:posOffset>
            </wp:positionV>
            <wp:extent cx="139065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304" y="21234"/>
                <wp:lineTo x="21304" y="0"/>
                <wp:lineTo x="0" y="0"/>
              </wp:wrapPolygon>
            </wp:wrapTight>
            <wp:docPr id="100047" name="图片 10004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22</w:t>
      </w:r>
      <w:r>
        <w:t>．甲、乙、丙三种固体物质的溶解度曲线如图所示，下列说法正确的是（　　）</w:t>
      </w:r>
    </w:p>
    <w:p w14:paraId="7F761BE4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A</w:t>
      </w:r>
      <w:r>
        <w:t>．甲物质的溶解度是</w:t>
      </w:r>
      <w:r>
        <w:object w:dxaOrig="351" w:dyaOrig="260" w14:anchorId="272DE759">
          <v:shape id="_x0000_i1035" type="#_x0000_t75" alt="此资料来源于浙教版科学教学专业网站&lt;余杭科学网&gt;http://www.yhkx.net ; http://www.yhkx.hk" style="width:17.6pt;height:12.55pt" o:ole="">
            <v:imagedata r:id="rId52" o:title="eqIdf0771acf9b0116e83a098817e8cf588e"/>
          </v:shape>
          <o:OLEObject Type="Embed" ProgID="Equation.DSMT4" ShapeID="_x0000_i1035" DrawAspect="Content" ObjectID="_1753884237" r:id="rId53"/>
        </w:object>
      </w:r>
    </w:p>
    <w:p w14:paraId="711902B8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B</w:t>
      </w:r>
      <w:r>
        <w:t>．将丙物质的饱和溶液变为不饱和溶液可以采用加水</w:t>
      </w:r>
    </w:p>
    <w:p w14:paraId="678A47A6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C</w:t>
      </w:r>
      <w:r>
        <w:t>．</w:t>
      </w:r>
      <w:r>
        <w:object w:dxaOrig="387" w:dyaOrig="318" w14:anchorId="27110631">
          <v:shape id="_x0000_i1036" type="#_x0000_t75" alt="此资料来源于浙教版科学教学专业网站&lt;余杭科学网&gt;http://www.yhkx.net ; http://www.yhkx.hk" style="width:19.25pt;height:15.9pt" o:ole="">
            <v:imagedata r:id="rId22" o:title="eqIdf0301c3fb9de6f0ebfece04e2a01b026"/>
          </v:shape>
          <o:OLEObject Type="Embed" ProgID="Equation.DSMT4" ShapeID="_x0000_i1036" DrawAspect="Content" ObjectID="_1753884238" r:id="rId54"/>
        </w:object>
      </w:r>
      <w:r>
        <w:t>时，等质量水分别配成甲、乙、丙的饱和溶液，所得溶液质量的大小关系是乙</w:t>
      </w:r>
      <w:r>
        <w:t>&gt;</w:t>
      </w:r>
      <w:r>
        <w:t>甲</w:t>
      </w:r>
      <w:r>
        <w:t>&gt;</w:t>
      </w:r>
      <w:r>
        <w:t>丙</w:t>
      </w:r>
    </w:p>
    <w:p w14:paraId="3EEBA06B" w14:textId="77777777" w:rsidR="008A6CC4" w:rsidRDefault="006E1294">
      <w:pPr>
        <w:shd w:val="clear" w:color="auto" w:fill="FFFFFF"/>
        <w:spacing w:line="360" w:lineRule="auto"/>
        <w:ind w:left="380"/>
        <w:jc w:val="left"/>
        <w:textAlignment w:val="center"/>
      </w:pPr>
      <w:r>
        <w:t>D</w:t>
      </w:r>
      <w:r>
        <w:t>．</w:t>
      </w:r>
      <w:r>
        <w:object w:dxaOrig="387" w:dyaOrig="326" w14:anchorId="53275CDE">
          <v:shape id="_x0000_i1037" type="#_x0000_t75" alt="此资料来源于浙教版科学教学专业网站&lt;余杭科学网&gt;http://www.yhkx.net ; http://www.yhkx.hk" style="width:19.25pt;height:15.9pt" o:ole="">
            <v:imagedata r:id="rId55" o:title="eqId1db3bf35ecbecff714c34ebf90e344cd"/>
          </v:shape>
          <o:OLEObject Type="Embed" ProgID="Equation.DSMT4" ShapeID="_x0000_i1037" DrawAspect="Content" ObjectID="_1753884239" r:id="rId56"/>
        </w:object>
      </w:r>
      <w:r>
        <w:t>时，甲、乙、丙三种溶液中溶质的质量分数的大小关系是甲</w:t>
      </w:r>
      <w:r>
        <w:t>&gt;</w:t>
      </w:r>
      <w:r>
        <w:t>乙</w:t>
      </w:r>
      <w:r>
        <w:t>&gt;</w:t>
      </w:r>
      <w:r>
        <w:t>丙</w:t>
      </w:r>
    </w:p>
    <w:p w14:paraId="7075FF09" w14:textId="77777777" w:rsidR="008A6CC4" w:rsidRDefault="006E129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14:paraId="79C5F81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23</w:t>
      </w:r>
      <w:r>
        <w:t>．如图为硝酸钾和氯化钾的溶解度曲线，请据图回答</w:t>
      </w:r>
    </w:p>
    <w:p w14:paraId="3ACCC73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8228D09" wp14:editId="50896AAF">
            <wp:extent cx="1676400" cy="1524000"/>
            <wp:effectExtent l="0" t="0" r="0" b="0"/>
            <wp:docPr id="100049" name="图片 10004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b592e02c-f236-424f-b624-f23b7a5d5e0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2FF2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t</w:t>
      </w:r>
      <w:r>
        <w:rPr>
          <w:vertAlign w:val="subscript"/>
        </w:rPr>
        <w:t>1</w:t>
      </w:r>
      <w:r>
        <w:t>°C</w:t>
      </w:r>
      <w:r>
        <w:t>时，等质量的硝酸钾饱和溶液和氯化钾饱和溶液中，所度含的水质量较多的是</w:t>
      </w:r>
      <w:r>
        <w:rPr>
          <w:rFonts w:eastAsia="Times New Roman"/>
          <w:u w:val="single"/>
        </w:rPr>
        <w:t xml:space="preserve">       </w:t>
      </w:r>
      <w:r>
        <w:t>饱和溶液。</w:t>
      </w:r>
    </w:p>
    <w:p w14:paraId="5703CFF7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）把</w:t>
      </w:r>
      <w:r>
        <w:t>t</w:t>
      </w:r>
      <w:r>
        <w:rPr>
          <w:vertAlign w:val="subscript"/>
        </w:rPr>
        <w:t>1</w:t>
      </w:r>
      <w:r>
        <w:t>°C</w:t>
      </w:r>
      <w:r>
        <w:t>的硝酸钾和氯化钾饱和溶液同时升温到</w:t>
      </w:r>
      <w:r>
        <w:t>t</w:t>
      </w:r>
      <w:r>
        <w:rPr>
          <w:vertAlign w:val="subscript"/>
        </w:rPr>
        <w:t>2</w:t>
      </w:r>
      <w:r>
        <w:t>°C</w:t>
      </w:r>
      <w:r>
        <w:t>（不计水份蒸发），硝酸钾溶液的溶质质量分数</w:t>
      </w:r>
      <w:r>
        <w:rPr>
          <w:rFonts w:eastAsia="Times New Roman"/>
          <w:u w:val="single"/>
        </w:rPr>
        <w:t xml:space="preserve">           </w:t>
      </w:r>
      <w:r>
        <w:t>氯化钾溶液溶质质量分数（选填</w:t>
      </w:r>
      <w:r>
        <w:t>“</w:t>
      </w:r>
      <w:r>
        <w:t>大于、等于、小于</w:t>
      </w:r>
      <w:r>
        <w:t>”</w:t>
      </w:r>
      <w:r>
        <w:t>）。</w:t>
      </w:r>
    </w:p>
    <w:p w14:paraId="484E0B2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24</w:t>
      </w:r>
      <w:r>
        <w:t>．如下图为甲、乙（均不含结晶水）两种固体物质在水中的溶解度曲线。</w:t>
      </w:r>
    </w:p>
    <w:p w14:paraId="750F8C0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2CEA24D" wp14:editId="0C353EF0">
            <wp:extent cx="5276215" cy="1478915"/>
            <wp:effectExtent l="0" t="0" r="635" b="6985"/>
            <wp:docPr id="100051" name="图片 10005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@@@37bbe91f-9083-4291-b136-2c17116b6ad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479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B916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时，甲的溶解度</w:t>
      </w:r>
      <w:r>
        <w:rPr>
          <w:rFonts w:eastAsia="Times New Roman"/>
          <w:u w:val="single"/>
        </w:rPr>
        <w:t xml:space="preserve">      </w:t>
      </w:r>
      <w:r>
        <w:t>乙的溶解度（填</w:t>
      </w:r>
      <w:r>
        <w:t>“</w:t>
      </w:r>
      <w:r>
        <w:t>大于</w:t>
      </w:r>
      <w:r>
        <w:t>”</w:t>
      </w:r>
      <w:r>
        <w:t>或</w:t>
      </w:r>
      <w:r>
        <w:t>“</w:t>
      </w:r>
      <w:r>
        <w:t>小于</w:t>
      </w:r>
      <w:r>
        <w:t>”</w:t>
      </w:r>
      <w:r>
        <w:t>或</w:t>
      </w:r>
      <w:r>
        <w:t>“</w:t>
      </w:r>
      <w:r>
        <w:t>等于</w:t>
      </w:r>
      <w:r>
        <w:t>”</w:t>
      </w:r>
      <w:r>
        <w:t>）。</w:t>
      </w:r>
    </w:p>
    <w:p w14:paraId="4F850FE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t>℃</w:t>
      </w:r>
      <w:r>
        <w:t>时，</w:t>
      </w:r>
      <w:r>
        <w:t>100g</w:t>
      </w:r>
      <w:r>
        <w:t>乙的饱和溶液中溶解</w:t>
      </w:r>
      <w:r>
        <w:rPr>
          <w:rFonts w:eastAsia="Times New Roman"/>
          <w:u w:val="single"/>
        </w:rPr>
        <w:t xml:space="preserve">      </w:t>
      </w:r>
      <w:r>
        <w:t>g</w:t>
      </w:r>
      <w:r>
        <w:t>乙溶质。（保留整数）</w:t>
      </w:r>
    </w:p>
    <w:p w14:paraId="3EC0E14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）某同学在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1</w:t>
      </w:r>
      <w:r>
        <w:t>℃</w:t>
      </w:r>
      <w:r>
        <w:t>时开始如下实验，得到相应的溶液</w:t>
      </w:r>
      <w:r>
        <w:t>A</w:t>
      </w:r>
      <w:r>
        <w:t>、</w:t>
      </w:r>
      <w:r>
        <w:t>B</w:t>
      </w:r>
      <w:r>
        <w:t>、</w:t>
      </w:r>
      <w:r>
        <w:t>C</w:t>
      </w:r>
      <w:r>
        <w:t>。</w:t>
      </w:r>
    </w:p>
    <w:p w14:paraId="088EFCAC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在溶液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中，属于饱和溶液的是</w:t>
      </w:r>
      <w:r>
        <w:rPr>
          <w:rFonts w:eastAsia="Times New Roman"/>
          <w:u w:val="single"/>
        </w:rPr>
        <w:t xml:space="preserve">      </w:t>
      </w:r>
      <w:r>
        <w:t>；在溶液</w:t>
      </w:r>
      <w:r>
        <w:t>C</w:t>
      </w:r>
      <w:r>
        <w:t>中再加入</w:t>
      </w:r>
      <w:r>
        <w:t>25g</w:t>
      </w:r>
      <w:r>
        <w:t>甲后，充分搅拌，恢复到</w:t>
      </w:r>
      <w:r>
        <w:t>t</w:t>
      </w:r>
      <w:r>
        <w:rPr>
          <w:vertAlign w:val="subscript"/>
        </w:rPr>
        <w:t>1</w:t>
      </w:r>
      <w:r>
        <w:t>℃</w:t>
      </w:r>
      <w:r>
        <w:t>，所得溶液的质量为</w:t>
      </w:r>
      <w:r>
        <w:rPr>
          <w:rFonts w:eastAsia="Times New Roman"/>
          <w:u w:val="single"/>
        </w:rPr>
        <w:t xml:space="preserve">      </w:t>
      </w:r>
      <w:r>
        <w:t>。</w:t>
      </w:r>
    </w:p>
    <w:p w14:paraId="707FF57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25</w:t>
      </w:r>
      <w:r>
        <w:t>．甲、乙两种固体的溶解度曲线如图一所示：</w:t>
      </w:r>
    </w:p>
    <w:p w14:paraId="77F91C7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71BC444B" wp14:editId="5E94D98B">
            <wp:extent cx="5276215" cy="1824990"/>
            <wp:effectExtent l="0" t="0" r="635" b="3810"/>
            <wp:docPr id="100053" name="图片 10005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@@@c9f10c9b-29a9-4db0-9522-6d07442cf17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82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6D93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t</w:t>
      </w:r>
      <w:r>
        <w:rPr>
          <w:vertAlign w:val="subscript"/>
        </w:rPr>
        <w:t>1</w:t>
      </w:r>
      <w:r>
        <w:t>℃</w:t>
      </w:r>
      <w:r>
        <w:t>时，溶解度大小关系为：甲</w:t>
      </w:r>
      <w:r>
        <w:rPr>
          <w:rFonts w:eastAsia="Times New Roman"/>
          <w:u w:val="single"/>
        </w:rPr>
        <w:t xml:space="preserve">      </w:t>
      </w:r>
      <w:r>
        <w:t>乙（填</w:t>
      </w:r>
      <w:r>
        <w:t>“&gt;”</w:t>
      </w:r>
      <w:r>
        <w:t>、</w:t>
      </w:r>
      <w:r>
        <w:t>“&lt;”</w:t>
      </w:r>
      <w:r>
        <w:t>或</w:t>
      </w:r>
      <w:r>
        <w:t>“=”</w:t>
      </w:r>
      <w:r>
        <w:t>）；</w:t>
      </w:r>
    </w:p>
    <w:p w14:paraId="29885C9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t</w:t>
      </w:r>
      <w:r>
        <w:rPr>
          <w:vertAlign w:val="subscript"/>
        </w:rPr>
        <w:t>2</w:t>
      </w:r>
      <w:r>
        <w:t>℃</w:t>
      </w:r>
      <w:r>
        <w:t>时，</w:t>
      </w:r>
      <w:r>
        <w:t>100g</w:t>
      </w:r>
      <w:r>
        <w:t>水中最多溶解甲物质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；</w:t>
      </w:r>
    </w:p>
    <w:p w14:paraId="6F55C501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）图二某一步操作前后的溶液状态变化过程可以在图一中表示为</w:t>
      </w:r>
      <w:r>
        <w:rPr>
          <w:rFonts w:eastAsia="Times New Roman"/>
          <w:u w:val="single"/>
        </w:rPr>
        <w:t xml:space="preserve">      </w:t>
      </w:r>
      <w:r>
        <w:t>（填序号）。</w:t>
      </w:r>
    </w:p>
    <w:p w14:paraId="4873ACA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</w:t>
      </w:r>
      <w:r>
        <w:rPr>
          <w:rFonts w:eastAsia="Times New Roman"/>
          <w:i/>
        </w:rPr>
        <w:t>b</w:t>
      </w:r>
      <w:r>
        <w:t>点</w:t>
      </w:r>
      <w:r>
        <w:t>→</w:t>
      </w:r>
      <w:r>
        <w:rPr>
          <w:rFonts w:eastAsia="Times New Roman"/>
          <w:i/>
        </w:rPr>
        <w:t>a</w:t>
      </w:r>
      <w:r>
        <w:t>点</w:t>
      </w:r>
      <w:r>
        <w:rPr>
          <w:rFonts w:eastAsia="Times New Roman"/>
          <w:kern w:val="0"/>
          <w:sz w:val="24"/>
          <w:szCs w:val="24"/>
        </w:rPr>
        <w:t>    </w:t>
      </w:r>
      <w:r>
        <w:t>B</w:t>
      </w:r>
      <w:r>
        <w:t>．</w:t>
      </w:r>
      <w:r>
        <w:rPr>
          <w:rFonts w:eastAsia="Times New Roman"/>
          <w:i/>
        </w:rPr>
        <w:t>c</w:t>
      </w:r>
      <w:r>
        <w:t>点</w:t>
      </w:r>
      <w:r>
        <w:t>→</w:t>
      </w:r>
      <w:r>
        <w:rPr>
          <w:rFonts w:eastAsia="Times New Roman"/>
          <w:i/>
        </w:rPr>
        <w:t>a</w:t>
      </w:r>
      <w:r>
        <w:t>点</w:t>
      </w:r>
      <w:r>
        <w:rPr>
          <w:rFonts w:eastAsia="Times New Roman"/>
          <w:kern w:val="0"/>
          <w:sz w:val="24"/>
          <w:szCs w:val="24"/>
        </w:rPr>
        <w:t>   </w:t>
      </w:r>
      <w:r>
        <w:t>C</w:t>
      </w:r>
      <w:r>
        <w:t>．</w:t>
      </w:r>
      <w:r>
        <w:rPr>
          <w:rFonts w:eastAsia="Times New Roman"/>
          <w:i/>
        </w:rPr>
        <w:t>c</w:t>
      </w:r>
      <w:r>
        <w:t>点</w:t>
      </w:r>
      <w:r>
        <w:t>→</w:t>
      </w:r>
      <w:r>
        <w:rPr>
          <w:rFonts w:eastAsia="Times New Roman"/>
          <w:i/>
        </w:rPr>
        <w:t>b</w:t>
      </w:r>
      <w:r>
        <w:t>点</w:t>
      </w:r>
      <w:r>
        <w:rPr>
          <w:rFonts w:eastAsia="Times New Roman"/>
          <w:kern w:val="0"/>
          <w:sz w:val="24"/>
          <w:szCs w:val="24"/>
        </w:rPr>
        <w:t>    </w:t>
      </w:r>
      <w:r>
        <w:t>D</w:t>
      </w:r>
      <w:r>
        <w:t>．</w:t>
      </w:r>
      <w:r>
        <w:rPr>
          <w:rFonts w:eastAsia="Times New Roman"/>
          <w:i/>
        </w:rPr>
        <w:t>c</w:t>
      </w:r>
      <w:r>
        <w:t>点</w:t>
      </w:r>
      <w:r>
        <w:t>→</w:t>
      </w:r>
      <w:r>
        <w:rPr>
          <w:rFonts w:eastAsia="Times New Roman"/>
          <w:i/>
        </w:rPr>
        <w:t>d</w:t>
      </w:r>
      <w:r>
        <w:t>点</w:t>
      </w:r>
    </w:p>
    <w:p w14:paraId="18B25A4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26</w:t>
      </w:r>
      <w:r>
        <w:t>．</w:t>
      </w:r>
      <w:r>
        <w:t>R</w:t>
      </w:r>
      <w:r>
        <w:t>是硝酸钾或氯化铵中的一种，硝酸钾和氯化铵的溶解度曲线如图甲所示，某化学兴趣小组的同学进行了如图乙所示实验。</w:t>
      </w:r>
    </w:p>
    <w:p w14:paraId="0D3F368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F6AA3B5" wp14:editId="0917140D">
            <wp:extent cx="1990725" cy="1771650"/>
            <wp:effectExtent l="0" t="0" r="9525" b="0"/>
            <wp:docPr id="100055" name="图片 10005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@@@3ad0efc2-752c-4666-ad09-8adbc537120b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568DA2A" wp14:editId="328653E0">
            <wp:extent cx="4095750" cy="1571625"/>
            <wp:effectExtent l="0" t="0" r="0" b="9525"/>
            <wp:docPr id="100057" name="图片 10005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@@@99036fa3-8f5a-4482-8fee-25b96ba66c6c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CC5B8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2</w:t>
      </w:r>
      <w:r>
        <w:rPr>
          <w:rFonts w:eastAsia="Times New Roman"/>
          <w:i/>
          <w:vertAlign w:val="superscript"/>
        </w:rPr>
        <w:t>o</w:t>
      </w:r>
      <w:r>
        <w:t>C</w:t>
      </w:r>
      <w:r>
        <w:t>时，硝酸钾的溶解度为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；</w:t>
      </w:r>
    </w:p>
    <w:p w14:paraId="63D9FF67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）现需要使用</w:t>
      </w:r>
      <w:r>
        <w:t>①</w:t>
      </w:r>
      <w:r>
        <w:t>的溶液配制</w:t>
      </w:r>
      <w:r>
        <w:t>200</w:t>
      </w:r>
      <w:r>
        <w:t>克</w:t>
      </w:r>
      <w:r>
        <w:t>10%</w:t>
      </w:r>
      <w:r>
        <w:t>的</w:t>
      </w:r>
      <w:r>
        <w:t>R</w:t>
      </w:r>
      <w:r>
        <w:t>的稀溶液，需要</w:t>
      </w:r>
      <w:r>
        <w:rPr>
          <w:rFonts w:eastAsia="Times New Roman"/>
          <w:u w:val="single"/>
        </w:rPr>
        <w:t xml:space="preserve">      </w:t>
      </w:r>
      <w:r>
        <w:t>g①</w:t>
      </w:r>
      <w:r>
        <w:t>的溶液；</w:t>
      </w:r>
    </w:p>
    <w:p w14:paraId="3D281146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）根据以上信息可推出</w:t>
      </w:r>
      <w:r>
        <w:t>R</w:t>
      </w:r>
      <w:r>
        <w:t>是</w:t>
      </w:r>
      <w:r>
        <w:rPr>
          <w:rFonts w:eastAsia="Times New Roman"/>
          <w:u w:val="single"/>
        </w:rPr>
        <w:t xml:space="preserve">      </w:t>
      </w:r>
      <w:r>
        <w:t>（写名称）；</w:t>
      </w:r>
    </w:p>
    <w:p w14:paraId="452B71C3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）关于图乙中烧杯内的物质，以下几种说法正确的有</w:t>
      </w:r>
      <w:r>
        <w:rPr>
          <w:rFonts w:eastAsia="Times New Roman"/>
          <w:u w:val="single"/>
        </w:rPr>
        <w:t xml:space="preserve">      </w:t>
      </w:r>
      <w:r>
        <w:t>。</w:t>
      </w:r>
    </w:p>
    <w:p w14:paraId="2EB81CA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</w:t>
      </w:r>
      <w:r>
        <w:t>①</w:t>
      </w:r>
      <w:r>
        <w:t>和</w:t>
      </w:r>
      <w:r>
        <w:t>②</w:t>
      </w:r>
      <w:r>
        <w:t>的溶液中，溶质质量相等</w:t>
      </w:r>
    </w:p>
    <w:p w14:paraId="68312D0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．若使</w:t>
      </w:r>
      <w:r>
        <w:t>③</w:t>
      </w:r>
      <w:r>
        <w:t>中的固体溶解，可采用加水或升温的方法</w:t>
      </w:r>
    </w:p>
    <w:p w14:paraId="419A56D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</w:t>
      </w:r>
      <w:r>
        <w:t>①</w:t>
      </w:r>
      <w:r>
        <w:t>、</w:t>
      </w:r>
      <w:r>
        <w:t>②</w:t>
      </w:r>
      <w:r>
        <w:t>、</w:t>
      </w:r>
      <w:r>
        <w:t>③</w:t>
      </w:r>
      <w:r>
        <w:t>中，只有</w:t>
      </w:r>
      <w:r>
        <w:t>③</w:t>
      </w:r>
      <w:r>
        <w:t>中上层清液是饱和溶液</w:t>
      </w:r>
    </w:p>
    <w:p w14:paraId="590341E3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</w:t>
      </w:r>
      <w:r>
        <w:t>①</w:t>
      </w:r>
      <w:r>
        <w:t>的溶液中溶质质量分数一定比</w:t>
      </w:r>
      <w:r>
        <w:t>③</w:t>
      </w:r>
      <w:r>
        <w:t>的上层清液中溶质质量分数小</w:t>
      </w:r>
    </w:p>
    <w:p w14:paraId="6D0386F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27</w:t>
      </w:r>
      <w:r>
        <w:t>．如图为硝酸钾和氯化钾的溶解度曲线，请据图回答：</w:t>
      </w:r>
    </w:p>
    <w:p w14:paraId="3B5E9CD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 wp14:anchorId="664C9150" wp14:editId="226F9B35">
            <wp:extent cx="1876425" cy="1981200"/>
            <wp:effectExtent l="0" t="0" r="9525" b="0"/>
            <wp:docPr id="100059" name="图片 10005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198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37A36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60℃</w:t>
      </w:r>
      <w:r>
        <w:t>时，等质量的硝酸钾饱和溶液和氯化钾饱和溶液中，含溶剂质量较多的是</w:t>
      </w:r>
      <w:r>
        <w:rPr>
          <w:rFonts w:eastAsia="Times New Roman"/>
          <w:u w:val="single"/>
        </w:rPr>
        <w:t xml:space="preserve">      </w:t>
      </w:r>
      <w:r>
        <w:t>饱和溶液。</w:t>
      </w:r>
    </w:p>
    <w:p w14:paraId="7B64337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）把</w:t>
      </w:r>
      <w:r>
        <w:t xml:space="preserve"> t℃</w:t>
      </w:r>
      <w:r>
        <w:t>的硝酸钾和氯化钾饱和溶液同时升温到</w:t>
      </w:r>
      <w:r>
        <w:t xml:space="preserve"> 60℃</w:t>
      </w:r>
      <w:r>
        <w:t>（不计水份蒸发），两者的溶质</w:t>
      </w:r>
      <w:r>
        <w:t>质量分数关系为：硝酸钾溶液</w:t>
      </w:r>
      <w:r>
        <w:rPr>
          <w:rFonts w:eastAsia="Times New Roman"/>
          <w:u w:val="single"/>
        </w:rPr>
        <w:t xml:space="preserve">      </w:t>
      </w:r>
      <w:r>
        <w:t>氯化钾溶液（选填</w:t>
      </w:r>
      <w:r>
        <w:t>“</w:t>
      </w:r>
      <w:r>
        <w:t>大于</w:t>
      </w:r>
      <w:r>
        <w:t>”</w:t>
      </w:r>
      <w:r>
        <w:t>、</w:t>
      </w:r>
      <w:r>
        <w:t>“</w:t>
      </w:r>
      <w:r>
        <w:t>等于</w:t>
      </w:r>
      <w:r>
        <w:t>”</w:t>
      </w:r>
      <w:r>
        <w:t>、</w:t>
      </w:r>
      <w:r>
        <w:t>“</w:t>
      </w:r>
      <w:r>
        <w:t>小于</w:t>
      </w:r>
      <w:r>
        <w:t>”</w:t>
      </w:r>
      <w:r>
        <w:t>）。</w:t>
      </w:r>
    </w:p>
    <w:p w14:paraId="4E186CB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28</w:t>
      </w:r>
      <w:r>
        <w:t>．</w:t>
      </w:r>
      <w:r>
        <w:t>A</w:t>
      </w:r>
      <w:r>
        <w:t>、</w:t>
      </w:r>
      <w:r>
        <w:t>B</w:t>
      </w:r>
      <w:r>
        <w:t>、</w:t>
      </w:r>
      <w:r>
        <w:t xml:space="preserve">C </w:t>
      </w:r>
      <w:r>
        <w:t>三个烧杯中盛有相同质量的水（其中</w:t>
      </w:r>
      <w:r>
        <w:t>A</w:t>
      </w:r>
      <w:r>
        <w:t>、</w:t>
      </w:r>
      <w:r>
        <w:t>C</w:t>
      </w:r>
      <w:r>
        <w:t>烧杯中水温为</w:t>
      </w:r>
      <w:r>
        <w:t>10℃</w:t>
      </w:r>
      <w:r>
        <w:t>，</w:t>
      </w:r>
      <w:r>
        <w:t>B</w:t>
      </w:r>
      <w:r>
        <w:t>烧杯中水温为</w:t>
      </w:r>
      <w:r>
        <w:t>30℃</w:t>
      </w:r>
      <w:r>
        <w:t>，不考虑溶解过程中温度的变化），分别加入甲、乙两物质各</w:t>
      </w:r>
      <w:r>
        <w:t>10g</w:t>
      </w:r>
      <w:r>
        <w:t>，充分溶解后所得现象如图</w:t>
      </w:r>
      <w:r>
        <w:t>1</w:t>
      </w:r>
      <w:r>
        <w:t>所示，试回答：</w:t>
      </w:r>
    </w:p>
    <w:p w14:paraId="1A0FCA1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EA1FE5F" wp14:editId="17A84C3E">
            <wp:extent cx="4238625" cy="1485900"/>
            <wp:effectExtent l="0" t="0" r="9525" b="0"/>
            <wp:docPr id="100061" name="图片 10006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 descr="@@@69847f1c448e461696080a0799069a2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9199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）你认为</w:t>
      </w:r>
      <w:r>
        <w:rPr>
          <w:rFonts w:eastAsia="Times New Roman"/>
          <w:u w:val="single"/>
        </w:rPr>
        <w:t xml:space="preserve">           </w:t>
      </w:r>
      <w:r>
        <w:t>烧杯中的溶液可能是不饱和溶液。</w:t>
      </w:r>
    </w:p>
    <w:p w14:paraId="3FE6AC83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）如图</w:t>
      </w:r>
      <w:r>
        <w:t>2</w:t>
      </w:r>
      <w:r>
        <w:t>是甲、乙两种物质的溶解度曲线图，按图分析，</w:t>
      </w:r>
      <w:r>
        <w:t>10℃</w:t>
      </w:r>
      <w:r>
        <w:t>时</w:t>
      </w:r>
      <w:r>
        <w:t>A</w:t>
      </w:r>
      <w:r>
        <w:t>、</w:t>
      </w:r>
      <w:r>
        <w:t>C</w:t>
      </w:r>
      <w:r>
        <w:t>烧杯中未溶解的溶质质量关系是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</w:t>
      </w:r>
      <w:r>
        <w:t>相等</w:t>
      </w:r>
      <w:r>
        <w:t>”</w:t>
      </w:r>
      <w:r>
        <w:t>或</w:t>
      </w:r>
      <w:r>
        <w:t>“</w:t>
      </w:r>
      <w:r>
        <w:t>不相等</w:t>
      </w:r>
      <w:r>
        <w:t>”</w:t>
      </w:r>
      <w:r>
        <w:t>）。其它条件不变，将</w:t>
      </w:r>
      <w:r>
        <w:t>C</w:t>
      </w:r>
      <w:r>
        <w:t>烧</w:t>
      </w:r>
      <w:r>
        <w:t>杯中的温度升到</w:t>
      </w:r>
      <w:r>
        <w:t>50℃</w:t>
      </w:r>
      <w:r>
        <w:t>时，</w:t>
      </w:r>
      <w:r>
        <w:t>C</w:t>
      </w:r>
      <w:r>
        <w:t>烧杯中的溶液是</w:t>
      </w:r>
      <w:r>
        <w:rPr>
          <w:rFonts w:eastAsia="Times New Roman"/>
          <w:u w:val="single"/>
        </w:rPr>
        <w:t xml:space="preserve">        </w:t>
      </w:r>
      <w:r>
        <w:t>（填</w:t>
      </w:r>
      <w:r>
        <w:t>“</w:t>
      </w:r>
      <w:r>
        <w:t>饱和</w:t>
      </w:r>
      <w:r>
        <w:t>”</w:t>
      </w:r>
      <w:r>
        <w:t>或</w:t>
      </w:r>
      <w:r>
        <w:t>“</w:t>
      </w:r>
      <w:r>
        <w:t>不饱和</w:t>
      </w:r>
      <w:r>
        <w:t>”</w:t>
      </w:r>
      <w:r>
        <w:t>）溶液。</w:t>
      </w:r>
    </w:p>
    <w:p w14:paraId="0F74F988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29</w:t>
      </w:r>
      <w:r>
        <w:t>．下图是甲、乙两种物质的溶解度曲线。</w:t>
      </w:r>
    </w:p>
    <w:p w14:paraId="15958504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①</w:t>
      </w:r>
      <w:r>
        <w:t>判断甲溶液在</w:t>
      </w:r>
      <w:r>
        <w:t>A</w:t>
      </w:r>
      <w:r>
        <w:t>点时处于</w:t>
      </w:r>
      <w:r>
        <w:rPr>
          <w:rFonts w:eastAsia="Times New Roman"/>
          <w:u w:val="single"/>
        </w:rPr>
        <w:t xml:space="preserve">         </w:t>
      </w:r>
      <w:r>
        <w:t xml:space="preserve"> </w:t>
      </w:r>
      <w:r>
        <w:t>状态。</w:t>
      </w:r>
    </w:p>
    <w:p w14:paraId="241C9D2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②t</w:t>
      </w:r>
      <w:r>
        <w:rPr>
          <w:vertAlign w:val="subscript"/>
        </w:rPr>
        <w:t>2</w:t>
      </w:r>
      <w:r>
        <w:t>℃</w:t>
      </w:r>
      <w:r>
        <w:t>时，溶解</w:t>
      </w:r>
      <w:r>
        <w:t>6g</w:t>
      </w:r>
      <w:r>
        <w:t>甲物质，至少需要</w:t>
      </w:r>
      <w:r>
        <w:rPr>
          <w:rFonts w:eastAsia="Times New Roman"/>
          <w:u w:val="single"/>
        </w:rPr>
        <w:t xml:space="preserve">         </w:t>
      </w:r>
      <w:r>
        <w:t>g</w:t>
      </w:r>
      <w:r>
        <w:t>水。</w:t>
      </w:r>
    </w:p>
    <w:p w14:paraId="78C6C66C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2E81B62C" wp14:editId="4136930C">
            <wp:simplePos x="0" y="0"/>
            <wp:positionH relativeFrom="column">
              <wp:posOffset>4756150</wp:posOffset>
            </wp:positionH>
            <wp:positionV relativeFrom="paragraph">
              <wp:posOffset>246380</wp:posOffset>
            </wp:positionV>
            <wp:extent cx="1781175" cy="1647825"/>
            <wp:effectExtent l="0" t="0" r="9525" b="9525"/>
            <wp:wrapTight wrapText="bothSides">
              <wp:wrapPolygon edited="0">
                <wp:start x="0" y="0"/>
                <wp:lineTo x="0" y="21475"/>
                <wp:lineTo x="21484" y="21475"/>
                <wp:lineTo x="21484" y="0"/>
                <wp:lineTo x="0" y="0"/>
              </wp:wrapPolygon>
            </wp:wrapTight>
            <wp:docPr id="100063" name="图片 10006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81424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③t</w:t>
      </w:r>
      <w:r>
        <w:rPr>
          <w:vertAlign w:val="subscript"/>
        </w:rPr>
        <w:t>2</w:t>
      </w:r>
      <w:r>
        <w:t>℃</w:t>
      </w:r>
      <w:r>
        <w:t>时，在烧杯中分别盛有等质量的甲、乙两种溶质的饱和溶液，从</w:t>
      </w:r>
      <w:r>
        <w:t>t</w:t>
      </w:r>
      <w:r>
        <w:rPr>
          <w:vertAlign w:val="subscript"/>
        </w:rPr>
        <w:t>2</w:t>
      </w:r>
      <w:r>
        <w:t>℃</w:t>
      </w:r>
      <w:r>
        <w:t>降温到</w:t>
      </w:r>
      <w:r>
        <w:t>t</w:t>
      </w:r>
      <w:r>
        <w:rPr>
          <w:vertAlign w:val="subscript"/>
        </w:rPr>
        <w:t>1</w:t>
      </w:r>
      <w:r>
        <w:t>℃</w:t>
      </w:r>
      <w:r>
        <w:t>时，对烧杯中剩余溶液描述正确的是</w:t>
      </w:r>
      <w:r>
        <w:t xml:space="preserve"> </w:t>
      </w:r>
      <w:r>
        <w:rPr>
          <w:rFonts w:eastAsia="Times New Roman"/>
          <w:u w:val="single"/>
        </w:rPr>
        <w:t xml:space="preserve">        </w:t>
      </w:r>
      <w:r>
        <w:t>。</w:t>
      </w:r>
    </w:p>
    <w:p w14:paraId="7CB71FD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．溶质的质量分数：甲</w:t>
      </w:r>
      <w:r>
        <w:t>&gt;</w:t>
      </w:r>
      <w:r>
        <w:t>乙</w:t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hint="eastAsia"/>
          <w:kern w:val="0"/>
          <w:sz w:val="24"/>
          <w:szCs w:val="24"/>
        </w:rPr>
        <w:tab/>
      </w:r>
      <w:r>
        <w:rPr>
          <w:rFonts w:hint="eastAsia"/>
          <w:kern w:val="0"/>
          <w:sz w:val="24"/>
          <w:szCs w:val="24"/>
        </w:rPr>
        <w:tab/>
      </w:r>
      <w:r>
        <w:rPr>
          <w:rFonts w:hint="eastAsia"/>
          <w:kern w:val="0"/>
          <w:sz w:val="24"/>
          <w:szCs w:val="24"/>
        </w:rPr>
        <w:tab/>
      </w:r>
      <w:r>
        <w:rPr>
          <w:rFonts w:eastAsia="Times New Roman"/>
          <w:kern w:val="0"/>
          <w:sz w:val="24"/>
          <w:szCs w:val="24"/>
        </w:rPr>
        <w:t> </w:t>
      </w:r>
      <w:r>
        <w:t>B</w:t>
      </w:r>
      <w:r>
        <w:t>．析出固体的质量：甲</w:t>
      </w:r>
      <w:r>
        <w:t>&gt;</w:t>
      </w:r>
      <w:r>
        <w:t>乙</w:t>
      </w:r>
      <w:r>
        <w:t xml:space="preserve"> </w:t>
      </w:r>
    </w:p>
    <w:p w14:paraId="184D1F4C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．甲是饱和溶液，乙是不饱和溶液</w:t>
      </w:r>
      <w:r>
        <w:rPr>
          <w:rFonts w:eastAsia="Times New Roman"/>
          <w:kern w:val="0"/>
          <w:sz w:val="24"/>
          <w:szCs w:val="24"/>
        </w:rPr>
        <w:t>    </w:t>
      </w:r>
      <w:r>
        <w:rPr>
          <w:rFonts w:hint="eastAsia"/>
          <w:kern w:val="0"/>
          <w:sz w:val="24"/>
          <w:szCs w:val="24"/>
        </w:rPr>
        <w:tab/>
      </w:r>
      <w:r>
        <w:t>D</w:t>
      </w:r>
      <w:r>
        <w:t>．溶剂的质量：甲</w:t>
      </w:r>
      <w:r>
        <w:t>=</w:t>
      </w:r>
      <w:r>
        <w:t>乙</w:t>
      </w:r>
    </w:p>
    <w:p w14:paraId="61B67642" w14:textId="77777777" w:rsidR="008A6CC4" w:rsidRDefault="006E1294">
      <w:r>
        <w:br w:type="page"/>
      </w:r>
    </w:p>
    <w:p w14:paraId="2FE39F0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lastRenderedPageBreak/>
        <w:t>30</w:t>
      </w:r>
      <w:r>
        <w:t>．烧杯中盛有</w:t>
      </w:r>
      <w:r>
        <w:t>150g</w:t>
      </w:r>
      <w:r>
        <w:t>水，加入某种固体</w:t>
      </w:r>
      <w:r>
        <w:t>A</w:t>
      </w:r>
      <w:r>
        <w:t>，进行如图甲所示的实验操作，得到相应的溶液</w:t>
      </w:r>
      <w:r>
        <w:t>①</w:t>
      </w:r>
      <w:r>
        <w:t>～</w:t>
      </w:r>
      <w:r>
        <w:t>③</w:t>
      </w:r>
      <w:r>
        <w:t>，请回答下列问题：</w:t>
      </w:r>
    </w:p>
    <w:p w14:paraId="4A590D0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65B3FDC3" wp14:editId="5FA11FA3">
            <wp:extent cx="1685925" cy="1866900"/>
            <wp:effectExtent l="0" t="0" r="0" b="0"/>
            <wp:docPr id="100067" name="图片 10006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867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39555B71" wp14:editId="1AA1CBD4">
            <wp:extent cx="4377055" cy="1515110"/>
            <wp:effectExtent l="0" t="0" r="4445" b="8890"/>
            <wp:docPr id="100065" name="图片 10006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377055" cy="151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5FA45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①</w:t>
      </w:r>
      <w:r>
        <w:t>的溶液中溶质质量分数为</w:t>
      </w:r>
      <w:r>
        <w:rPr>
          <w:rFonts w:eastAsia="Times New Roman"/>
          <w:u w:val="single"/>
        </w:rPr>
        <w:t xml:space="preserve">           </w:t>
      </w:r>
      <w:r>
        <w:t>。（精确到</w:t>
      </w:r>
      <w:r>
        <w:t>0.1%</w:t>
      </w:r>
      <w:r>
        <w:t>）</w:t>
      </w:r>
    </w:p>
    <w:p w14:paraId="5E6F0766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）固体</w:t>
      </w:r>
      <w:r>
        <w:t>A</w:t>
      </w:r>
      <w:r>
        <w:t>的溶解度曲线是图乙中的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14:paraId="647BC831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）关于图甲中烧杯内的物质，以下几种说法正确的有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14:paraId="7BBBEE77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</w:t>
      </w:r>
      <w:r>
        <w:t>①</w:t>
      </w:r>
      <w:r>
        <w:t>、</w:t>
      </w:r>
      <w:r>
        <w:t>②</w:t>
      </w:r>
      <w:r>
        <w:t>、</w:t>
      </w:r>
      <w:r>
        <w:t>③</w:t>
      </w:r>
      <w:r>
        <w:t>中，只有</w:t>
      </w:r>
      <w:r>
        <w:t>③</w:t>
      </w:r>
      <w:r>
        <w:t>中上层清液是饱和溶液</w:t>
      </w:r>
    </w:p>
    <w:p w14:paraId="73B8564B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B</w:t>
      </w:r>
      <w:r>
        <w:t>．若使</w:t>
      </w:r>
      <w:r>
        <w:t>②</w:t>
      </w:r>
      <w:r>
        <w:t>中的固体溶解，可采用加水或升温的方法</w:t>
      </w:r>
    </w:p>
    <w:p w14:paraId="01D3803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C</w:t>
      </w:r>
      <w:r>
        <w:t>．</w:t>
      </w:r>
      <w:r>
        <w:t>①</w:t>
      </w:r>
      <w:r>
        <w:t>和</w:t>
      </w:r>
      <w:r>
        <w:t>②</w:t>
      </w:r>
      <w:r>
        <w:t>的溶液中，溶质质量相等</w:t>
      </w:r>
    </w:p>
    <w:p w14:paraId="29EBB44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D</w:t>
      </w:r>
      <w:r>
        <w:t>．</w:t>
      </w:r>
      <w:r>
        <w:t>①</w:t>
      </w:r>
      <w:r>
        <w:t>的溶液中溶质质量分数一定比</w:t>
      </w:r>
      <w:r>
        <w:t>③</w:t>
      </w:r>
      <w:r>
        <w:t>的上层清液中溶质质量分数小</w:t>
      </w:r>
    </w:p>
    <w:p w14:paraId="526EBA0B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31</w:t>
      </w:r>
      <w:r>
        <w:t>．</w:t>
      </w:r>
      <w:r>
        <w:t>20℃</w:t>
      </w:r>
      <w:r>
        <w:t>时，将等质量的甲、乙两种固体（不含结晶水），分别加入盛有</w:t>
      </w:r>
      <w:r>
        <w:t>100g</w:t>
      </w:r>
      <w:r>
        <w:t>水的烧杯中，充分搅拌后现象如图</w:t>
      </w:r>
      <w:r>
        <w:t>1</w:t>
      </w:r>
      <w:r>
        <w:t>，加热到</w:t>
      </w:r>
      <w:r>
        <w:t>50℃</w:t>
      </w:r>
      <w:r>
        <w:t>时现象如图</w:t>
      </w:r>
      <w:r>
        <w:t>2</w:t>
      </w:r>
      <w:r>
        <w:t>，甲、乙两种物质的溶解度曲线如图</w:t>
      </w:r>
      <w:r>
        <w:t>3</w:t>
      </w:r>
      <w:r>
        <w:t>。</w:t>
      </w:r>
    </w:p>
    <w:p w14:paraId="7CE40AB7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4C154C52" wp14:editId="681DCA7E">
            <wp:extent cx="3038475" cy="1428750"/>
            <wp:effectExtent l="0" t="0" r="9525" b="0"/>
            <wp:docPr id="100069" name="图片 10006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59EE2268" wp14:editId="1FAAD96F">
            <wp:extent cx="1828800" cy="1771650"/>
            <wp:effectExtent l="0" t="0" r="0" b="0"/>
            <wp:docPr id="100071" name="图片 10007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BFCB3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请回答下列问题：</w:t>
      </w:r>
    </w:p>
    <w:p w14:paraId="569A405C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）图</w:t>
      </w:r>
      <w:r>
        <w:t>1</w:t>
      </w:r>
      <w:r>
        <w:t>中一定是饱和溶液的是</w:t>
      </w:r>
      <w:r>
        <w:rPr>
          <w:rFonts w:eastAsia="Times New Roman"/>
          <w:u w:val="single"/>
        </w:rPr>
        <w:t xml:space="preserve">      </w:t>
      </w:r>
      <w:r>
        <w:t xml:space="preserve"> </w:t>
      </w:r>
      <w:r>
        <w:t>溶液（填</w:t>
      </w:r>
      <w:r>
        <w:t>“</w:t>
      </w:r>
      <w:r>
        <w:t>甲</w:t>
      </w:r>
      <w:r>
        <w:t>”</w:t>
      </w:r>
      <w:r>
        <w:t>或</w:t>
      </w:r>
      <w:r>
        <w:t>“</w:t>
      </w:r>
      <w:r>
        <w:t>乙</w:t>
      </w:r>
      <w:r>
        <w:t>”</w:t>
      </w:r>
      <w:r>
        <w:t>）；图</w:t>
      </w:r>
      <w:r>
        <w:t>2</w:t>
      </w:r>
      <w:r>
        <w:t>中乙溶液一定是</w:t>
      </w:r>
      <w:r>
        <w:rPr>
          <w:rFonts w:eastAsia="Times New Roman"/>
          <w:u w:val="single"/>
        </w:rPr>
        <w:t xml:space="preserve">       </w:t>
      </w:r>
      <w:r>
        <w:t>溶液（填</w:t>
      </w:r>
      <w:r>
        <w:t>“</w:t>
      </w:r>
      <w:r>
        <w:t>饱和</w:t>
      </w:r>
      <w:r>
        <w:t>”</w:t>
      </w:r>
      <w:r>
        <w:t>或</w:t>
      </w:r>
      <w:r>
        <w:t>“</w:t>
      </w:r>
      <w:r>
        <w:t>不饱和</w:t>
      </w:r>
      <w:r>
        <w:t>”</w:t>
      </w:r>
      <w:r>
        <w:t>）。</w:t>
      </w:r>
      <w:r>
        <w:rPr>
          <w:rFonts w:eastAsia="Times New Roman"/>
          <w:kern w:val="0"/>
          <w:sz w:val="24"/>
          <w:szCs w:val="24"/>
        </w:rPr>
        <w:t>    </w:t>
      </w:r>
    </w:p>
    <w:p w14:paraId="76A3E162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）图</w:t>
      </w:r>
      <w:r>
        <w:t>3</w:t>
      </w:r>
      <w:r>
        <w:t>中表示乙的溶解度曲线的是</w:t>
      </w:r>
      <w:r>
        <w:rPr>
          <w:rFonts w:eastAsia="Times New Roman"/>
          <w:u w:val="single"/>
        </w:rPr>
        <w:t xml:space="preserve">       </w:t>
      </w:r>
      <w:r>
        <w:t xml:space="preserve"> </w:t>
      </w:r>
      <w:r>
        <w:t>（填</w:t>
      </w:r>
      <w:r>
        <w:t>“M”</w:t>
      </w:r>
      <w:r>
        <w:t>或</w:t>
      </w:r>
      <w:r>
        <w:t>“N”</w:t>
      </w:r>
      <w:r>
        <w:t>）；图</w:t>
      </w:r>
      <w:r>
        <w:t>2</w:t>
      </w:r>
      <w:r>
        <w:t>中乙溶液降温至</w:t>
      </w:r>
      <w:r>
        <w:t>30℃</w:t>
      </w:r>
      <w:r>
        <w:rPr>
          <w:rFonts w:eastAsia="Times New Roman"/>
          <w:u w:val="single"/>
        </w:rPr>
        <w:t xml:space="preserve">           </w:t>
      </w:r>
      <w:r>
        <w:t xml:space="preserve"> </w:t>
      </w:r>
      <w:r>
        <w:t>析出晶体（填</w:t>
      </w:r>
      <w:r>
        <w:t>“</w:t>
      </w:r>
      <w:r>
        <w:t>会</w:t>
      </w:r>
      <w:r>
        <w:t>”</w:t>
      </w:r>
      <w:r>
        <w:t>或</w:t>
      </w:r>
      <w:r>
        <w:t>“</w:t>
      </w:r>
      <w:r>
        <w:t>不会</w:t>
      </w:r>
      <w:r>
        <w:t>”</w:t>
      </w:r>
      <w:r>
        <w:t>）。</w:t>
      </w:r>
      <w:r>
        <w:t xml:space="preserve"> </w:t>
      </w:r>
    </w:p>
    <w:p w14:paraId="080A7640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t>50℃</w:t>
      </w:r>
      <w:r>
        <w:t>时甲的饱和溶液中溶质质量分数为</w:t>
      </w:r>
      <w:r>
        <w:rPr>
          <w:rFonts w:eastAsia="Times New Roman"/>
          <w:u w:val="single"/>
        </w:rPr>
        <w:t xml:space="preserve">        </w:t>
      </w:r>
      <w:r>
        <w:t xml:space="preserve"> </w:t>
      </w:r>
      <w:r>
        <w:t>（计算结果精确到</w:t>
      </w:r>
      <w:r>
        <w:t>0.1%</w:t>
      </w:r>
      <w:r>
        <w:t>）。</w:t>
      </w:r>
    </w:p>
    <w:p w14:paraId="14671C4A" w14:textId="77777777" w:rsidR="008A6CC4" w:rsidRDefault="006E1294">
      <w:r>
        <w:br w:type="page"/>
      </w:r>
    </w:p>
    <w:p w14:paraId="52B50EB6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lastRenderedPageBreak/>
        <w:t>32</w:t>
      </w:r>
      <w:r>
        <w:t>．我国西北地区有一些天然内陆咸水湖，当地农民通过</w:t>
      </w:r>
      <w:r>
        <w:t>“</w:t>
      </w:r>
      <w:r>
        <w:t>冬天捞碱，夏天晒盐</w:t>
      </w:r>
      <w:r>
        <w:t>”</w:t>
      </w:r>
      <w:r>
        <w:t>获得大量湖盐。</w:t>
      </w:r>
    </w:p>
    <w:p w14:paraId="07022F11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“</w:t>
      </w:r>
      <w:r>
        <w:t>夏天晒盐</w:t>
      </w:r>
      <w:r>
        <w:t>”</w:t>
      </w:r>
      <w:r>
        <w:t>中的</w:t>
      </w:r>
      <w:r>
        <w:t>“</w:t>
      </w:r>
      <w:r>
        <w:t>盐</w:t>
      </w:r>
      <w:r>
        <w:t>”</w:t>
      </w:r>
      <w:r>
        <w:t>其溶解度可用图中</w:t>
      </w:r>
      <w:r>
        <w:rPr>
          <w:rFonts w:eastAsia="Times New Roman"/>
          <w:u w:val="single"/>
        </w:rPr>
        <w:t xml:space="preserve">           </w:t>
      </w:r>
      <w:r>
        <w:t>来表示（填</w:t>
      </w:r>
      <w:r>
        <w:t>“</w:t>
      </w:r>
      <w:r>
        <w:rPr>
          <w:rFonts w:eastAsia="Times New Roman"/>
          <w:i/>
        </w:rPr>
        <w:t>a</w:t>
      </w:r>
      <w:r>
        <w:t>”</w:t>
      </w:r>
      <w:r>
        <w:t>、或</w:t>
      </w:r>
      <w:r>
        <w:t>“</w:t>
      </w:r>
      <w:r>
        <w:rPr>
          <w:rFonts w:eastAsia="Times New Roman"/>
          <w:i/>
        </w:rPr>
        <w:t>b</w:t>
      </w:r>
      <w:r>
        <w:t>”</w:t>
      </w:r>
      <w:r>
        <w:t>、或</w:t>
      </w:r>
      <w:r>
        <w:t>“</w:t>
      </w:r>
      <w:r>
        <w:rPr>
          <w:rFonts w:eastAsia="Times New Roman"/>
          <w:i/>
        </w:rPr>
        <w:t>c</w:t>
      </w:r>
      <w:r>
        <w:t>”</w:t>
      </w:r>
      <w:r>
        <w:t>）。</w:t>
      </w:r>
    </w:p>
    <w:p w14:paraId="79D45592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）在</w:t>
      </w:r>
      <w:r>
        <w:object w:dxaOrig="175" w:dyaOrig="329" w14:anchorId="78642F25">
          <v:shape id="_x0000_i1038" type="#_x0000_t75" alt="此资料来源于浙教版科学教学专业网站&lt;余杭科学网&gt;http://www.yhkx.net ; http://www.yhkx.hk" style="width:9.2pt;height:16.75pt" o:ole="">
            <v:imagedata r:id="rId69" o:title="eqId87c7eb49a823f757461cd5260757b088"/>
          </v:shape>
          <o:OLEObject Type="Embed" ProgID="Equation.DSMT4" ShapeID="_x0000_i1038" DrawAspect="Content" ObjectID="_1753884240" r:id="rId70"/>
        </w:object>
      </w:r>
      <w:r>
        <w:t>℃</w:t>
      </w:r>
      <w:r>
        <w:t>时，三种物质的溶解度大小关系是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14:paraId="61E3BD4B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）在</w:t>
      </w:r>
      <w:r>
        <w:object w:dxaOrig="193" w:dyaOrig="305" w14:anchorId="367184A5">
          <v:shape id="_x0000_i1039" type="#_x0000_t75" alt="此资料来源于浙教版科学教学专业网站&lt;余杭科学网&gt;http://www.yhkx.net ; http://www.yhkx.hk" style="width:9.2pt;height:15.9pt" o:ole="">
            <v:imagedata r:id="rId71" o:title="eqId5cd84a8f95166367063218ee03ffd5a7"/>
          </v:shape>
          <o:OLEObject Type="Embed" ProgID="Equation.DSMT4" ShapeID="_x0000_i1039" DrawAspect="Content" ObjectID="_1753884241" r:id="rId72"/>
        </w:object>
      </w:r>
      <w:r>
        <w:t>℃</w:t>
      </w:r>
      <w:r>
        <w:t>时，将</w:t>
      </w:r>
      <w:r>
        <w:t>40g</w:t>
      </w:r>
      <w:r>
        <w:t>的</w:t>
      </w:r>
      <w:r>
        <w:rPr>
          <w:rFonts w:eastAsia="Times New Roman"/>
          <w:i/>
        </w:rPr>
        <w:t>a</w:t>
      </w:r>
      <w:r>
        <w:t>放入</w:t>
      </w:r>
      <w:r>
        <w:t>50g</w:t>
      </w:r>
      <w:r>
        <w:t>水中充分搅拌，所得溶液质量为</w:t>
      </w:r>
      <w:r>
        <w:rPr>
          <w:rFonts w:eastAsia="Times New Roman"/>
          <w:u w:val="single"/>
        </w:rPr>
        <w:t xml:space="preserve">           </w:t>
      </w:r>
      <w:r>
        <w:t>g</w:t>
      </w:r>
      <w:r>
        <w:t>。</w:t>
      </w:r>
    </w:p>
    <w:p w14:paraId="78E1DEC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）将</w:t>
      </w:r>
      <w:r>
        <w:object w:dxaOrig="175" w:dyaOrig="324" w14:anchorId="3BFA7E7D">
          <v:shape id="_x0000_i1040" type="#_x0000_t75" alt="此资料来源于浙教版科学教学专业网站&lt;余杭科学网&gt;http://www.yhkx.net ; http://www.yhkx.hk" style="width:9.2pt;height:15.9pt" o:ole="">
            <v:imagedata r:id="rId73" o:title="eqId8db31d2bbc9b044646fd026f239e7b62"/>
          </v:shape>
          <o:OLEObject Type="Embed" ProgID="Equation.DSMT4" ShapeID="_x0000_i1040" DrawAspect="Content" ObjectID="_1753884242" r:id="rId74"/>
        </w:object>
      </w:r>
      <w:r>
        <w:t>℃</w:t>
      </w:r>
      <w:r>
        <w:t>时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的饱和溶液降温至</w:t>
      </w:r>
      <w:r>
        <w:object w:dxaOrig="175" w:dyaOrig="329" w14:anchorId="13D3655E">
          <v:shape id="_x0000_i1041" type="#_x0000_t75" alt="此资料来源于浙教版科学教学专业网站&lt;余杭科学网&gt;http://www.yhkx.net ; http://www.yhkx.hk" style="width:9.2pt;height:16.75pt" o:ole="">
            <v:imagedata r:id="rId69" o:title="eqId87c7eb49a823f757461cd5260757b088"/>
          </v:shape>
          <o:OLEObject Type="Embed" ProgID="Equation.DSMT4" ShapeID="_x0000_i1041" DrawAspect="Content" ObjectID="_1753884243" r:id="rId75"/>
        </w:object>
      </w:r>
      <w:r>
        <w:t>℃</w:t>
      </w:r>
      <w:r>
        <w:t>时，溶质的质量分数由大到小的顺序为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14:paraId="0C2D68A5" w14:textId="77777777" w:rsidR="008A6CC4" w:rsidRDefault="006E1294">
      <w:pPr>
        <w:shd w:val="clear" w:color="auto" w:fill="FFFFFF"/>
        <w:spacing w:line="360" w:lineRule="auto"/>
        <w:jc w:val="left"/>
        <w:textAlignment w:val="center"/>
        <w:rPr>
          <w:kern w:val="0"/>
          <w:sz w:val="24"/>
          <w:szCs w:val="24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FE48677" wp14:editId="6D07495C">
            <wp:extent cx="1952625" cy="1676400"/>
            <wp:effectExtent l="0" t="0" r="9525" b="0"/>
            <wp:docPr id="100073" name="图片 10007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@@@23eed84e733f48238a038c0101ad737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 w:val="24"/>
          <w:szCs w:val="24"/>
        </w:rPr>
        <w:t xml:space="preserve">        </w:t>
      </w:r>
      <w:r>
        <w:rPr>
          <w:noProof/>
        </w:rPr>
        <w:drawing>
          <wp:inline distT="0" distB="0" distL="114300" distR="114300" wp14:anchorId="4B964F39" wp14:editId="606A20D6">
            <wp:extent cx="1838325" cy="1676400"/>
            <wp:effectExtent l="0" t="0" r="9525" b="0"/>
            <wp:docPr id="100075" name="图片 10007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38582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43352" w14:textId="77777777" w:rsidR="008A6CC4" w:rsidRDefault="006E1294">
      <w:pPr>
        <w:shd w:val="clear" w:color="auto" w:fill="FFFFFF"/>
        <w:spacing w:line="360" w:lineRule="auto"/>
        <w:jc w:val="left"/>
        <w:textAlignment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32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                      </w:t>
      </w:r>
      <w:r>
        <w:rPr>
          <w:rFonts w:hint="eastAsia"/>
          <w:kern w:val="0"/>
          <w:sz w:val="24"/>
          <w:szCs w:val="24"/>
        </w:rPr>
        <w:t>第</w:t>
      </w:r>
      <w:r>
        <w:rPr>
          <w:rFonts w:hint="eastAsia"/>
          <w:kern w:val="0"/>
          <w:sz w:val="24"/>
          <w:szCs w:val="24"/>
        </w:rPr>
        <w:t>33</w:t>
      </w:r>
      <w:r>
        <w:rPr>
          <w:rFonts w:hint="eastAsia"/>
          <w:kern w:val="0"/>
          <w:sz w:val="24"/>
          <w:szCs w:val="24"/>
        </w:rPr>
        <w:t>题图</w:t>
      </w:r>
      <w:r>
        <w:rPr>
          <w:rFonts w:hint="eastAsia"/>
          <w:kern w:val="0"/>
          <w:sz w:val="24"/>
          <w:szCs w:val="24"/>
        </w:rPr>
        <w:t xml:space="preserve"> </w:t>
      </w:r>
    </w:p>
    <w:p w14:paraId="33019F2A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33</w:t>
      </w:r>
      <w:r>
        <w:t>．请根据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三种固体物质的溶解度曲线图，回答下列问题：</w:t>
      </w:r>
    </w:p>
    <w:p w14:paraId="6043E7F2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object w:dxaOrig="175" w:dyaOrig="329" w14:anchorId="627A977E">
          <v:shape id="_x0000_i1042" type="#_x0000_t75" alt="此资料来源于浙教版科学教学专业网站&lt;余杭科学网&gt;http://www.yhkx.net ; http://www.yhkx.hk" style="width:9.2pt;height:16.75pt" o:ole="">
            <v:imagedata r:id="rId69" o:title="eqId87c7eb49a823f757461cd5260757b088"/>
          </v:shape>
          <o:OLEObject Type="Embed" ProgID="Equation.DSMT4" ShapeID="_x0000_i1042" DrawAspect="Content" ObjectID="_1753884244" r:id="rId78"/>
        </w:object>
      </w:r>
      <w:r>
        <w:t>℃</w:t>
      </w:r>
      <w:r>
        <w:t>时，溶解度等于</w:t>
      </w:r>
      <w:r>
        <w:t>20</w:t>
      </w:r>
      <w:r>
        <w:t>g</w:t>
      </w:r>
      <w:r>
        <w:t>的物质有</w:t>
      </w:r>
      <w:r>
        <w:rPr>
          <w:rFonts w:eastAsia="Times New Roman"/>
          <w:u w:val="single"/>
        </w:rPr>
        <w:t xml:space="preserve">       </w:t>
      </w:r>
      <w:r>
        <w:t>；</w:t>
      </w:r>
    </w:p>
    <w:p w14:paraId="28261904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object w:dxaOrig="193" w:dyaOrig="305" w14:anchorId="1412B03E">
          <v:shape id="_x0000_i1043" type="#_x0000_t75" alt="此资料来源于浙教版科学教学专业网站&lt;余杭科学网&gt;http://www.yhkx.net ; http://www.yhkx.hk" style="width:9.2pt;height:15.9pt" o:ole="">
            <v:imagedata r:id="rId71" o:title="eqId5cd84a8f95166367063218ee03ffd5a7"/>
          </v:shape>
          <o:OLEObject Type="Embed" ProgID="Equation.DSMT4" ShapeID="_x0000_i1043" DrawAspect="Content" ObjectID="_1753884245" r:id="rId79"/>
        </w:object>
      </w:r>
      <w:r>
        <w:t>℃</w:t>
      </w:r>
      <w:r>
        <w:t>时，向盛有</w:t>
      </w:r>
      <w:r>
        <w:t>50gB</w:t>
      </w:r>
      <w:r>
        <w:t>物质的烧杯中加入</w:t>
      </w:r>
      <w:r>
        <w:t>100g</w:t>
      </w:r>
      <w:r>
        <w:t>水，充分溶解后，所得溶液的质量</w:t>
      </w:r>
      <w:r>
        <w:rPr>
          <w:rFonts w:eastAsia="Times New Roman"/>
          <w:u w:val="single"/>
        </w:rPr>
        <w:t xml:space="preserve">      </w:t>
      </w:r>
      <w:r>
        <w:t>（选填</w:t>
      </w:r>
      <w:r>
        <w:t>“&gt;”</w:t>
      </w:r>
      <w:r>
        <w:t>、</w:t>
      </w:r>
      <w:r>
        <w:t>“=”</w:t>
      </w:r>
      <w:r>
        <w:t>或</w:t>
      </w:r>
      <w:r>
        <w:t>“&lt;”</w:t>
      </w:r>
      <w:r>
        <w:t>）</w:t>
      </w:r>
      <w:r>
        <w:t>150g</w:t>
      </w:r>
      <w:r>
        <w:t>；</w:t>
      </w:r>
    </w:p>
    <w:p w14:paraId="589A69B8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object w:dxaOrig="193" w:dyaOrig="305" w14:anchorId="2BFFEA7B">
          <v:shape id="_x0000_i1044" type="#_x0000_t75" alt="此资料来源于浙教版科学教学专业网站&lt;余杭科学网&gt;http://www.yhkx.net ; http://www.yhkx.hk" style="width:9.2pt;height:15.9pt" o:ole="">
            <v:imagedata r:id="rId71" o:title="eqId5cd84a8f95166367063218ee03ffd5a7"/>
          </v:shape>
          <o:OLEObject Type="Embed" ProgID="Equation.DSMT4" ShapeID="_x0000_i1044" DrawAspect="Content" ObjectID="_1753884246" r:id="rId80"/>
        </w:object>
      </w:r>
      <w:r>
        <w:t>℃</w:t>
      </w:r>
      <w:r>
        <w:t>时：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三种物质饱和溶液的溶质质量分数由大到小的顺序是</w:t>
      </w:r>
      <w:r>
        <w:rPr>
          <w:rFonts w:eastAsia="Times New Roman"/>
          <w:u w:val="single"/>
        </w:rPr>
        <w:t xml:space="preserve">         </w:t>
      </w:r>
      <w:r>
        <w:t>。</w:t>
      </w:r>
    </w:p>
    <w:p w14:paraId="36D6ABAF" w14:textId="77777777" w:rsidR="008A6CC4" w:rsidRDefault="006E1294">
      <w:pPr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三、简答题</w:t>
      </w:r>
    </w:p>
    <w:p w14:paraId="64852B5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34</w:t>
      </w:r>
      <w:r>
        <w:t>．如图为甲、乙、丙三种固体物质的溶解度曲线图，请回答下列问题。</w:t>
      </w:r>
    </w:p>
    <w:p w14:paraId="63DDAA56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3D32DC1" wp14:editId="278EFA04">
            <wp:extent cx="1666875" cy="1419225"/>
            <wp:effectExtent l="0" t="0" r="9525" b="9525"/>
            <wp:docPr id="1373294829" name="图片 10007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294829" name="图片 100077" descr="@@@4dd675f7-37cf-4892-9053-b62dd35a8b71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C8261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</w:t>
      </w:r>
      <w:r>
        <w:t>Q</w:t>
      </w:r>
      <w:r>
        <w:t>点的含义是</w:t>
      </w:r>
      <w:r>
        <w:rPr>
          <w:rFonts w:eastAsia="Times New Roman"/>
          <w:u w:val="single"/>
        </w:rPr>
        <w:t xml:space="preserve">           </w:t>
      </w:r>
      <w:r>
        <w:t>；</w:t>
      </w:r>
    </w:p>
    <w:p w14:paraId="2B82949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）若使接近饱和的丙溶液转变成饱和溶液，可采取的方法是</w:t>
      </w:r>
      <w:r>
        <w:rPr>
          <w:rFonts w:eastAsia="Times New Roman"/>
          <w:u w:val="single"/>
        </w:rPr>
        <w:t xml:space="preserve">           </w:t>
      </w:r>
      <w:r>
        <w:t>（任写一种方法）；</w:t>
      </w:r>
    </w:p>
    <w:p w14:paraId="4B8C088D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）甲中含少量乙时，可通过</w:t>
      </w:r>
      <w:r>
        <w:rPr>
          <w:rFonts w:eastAsia="Times New Roman"/>
          <w:u w:val="single"/>
        </w:rPr>
        <w:t xml:space="preserve">           </w:t>
      </w:r>
      <w:r>
        <w:t>的方法提纯甲；</w:t>
      </w:r>
    </w:p>
    <w:p w14:paraId="5630E7EE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4</w:t>
      </w:r>
      <w:r>
        <w:t>）</w:t>
      </w:r>
      <w:r>
        <w:t>t</w:t>
      </w:r>
      <w:r>
        <w:rPr>
          <w:vertAlign w:val="subscript"/>
        </w:rPr>
        <w:t>2</w:t>
      </w:r>
      <w:r>
        <w:t>℃</w:t>
      </w:r>
      <w:r>
        <w:t>时，将</w:t>
      </w:r>
      <w:r>
        <w:t>35g</w:t>
      </w:r>
      <w:r>
        <w:t>甲加入到</w:t>
      </w:r>
      <w:r>
        <w:t>50g</w:t>
      </w:r>
      <w:r>
        <w:t>水中，充分搅拌后，所形成溶液的质量为</w:t>
      </w:r>
      <w:r>
        <w:rPr>
          <w:rFonts w:eastAsia="Times New Roman"/>
          <w:u w:val="single"/>
        </w:rPr>
        <w:t xml:space="preserve">           </w:t>
      </w:r>
      <w:r>
        <w:t>g</w:t>
      </w:r>
      <w:r>
        <w:t>；</w:t>
      </w:r>
    </w:p>
    <w:p w14:paraId="2D3E8614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5</w:t>
      </w:r>
      <w:r>
        <w:t>）将</w:t>
      </w:r>
      <w:r>
        <w:t>t</w:t>
      </w:r>
      <w:r>
        <w:rPr>
          <w:vertAlign w:val="subscript"/>
        </w:rPr>
        <w:t>2</w:t>
      </w:r>
      <w:r>
        <w:t>℃</w:t>
      </w:r>
      <w:r>
        <w:t>的甲、乙、丙三种物质的饱和溶液降温至</w:t>
      </w:r>
      <w:r>
        <w:t>t</w:t>
      </w:r>
      <w:r>
        <w:rPr>
          <w:vertAlign w:val="subscript"/>
        </w:rPr>
        <w:t>1</w:t>
      </w:r>
      <w:r>
        <w:t>℃</w:t>
      </w:r>
      <w:r>
        <w:t>，所得三种溶液溶质质量分数关系正确的是</w:t>
      </w:r>
      <w:r>
        <w:rPr>
          <w:rFonts w:eastAsia="Times New Roman"/>
          <w:u w:val="single"/>
        </w:rPr>
        <w:t xml:space="preserve">           </w:t>
      </w:r>
      <w:r>
        <w:t>（填选项字母）。</w:t>
      </w:r>
    </w:p>
    <w:p w14:paraId="52AA8754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A</w:t>
      </w:r>
      <w:r>
        <w:t>．甲</w:t>
      </w:r>
      <w:r>
        <w:t>=</w:t>
      </w:r>
      <w:r>
        <w:t>丙＜乙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B</w:t>
      </w:r>
      <w:r>
        <w:t>．甲</w:t>
      </w:r>
      <w:r>
        <w:t>=</w:t>
      </w:r>
      <w:r>
        <w:t>乙</w:t>
      </w:r>
      <w:r>
        <w:t>&gt;</w:t>
      </w:r>
      <w:r>
        <w:t>丙</w:t>
      </w:r>
      <w:r>
        <w:rPr>
          <w:rFonts w:eastAsia="Times New Roman"/>
          <w:kern w:val="0"/>
          <w:sz w:val="24"/>
          <w:szCs w:val="24"/>
        </w:rPr>
        <w:t>        </w:t>
      </w:r>
      <w:r>
        <w:t>C</w:t>
      </w:r>
      <w:r>
        <w:t>．乙</w:t>
      </w:r>
      <w:r>
        <w:t>&gt;</w:t>
      </w:r>
      <w:r>
        <w:t>甲</w:t>
      </w:r>
      <w:r>
        <w:t>&gt;</w:t>
      </w:r>
      <w:r>
        <w:t>丙</w:t>
      </w:r>
    </w:p>
    <w:p w14:paraId="73168817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lastRenderedPageBreak/>
        <w:t>35</w:t>
      </w:r>
      <w:r>
        <w:t>．甲、乙两种固体物质的溶解度曲线如图</w:t>
      </w:r>
      <w:r>
        <w:t>所示。</w:t>
      </w:r>
    </w:p>
    <w:p w14:paraId="426FCDBF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 wp14:anchorId="331A2812" wp14:editId="0D80125C">
            <wp:extent cx="1685925" cy="1819275"/>
            <wp:effectExtent l="0" t="0" r="9525" b="9525"/>
            <wp:docPr id="100079" name="图片 10007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686160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4E7BC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1</w:t>
      </w:r>
      <w:r>
        <w:t>）图中</w:t>
      </w:r>
      <w:r>
        <w:rPr>
          <w:rFonts w:eastAsia="Times New Roman"/>
          <w:i/>
        </w:rPr>
        <w:t>P</w:t>
      </w:r>
      <w:r>
        <w:t>点的含义是</w:t>
      </w:r>
      <w:r>
        <w:rPr>
          <w:rFonts w:eastAsia="Times New Roman"/>
          <w:u w:val="single"/>
        </w:rPr>
        <w:t xml:space="preserve">           </w:t>
      </w:r>
      <w:r>
        <w:t>。</w:t>
      </w:r>
    </w:p>
    <w:p w14:paraId="46AAFED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2</w:t>
      </w:r>
      <w:r>
        <w:t>）</w:t>
      </w:r>
      <w:r>
        <w:t>20℃</w:t>
      </w:r>
      <w:r>
        <w:t>时，将</w:t>
      </w:r>
      <w:r>
        <w:t>60g</w:t>
      </w:r>
      <w:r>
        <w:t>乙物质放入</w:t>
      </w:r>
      <w:r>
        <w:t>100g</w:t>
      </w:r>
      <w:r>
        <w:t>水中，升温至</w:t>
      </w:r>
      <w:r>
        <w:t>40℃</w:t>
      </w:r>
      <w:r>
        <w:t>，溶液中溶解的溶质与溶剂的质量比为</w:t>
      </w:r>
      <w:r>
        <w:rPr>
          <w:rFonts w:eastAsia="Times New Roman"/>
          <w:u w:val="single"/>
        </w:rPr>
        <w:t xml:space="preserve">           </w:t>
      </w:r>
      <w:r>
        <w:t>（用最简整数比表示）。</w:t>
      </w:r>
    </w:p>
    <w:p w14:paraId="28FFA5B9" w14:textId="77777777" w:rsidR="008A6CC4" w:rsidRDefault="006E1294">
      <w:pPr>
        <w:shd w:val="clear" w:color="auto" w:fill="FFFFFF"/>
        <w:spacing w:line="360" w:lineRule="auto"/>
        <w:jc w:val="left"/>
        <w:textAlignment w:val="center"/>
      </w:pPr>
      <w:r>
        <w:t>（</w:t>
      </w:r>
      <w:r>
        <w:t>3</w:t>
      </w:r>
      <w:r>
        <w:t>）</w:t>
      </w:r>
      <w:r>
        <w:rPr>
          <w:rFonts w:eastAsia="Times New Roman"/>
          <w:i/>
        </w:rPr>
        <w:t>a</w:t>
      </w:r>
      <w:r>
        <w:t>克甲放入</w:t>
      </w:r>
      <w:r>
        <w:rPr>
          <w:rFonts w:eastAsia="Times New Roman"/>
          <w:i/>
        </w:rPr>
        <w:t>b</w:t>
      </w:r>
      <w:r>
        <w:t>克水中，充分溶解后得到</w:t>
      </w:r>
      <w:r>
        <w:rPr>
          <w:rFonts w:eastAsia="Times New Roman"/>
          <w:i/>
        </w:rPr>
        <w:t>c</w:t>
      </w:r>
      <w:r>
        <w:t>克溶液，则所得的溶液的质量分数一定等于</w:t>
      </w:r>
      <w:r>
        <w:rPr>
          <w:rFonts w:eastAsia="Times New Roman"/>
          <w:u w:val="single"/>
        </w:rPr>
        <w:t xml:space="preserve">           </w:t>
      </w:r>
      <w:r>
        <w:t>。（用题中字母表示）</w:t>
      </w:r>
    </w:p>
    <w:p w14:paraId="72856A58" w14:textId="1A93A88C" w:rsidR="008A6CC4" w:rsidRDefault="008A6CC4">
      <w:pPr>
        <w:shd w:val="clear" w:color="auto" w:fill="FFFFFF"/>
        <w:spacing w:line="360" w:lineRule="auto"/>
        <w:jc w:val="left"/>
        <w:textAlignment w:val="center"/>
      </w:pPr>
    </w:p>
    <w:sectPr w:rsidR="008A6CC4">
      <w:pgSz w:w="11907" w:h="16839"/>
      <w:pgMar w:top="820" w:right="1080" w:bottom="899" w:left="1080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D0BCC" w14:textId="77777777" w:rsidR="006E1294" w:rsidRDefault="006E1294">
      <w:r>
        <w:separator/>
      </w:r>
    </w:p>
  </w:endnote>
  <w:endnote w:type="continuationSeparator" w:id="0">
    <w:p w14:paraId="7A1981C5" w14:textId="77777777" w:rsidR="006E1294" w:rsidRDefault="006E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D8231" w14:textId="77777777" w:rsidR="006E1294" w:rsidRDefault="006E1294">
      <w:r>
        <w:separator/>
      </w:r>
    </w:p>
  </w:footnote>
  <w:footnote w:type="continuationSeparator" w:id="0">
    <w:p w14:paraId="233C2333" w14:textId="77777777" w:rsidR="006E1294" w:rsidRDefault="006E1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539" w:hanging="159"/>
        <w:jc w:val="left"/>
      </w:pPr>
      <w:rPr>
        <w:rFonts w:hint="default"/>
        <w:b/>
        <w:bCs/>
        <w:spacing w:val="-2"/>
        <w:w w:val="9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325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2">
      <w:numFmt w:val="bullet"/>
      <w:lvlText w:val="•"/>
      <w:lvlJc w:val="left"/>
      <w:pPr>
        <w:ind w:left="2160" w:hanging="52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235" w:hanging="52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11" w:hanging="52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87" w:hanging="52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463" w:hanging="52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538" w:hanging="52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614" w:hanging="525"/>
      </w:pPr>
      <w:rPr>
        <w:rFonts w:hint="default"/>
        <w:lang w:val="zh-CN" w:eastAsia="zh-CN" w:bidi="zh-CN"/>
      </w:rPr>
    </w:lvl>
  </w:abstractNum>
  <w:abstractNum w:abstractNumId="1">
    <w:nsid w:val="6293AC1F"/>
    <w:multiLevelType w:val="singleLevel"/>
    <w:tmpl w:val="6293AC1F"/>
    <w:lvl w:ilvl="0">
      <w:start w:val="4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xOTVkN2ZmMjVjM2EzNTY4MWNhM2I2OGZkMjAyOTMifQ=="/>
  </w:docVars>
  <w:rsids>
    <w:rsidRoot w:val="00C806B0"/>
    <w:rsid w:val="00043B54"/>
    <w:rsid w:val="001D7A06"/>
    <w:rsid w:val="00284433"/>
    <w:rsid w:val="002A1EC6"/>
    <w:rsid w:val="002E035E"/>
    <w:rsid w:val="004151FC"/>
    <w:rsid w:val="005A3C2D"/>
    <w:rsid w:val="00607F5C"/>
    <w:rsid w:val="00684F3D"/>
    <w:rsid w:val="006B16C5"/>
    <w:rsid w:val="006E1294"/>
    <w:rsid w:val="00776133"/>
    <w:rsid w:val="00855687"/>
    <w:rsid w:val="008A6CC4"/>
    <w:rsid w:val="008C07DE"/>
    <w:rsid w:val="00A30CCE"/>
    <w:rsid w:val="00AC3E9C"/>
    <w:rsid w:val="00BC4F14"/>
    <w:rsid w:val="00BC62FB"/>
    <w:rsid w:val="00BF535F"/>
    <w:rsid w:val="00C02FC6"/>
    <w:rsid w:val="00C806B0"/>
    <w:rsid w:val="00E476EE"/>
    <w:rsid w:val="00EA35CF"/>
    <w:rsid w:val="00EF035E"/>
    <w:rsid w:val="131E43C9"/>
    <w:rsid w:val="146B394E"/>
    <w:rsid w:val="3A004C53"/>
    <w:rsid w:val="737C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64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3">
    <w:name w:val="heading 3"/>
    <w:basedOn w:val="a"/>
    <w:next w:val="a"/>
    <w:uiPriority w:val="1"/>
    <w:qFormat/>
    <w:pPr>
      <w:spacing w:before="43"/>
      <w:ind w:left="539" w:hanging="160"/>
      <w:outlineLvl w:val="2"/>
    </w:pPr>
    <w:rPr>
      <w:rFonts w:ascii="宋体" w:hAnsi="宋体" w:cs="宋体"/>
      <w:b/>
      <w:bCs/>
      <w:szCs w:val="21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hAnsi="宋体" w:cs="宋体"/>
      <w:szCs w:val="21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A3C2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3C2D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3">
    <w:name w:val="heading 3"/>
    <w:basedOn w:val="a"/>
    <w:next w:val="a"/>
    <w:uiPriority w:val="1"/>
    <w:qFormat/>
    <w:pPr>
      <w:spacing w:before="43"/>
      <w:ind w:left="539" w:hanging="160"/>
      <w:outlineLvl w:val="2"/>
    </w:pPr>
    <w:rPr>
      <w:rFonts w:ascii="宋体" w:hAnsi="宋体" w:cs="宋体"/>
      <w:b/>
      <w:bCs/>
      <w:szCs w:val="21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hAnsi="宋体" w:cs="宋体"/>
      <w:szCs w:val="21"/>
      <w:lang w:val="zh-CN" w:bidi="zh-CN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A3C2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3C2D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23.png"/><Relationship Id="rId21" Type="http://schemas.openxmlformats.org/officeDocument/2006/relationships/oleObject" Target="embeddings/oleObject2.bin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image" Target="media/image31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5.wmf"/><Relationship Id="rId63" Type="http://schemas.openxmlformats.org/officeDocument/2006/relationships/image" Target="media/image42.png"/><Relationship Id="rId68" Type="http://schemas.openxmlformats.org/officeDocument/2006/relationships/image" Target="media/image47.png"/><Relationship Id="rId76" Type="http://schemas.openxmlformats.org/officeDocument/2006/relationships/image" Target="media/image51.png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49.w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image" Target="media/image15.wmf"/><Relationship Id="rId11" Type="http://schemas.openxmlformats.org/officeDocument/2006/relationships/image" Target="media/image3.jpeg"/><Relationship Id="rId24" Type="http://schemas.openxmlformats.org/officeDocument/2006/relationships/oleObject" Target="embeddings/oleObject4.bin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oleObject" Target="embeddings/oleObject11.bin"/><Relationship Id="rId58" Type="http://schemas.openxmlformats.org/officeDocument/2006/relationships/image" Target="media/image37.png"/><Relationship Id="rId66" Type="http://schemas.openxmlformats.org/officeDocument/2006/relationships/image" Target="media/image45.png"/><Relationship Id="rId74" Type="http://schemas.openxmlformats.org/officeDocument/2006/relationships/oleObject" Target="embeddings/oleObject16.bin"/><Relationship Id="rId79" Type="http://schemas.openxmlformats.org/officeDocument/2006/relationships/oleObject" Target="embeddings/oleObject19.bin"/><Relationship Id="rId5" Type="http://schemas.openxmlformats.org/officeDocument/2006/relationships/settings" Target="settings.xml"/><Relationship Id="rId61" Type="http://schemas.openxmlformats.org/officeDocument/2006/relationships/image" Target="media/image40.png"/><Relationship Id="rId82" Type="http://schemas.openxmlformats.org/officeDocument/2006/relationships/image" Target="media/image5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oleObject" Target="embeddings/oleObject8.bin"/><Relationship Id="rId44" Type="http://schemas.openxmlformats.org/officeDocument/2006/relationships/image" Target="media/image28.png"/><Relationship Id="rId52" Type="http://schemas.openxmlformats.org/officeDocument/2006/relationships/image" Target="media/image34.wmf"/><Relationship Id="rId60" Type="http://schemas.openxmlformats.org/officeDocument/2006/relationships/image" Target="media/image39.png"/><Relationship Id="rId65" Type="http://schemas.openxmlformats.org/officeDocument/2006/relationships/image" Target="media/image44.png"/><Relationship Id="rId73" Type="http://schemas.openxmlformats.org/officeDocument/2006/relationships/image" Target="media/image50.wmf"/><Relationship Id="rId78" Type="http://schemas.openxmlformats.org/officeDocument/2006/relationships/oleObject" Target="embeddings/oleObject18.bin"/><Relationship Id="rId81" Type="http://schemas.openxmlformats.org/officeDocument/2006/relationships/image" Target="media/image5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wmf"/><Relationship Id="rId27" Type="http://schemas.openxmlformats.org/officeDocument/2006/relationships/image" Target="media/image14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oleObject" Target="embeddings/oleObject9.bin"/><Relationship Id="rId56" Type="http://schemas.openxmlformats.org/officeDocument/2006/relationships/oleObject" Target="embeddings/oleObject13.bin"/><Relationship Id="rId64" Type="http://schemas.openxmlformats.org/officeDocument/2006/relationships/image" Target="media/image43.png"/><Relationship Id="rId69" Type="http://schemas.openxmlformats.org/officeDocument/2006/relationships/image" Target="media/image48.wmf"/><Relationship Id="rId77" Type="http://schemas.openxmlformats.org/officeDocument/2006/relationships/image" Target="media/image52.png"/><Relationship Id="rId8" Type="http://schemas.openxmlformats.org/officeDocument/2006/relationships/endnotes" Target="endnotes.xml"/><Relationship Id="rId51" Type="http://schemas.openxmlformats.org/officeDocument/2006/relationships/image" Target="media/image33.png"/><Relationship Id="rId72" Type="http://schemas.openxmlformats.org/officeDocument/2006/relationships/oleObject" Target="embeddings/oleObject15.bin"/><Relationship Id="rId80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oleObject" Target="embeddings/oleObject5.bin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59" Type="http://schemas.openxmlformats.org/officeDocument/2006/relationships/image" Target="media/image38.png"/><Relationship Id="rId67" Type="http://schemas.openxmlformats.org/officeDocument/2006/relationships/image" Target="media/image46.png"/><Relationship Id="rId20" Type="http://schemas.openxmlformats.org/officeDocument/2006/relationships/image" Target="media/image11.wmf"/><Relationship Id="rId41" Type="http://schemas.openxmlformats.org/officeDocument/2006/relationships/image" Target="media/image25.png"/><Relationship Id="rId54" Type="http://schemas.openxmlformats.org/officeDocument/2006/relationships/oleObject" Target="embeddings/oleObject12.bin"/><Relationship Id="rId62" Type="http://schemas.openxmlformats.org/officeDocument/2006/relationships/image" Target="media/image41.png"/><Relationship Id="rId70" Type="http://schemas.openxmlformats.org/officeDocument/2006/relationships/oleObject" Target="embeddings/oleObject14.bin"/><Relationship Id="rId75" Type="http://schemas.openxmlformats.org/officeDocument/2006/relationships/oleObject" Target="embeddings/oleObject17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oleObject" Target="embeddings/oleObject6.bin"/><Relationship Id="rId36" Type="http://schemas.openxmlformats.org/officeDocument/2006/relationships/image" Target="media/image20.png"/><Relationship Id="rId49" Type="http://schemas.openxmlformats.org/officeDocument/2006/relationships/image" Target="media/image32.wmf"/><Relationship Id="rId57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0BD3B-283D-40F9-94FC-973505BB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1180</Words>
  <Characters>6726</Characters>
  <Application>Microsoft Office Word</Application>
  <DocSecurity>0</DocSecurity>
  <Lines>56</Lines>
  <Paragraphs>15</Paragraphs>
  <ScaleCrop>false</ScaleCrop>
  <Manager/>
  <Company/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/>
  <dc:description>欢迎订阅关注“余杭科学”微信公众号，资料免费拿！</dc:description>
  <cp:lastModifiedBy/>
  <cp:revision>1</cp:revision>
  <dcterms:created xsi:type="dcterms:W3CDTF">2023-08-15T14:44:00Z</dcterms:created>
  <dcterms:modified xsi:type="dcterms:W3CDTF">2023-08-18T09:17:00Z</dcterms:modified>
</cp:coreProperties>
</file>