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E59" w:rsidRPr="00E329A0" w:rsidRDefault="00D76B52" w:rsidP="00E329A0">
      <w:pPr>
        <w:spacing w:line="288" w:lineRule="auto"/>
        <w:jc w:val="center"/>
        <w:rPr>
          <w:rFonts w:ascii="Times New Roman" w:hAnsi="Times New Roman"/>
          <w:b/>
          <w:snapToGrid w:val="0"/>
          <w:kern w:val="0"/>
          <w:sz w:val="32"/>
          <w:szCs w:val="32"/>
        </w:rPr>
      </w:pPr>
      <w:r w:rsidRPr="00E329A0">
        <w:rPr>
          <w:rFonts w:ascii="Times New Roman" w:hAnsi="Times New Roman" w:hint="eastAsia"/>
          <w:b/>
          <w:noProof/>
          <w:snapToGrid w:val="0"/>
          <w:kern w:val="0"/>
          <w:sz w:val="32"/>
          <w:szCs w:val="32"/>
        </w:rPr>
        <w:drawing>
          <wp:anchor distT="0" distB="0" distL="114300" distR="114300" simplePos="0" relativeHeight="251658240" behindDoc="0" locked="0" layoutInCell="1" allowOverlap="1">
            <wp:simplePos x="0" y="0"/>
            <wp:positionH relativeFrom="page">
              <wp:posOffset>11442700</wp:posOffset>
            </wp:positionH>
            <wp:positionV relativeFrom="topMargin">
              <wp:posOffset>11315700</wp:posOffset>
            </wp:positionV>
            <wp:extent cx="393700" cy="393700"/>
            <wp:effectExtent l="0" t="0" r="6350" b="6350"/>
            <wp:wrapNone/>
            <wp:docPr id="100039" name="图片 1000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7"/>
                    <a:stretch>
                      <a:fillRect/>
                    </a:stretch>
                  </pic:blipFill>
                  <pic:spPr>
                    <a:xfrm>
                      <a:off x="0" y="0"/>
                      <a:ext cx="393700" cy="393700"/>
                    </a:xfrm>
                    <a:prstGeom prst="rect">
                      <a:avLst/>
                    </a:prstGeom>
                  </pic:spPr>
                </pic:pic>
              </a:graphicData>
            </a:graphic>
          </wp:anchor>
        </w:drawing>
      </w:r>
      <w:r w:rsidRPr="00E329A0">
        <w:rPr>
          <w:rFonts w:ascii="Times New Roman" w:hAnsi="Times New Roman" w:hint="eastAsia"/>
          <w:b/>
          <w:snapToGrid w:val="0"/>
          <w:kern w:val="0"/>
          <w:sz w:val="32"/>
          <w:szCs w:val="32"/>
        </w:rPr>
        <w:t xml:space="preserve">2023 </w:t>
      </w:r>
      <w:r w:rsidRPr="00E329A0">
        <w:rPr>
          <w:rFonts w:ascii="Times New Roman" w:hAnsi="Times New Roman" w:hint="eastAsia"/>
          <w:b/>
          <w:snapToGrid w:val="0"/>
          <w:kern w:val="0"/>
          <w:sz w:val="32"/>
          <w:szCs w:val="32"/>
        </w:rPr>
        <w:t>学年第一学期九年级期中素养监测</w:t>
      </w:r>
    </w:p>
    <w:p w:rsidR="00380E59" w:rsidRPr="00E329A0" w:rsidRDefault="00D76B52" w:rsidP="00E329A0">
      <w:pPr>
        <w:spacing w:line="288" w:lineRule="auto"/>
        <w:jc w:val="center"/>
        <w:rPr>
          <w:rFonts w:ascii="Times New Roman" w:hAnsi="Times New Roman"/>
          <w:b/>
          <w:snapToGrid w:val="0"/>
          <w:kern w:val="0"/>
          <w:sz w:val="32"/>
          <w:szCs w:val="32"/>
        </w:rPr>
      </w:pPr>
      <w:r w:rsidRPr="00E329A0">
        <w:rPr>
          <w:rFonts w:ascii="Times New Roman" w:hAnsi="Times New Roman" w:hint="eastAsia"/>
          <w:b/>
          <w:snapToGrid w:val="0"/>
          <w:kern w:val="0"/>
          <w:sz w:val="32"/>
          <w:szCs w:val="32"/>
        </w:rPr>
        <w:t>科学</w:t>
      </w:r>
      <w:r w:rsidRPr="00E329A0">
        <w:rPr>
          <w:rFonts w:ascii="Times New Roman" w:hAnsi="Times New Roman" w:hint="eastAsia"/>
          <w:b/>
          <w:snapToGrid w:val="0"/>
          <w:kern w:val="0"/>
          <w:sz w:val="32"/>
          <w:szCs w:val="32"/>
        </w:rPr>
        <w:t xml:space="preserve"> </w:t>
      </w:r>
      <w:r w:rsidRPr="00E329A0">
        <w:rPr>
          <w:rFonts w:ascii="Times New Roman" w:hAnsi="Times New Roman" w:hint="eastAsia"/>
          <w:b/>
          <w:snapToGrid w:val="0"/>
          <w:kern w:val="0"/>
          <w:sz w:val="32"/>
          <w:szCs w:val="32"/>
        </w:rPr>
        <w:t>试题卷</w:t>
      </w:r>
    </w:p>
    <w:p w:rsidR="00380E59" w:rsidRPr="00E329A0" w:rsidRDefault="00D76B52" w:rsidP="00380E59">
      <w:pPr>
        <w:spacing w:line="288" w:lineRule="auto"/>
        <w:jc w:val="left"/>
        <w:rPr>
          <w:rFonts w:ascii="Times New Roman" w:hAnsi="Times New Roman"/>
          <w:b/>
          <w:snapToGrid w:val="0"/>
          <w:kern w:val="0"/>
          <w:sz w:val="24"/>
        </w:rPr>
      </w:pPr>
      <w:r w:rsidRPr="00E329A0">
        <w:rPr>
          <w:rFonts w:ascii="Times New Roman" w:hAnsi="Times New Roman" w:hint="eastAsia"/>
          <w:b/>
          <w:snapToGrid w:val="0"/>
          <w:kern w:val="0"/>
          <w:sz w:val="24"/>
        </w:rPr>
        <w:t>注意事项：</w:t>
      </w:r>
    </w:p>
    <w:p w:rsidR="00380E59" w:rsidRPr="00E329A0" w:rsidRDefault="00D76B52" w:rsidP="00380E59">
      <w:pPr>
        <w:spacing w:line="288" w:lineRule="auto"/>
        <w:jc w:val="left"/>
        <w:rPr>
          <w:rFonts w:ascii="Times New Roman" w:hAnsi="Times New Roman"/>
          <w:b/>
          <w:snapToGrid w:val="0"/>
          <w:kern w:val="0"/>
          <w:sz w:val="24"/>
        </w:rPr>
      </w:pPr>
      <w:r w:rsidRPr="00E329A0">
        <w:rPr>
          <w:rFonts w:ascii="Times New Roman" w:hAnsi="Times New Roman" w:hint="eastAsia"/>
          <w:b/>
          <w:snapToGrid w:val="0"/>
          <w:kern w:val="0"/>
          <w:sz w:val="24"/>
        </w:rPr>
        <w:t>1.</w:t>
      </w:r>
      <w:r w:rsidRPr="00E329A0">
        <w:rPr>
          <w:rFonts w:ascii="Times New Roman" w:hAnsi="Times New Roman" w:hint="eastAsia"/>
          <w:b/>
          <w:snapToGrid w:val="0"/>
          <w:kern w:val="0"/>
          <w:sz w:val="24"/>
        </w:rPr>
        <w:t>本试题卷分卷Ⅰ（选择题）和卷Ⅱ（非选择题）两部分，考试时间为</w:t>
      </w:r>
      <w:r w:rsidRPr="00E329A0">
        <w:rPr>
          <w:rFonts w:ascii="Times New Roman" w:hAnsi="Times New Roman" w:hint="eastAsia"/>
          <w:b/>
          <w:snapToGrid w:val="0"/>
          <w:kern w:val="0"/>
          <w:sz w:val="24"/>
        </w:rPr>
        <w:t>120</w:t>
      </w:r>
      <w:r w:rsidRPr="00E329A0">
        <w:rPr>
          <w:rFonts w:ascii="Times New Roman" w:hAnsi="Times New Roman" w:hint="eastAsia"/>
          <w:b/>
          <w:snapToGrid w:val="0"/>
          <w:kern w:val="0"/>
          <w:sz w:val="24"/>
        </w:rPr>
        <w:t>分钟。</w:t>
      </w:r>
    </w:p>
    <w:p w:rsidR="00380E59" w:rsidRPr="00E329A0" w:rsidRDefault="00D76B52" w:rsidP="00380E59">
      <w:pPr>
        <w:spacing w:line="288" w:lineRule="auto"/>
        <w:jc w:val="left"/>
        <w:rPr>
          <w:rFonts w:ascii="Times New Roman" w:hAnsi="Times New Roman"/>
          <w:b/>
          <w:snapToGrid w:val="0"/>
          <w:kern w:val="0"/>
          <w:sz w:val="24"/>
        </w:rPr>
      </w:pPr>
      <w:r w:rsidRPr="00E329A0">
        <w:rPr>
          <w:rFonts w:ascii="Times New Roman" w:hAnsi="Times New Roman" w:hint="eastAsia"/>
          <w:b/>
          <w:snapToGrid w:val="0"/>
          <w:kern w:val="0"/>
          <w:sz w:val="24"/>
        </w:rPr>
        <w:t>2.</w:t>
      </w:r>
      <w:r w:rsidRPr="00E329A0">
        <w:rPr>
          <w:rFonts w:ascii="Times New Roman" w:hAnsi="Times New Roman" w:hint="eastAsia"/>
          <w:b/>
          <w:snapToGrid w:val="0"/>
          <w:kern w:val="0"/>
          <w:sz w:val="24"/>
        </w:rPr>
        <w:t>全卷共</w:t>
      </w:r>
      <w:r w:rsidRPr="00E329A0">
        <w:rPr>
          <w:rFonts w:ascii="Times New Roman" w:hAnsi="Times New Roman" w:hint="eastAsia"/>
          <w:b/>
          <w:snapToGrid w:val="0"/>
          <w:kern w:val="0"/>
          <w:sz w:val="24"/>
        </w:rPr>
        <w:t>8</w:t>
      </w:r>
      <w:r w:rsidRPr="00E329A0">
        <w:rPr>
          <w:rFonts w:ascii="Times New Roman" w:hAnsi="Times New Roman" w:hint="eastAsia"/>
          <w:b/>
          <w:snapToGrid w:val="0"/>
          <w:kern w:val="0"/>
          <w:sz w:val="24"/>
        </w:rPr>
        <w:t>页，有</w:t>
      </w:r>
      <w:r w:rsidRPr="00E329A0">
        <w:rPr>
          <w:rFonts w:ascii="Times New Roman" w:hAnsi="Times New Roman" w:hint="eastAsia"/>
          <w:b/>
          <w:snapToGrid w:val="0"/>
          <w:kern w:val="0"/>
          <w:sz w:val="24"/>
        </w:rPr>
        <w:t>4</w:t>
      </w:r>
      <w:r w:rsidRPr="00E329A0">
        <w:rPr>
          <w:rFonts w:ascii="Times New Roman" w:hAnsi="Times New Roman" w:hint="eastAsia"/>
          <w:b/>
          <w:snapToGrid w:val="0"/>
          <w:kern w:val="0"/>
          <w:sz w:val="24"/>
        </w:rPr>
        <w:t>大题，</w:t>
      </w:r>
      <w:r w:rsidRPr="00E329A0">
        <w:rPr>
          <w:rFonts w:ascii="Times New Roman" w:hAnsi="Times New Roman" w:hint="eastAsia"/>
          <w:b/>
          <w:snapToGrid w:val="0"/>
          <w:kern w:val="0"/>
          <w:sz w:val="24"/>
        </w:rPr>
        <w:t>35</w:t>
      </w:r>
      <w:r w:rsidRPr="00E329A0">
        <w:rPr>
          <w:rFonts w:ascii="Times New Roman" w:hAnsi="Times New Roman" w:hint="eastAsia"/>
          <w:b/>
          <w:snapToGrid w:val="0"/>
          <w:kern w:val="0"/>
          <w:sz w:val="24"/>
        </w:rPr>
        <w:t>小题，满分为</w:t>
      </w:r>
      <w:r w:rsidRPr="00E329A0">
        <w:rPr>
          <w:rFonts w:ascii="Times New Roman" w:hAnsi="Times New Roman" w:hint="eastAsia"/>
          <w:b/>
          <w:snapToGrid w:val="0"/>
          <w:kern w:val="0"/>
          <w:sz w:val="24"/>
        </w:rPr>
        <w:t>160</w:t>
      </w:r>
      <w:r w:rsidRPr="00E329A0">
        <w:rPr>
          <w:rFonts w:ascii="Times New Roman" w:hAnsi="Times New Roman" w:hint="eastAsia"/>
          <w:b/>
          <w:snapToGrid w:val="0"/>
          <w:kern w:val="0"/>
          <w:sz w:val="24"/>
        </w:rPr>
        <w:t>分。</w:t>
      </w:r>
    </w:p>
    <w:p w:rsidR="00380E59" w:rsidRPr="00E329A0" w:rsidRDefault="00D76B52" w:rsidP="00380E59">
      <w:pPr>
        <w:spacing w:line="288" w:lineRule="auto"/>
        <w:jc w:val="left"/>
        <w:rPr>
          <w:rFonts w:ascii="Times New Roman" w:hAnsi="Times New Roman"/>
          <w:b/>
          <w:snapToGrid w:val="0"/>
          <w:kern w:val="0"/>
          <w:sz w:val="24"/>
        </w:rPr>
      </w:pPr>
      <w:r w:rsidRPr="00E329A0">
        <w:rPr>
          <w:rFonts w:ascii="Times New Roman" w:hAnsi="Times New Roman" w:hint="eastAsia"/>
          <w:b/>
          <w:snapToGrid w:val="0"/>
          <w:kern w:val="0"/>
          <w:sz w:val="24"/>
        </w:rPr>
        <w:t>3.</w:t>
      </w:r>
      <w:r w:rsidRPr="00E329A0">
        <w:rPr>
          <w:rFonts w:ascii="Times New Roman" w:hAnsi="Times New Roman" w:hint="eastAsia"/>
          <w:b/>
          <w:snapToGrid w:val="0"/>
          <w:kern w:val="0"/>
          <w:sz w:val="24"/>
        </w:rPr>
        <w:t>本卷可能用到的相对原子质量：</w:t>
      </w:r>
      <w:r w:rsidRPr="00E329A0">
        <w:rPr>
          <w:rFonts w:ascii="Times New Roman" w:hAnsi="Times New Roman" w:hint="eastAsia"/>
          <w:b/>
          <w:snapToGrid w:val="0"/>
          <w:kern w:val="0"/>
          <w:sz w:val="24"/>
        </w:rPr>
        <w:t>H-1</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C-12</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 xml:space="preserve"> O-16</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Na-23</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 xml:space="preserve"> A1-27</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S-32</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 xml:space="preserve"> Cl-35.5</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 Ca 40 Fe-56</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 xml:space="preserve"> Cu-64</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 xml:space="preserve"> Zn-65</w:t>
      </w:r>
      <w:r w:rsidRPr="00E329A0">
        <w:rPr>
          <w:rFonts w:ascii="Times New Roman" w:hAnsi="Times New Roman" w:hint="eastAsia"/>
          <w:b/>
          <w:snapToGrid w:val="0"/>
          <w:kern w:val="0"/>
          <w:sz w:val="24"/>
        </w:rPr>
        <w:t>，</w:t>
      </w:r>
      <w:r w:rsidRPr="00E329A0">
        <w:rPr>
          <w:rFonts w:ascii="Times New Roman" w:hAnsi="Times New Roman" w:hint="eastAsia"/>
          <w:b/>
          <w:snapToGrid w:val="0"/>
          <w:kern w:val="0"/>
          <w:sz w:val="24"/>
        </w:rPr>
        <w:t xml:space="preserve"> Ba-137</w:t>
      </w:r>
    </w:p>
    <w:p w:rsidR="00380E59" w:rsidRPr="00E329A0" w:rsidRDefault="00D76B52" w:rsidP="00380E59">
      <w:pPr>
        <w:spacing w:line="288" w:lineRule="auto"/>
        <w:jc w:val="left"/>
        <w:rPr>
          <w:rFonts w:ascii="Times New Roman" w:hAnsi="Times New Roman"/>
          <w:b/>
          <w:snapToGrid w:val="0"/>
          <w:kern w:val="0"/>
          <w:sz w:val="24"/>
        </w:rPr>
      </w:pPr>
      <w:r w:rsidRPr="00E329A0">
        <w:rPr>
          <w:rFonts w:ascii="Times New Roman" w:hAnsi="Times New Roman" w:hint="eastAsia"/>
          <w:b/>
          <w:snapToGrid w:val="0"/>
          <w:kern w:val="0"/>
          <w:sz w:val="24"/>
        </w:rPr>
        <w:t xml:space="preserve">4. g </w:t>
      </w:r>
      <w:r w:rsidRPr="00E329A0">
        <w:rPr>
          <w:rFonts w:ascii="Times New Roman" w:hAnsi="Times New Roman" w:hint="eastAsia"/>
          <w:b/>
          <w:snapToGrid w:val="0"/>
          <w:kern w:val="0"/>
          <w:sz w:val="24"/>
        </w:rPr>
        <w:t>取</w:t>
      </w:r>
      <w:r w:rsidRPr="00E329A0">
        <w:rPr>
          <w:rFonts w:ascii="Times New Roman" w:hAnsi="Times New Roman" w:hint="eastAsia"/>
          <w:b/>
          <w:snapToGrid w:val="0"/>
          <w:kern w:val="0"/>
          <w:sz w:val="24"/>
        </w:rPr>
        <w:t xml:space="preserve"> 10J</w:t>
      </w:r>
      <w:r w:rsidR="00E329A0" w:rsidRPr="00E329A0">
        <w:rPr>
          <w:rFonts w:ascii="Times New Roman" w:hAnsi="Times New Roman"/>
          <w:b/>
          <w:snapToGrid w:val="0"/>
          <w:kern w:val="0"/>
          <w:sz w:val="24"/>
        </w:rPr>
        <w:t>/k</w:t>
      </w:r>
      <w:r w:rsidRPr="00E329A0">
        <w:rPr>
          <w:rFonts w:ascii="Times New Roman" w:hAnsi="Times New Roman" w:hint="eastAsia"/>
          <w:b/>
          <w:snapToGrid w:val="0"/>
          <w:kern w:val="0"/>
          <w:sz w:val="24"/>
        </w:rPr>
        <w:t>g</w:t>
      </w:r>
    </w:p>
    <w:p w:rsidR="00380E59" w:rsidRPr="00E329A0" w:rsidRDefault="00D76B52" w:rsidP="00380E59">
      <w:pPr>
        <w:spacing w:line="288" w:lineRule="auto"/>
        <w:jc w:val="left"/>
        <w:rPr>
          <w:rFonts w:ascii="Times New Roman" w:hAnsi="Times New Roman"/>
          <w:b/>
          <w:snapToGrid w:val="0"/>
          <w:kern w:val="0"/>
          <w:sz w:val="24"/>
        </w:rPr>
      </w:pPr>
      <w:r w:rsidRPr="00E329A0">
        <w:rPr>
          <w:rFonts w:ascii="Times New Roman" w:hAnsi="Times New Roman" w:hint="eastAsia"/>
          <w:b/>
          <w:snapToGrid w:val="0"/>
          <w:kern w:val="0"/>
          <w:sz w:val="24"/>
        </w:rPr>
        <w:t>5.</w:t>
      </w:r>
      <w:r w:rsidRPr="00E329A0">
        <w:rPr>
          <w:rFonts w:ascii="Times New Roman" w:hAnsi="Times New Roman" w:hint="eastAsia"/>
          <w:b/>
          <w:snapToGrid w:val="0"/>
          <w:kern w:val="0"/>
          <w:sz w:val="24"/>
        </w:rPr>
        <w:t>答题时请仔细阅读答题纸上的注意事项，认真审题，细心答题。</w:t>
      </w:r>
    </w:p>
    <w:p w:rsidR="00380E59" w:rsidRPr="00E329A0" w:rsidRDefault="00D76B52" w:rsidP="00E329A0">
      <w:pPr>
        <w:spacing w:line="288" w:lineRule="auto"/>
        <w:jc w:val="center"/>
        <w:rPr>
          <w:rFonts w:ascii="Times New Roman" w:hAnsi="Times New Roman"/>
          <w:b/>
          <w:snapToGrid w:val="0"/>
          <w:kern w:val="0"/>
          <w:sz w:val="24"/>
        </w:rPr>
      </w:pPr>
      <w:r w:rsidRPr="00E329A0">
        <w:rPr>
          <w:rFonts w:ascii="Times New Roman" w:hAnsi="Times New Roman" w:hint="eastAsia"/>
          <w:b/>
          <w:snapToGrid w:val="0"/>
          <w:kern w:val="0"/>
          <w:sz w:val="24"/>
        </w:rPr>
        <w:t>卷</w:t>
      </w:r>
      <w:r w:rsidRPr="00E329A0">
        <w:rPr>
          <w:rFonts w:ascii="Times New Roman" w:hAnsi="Times New Roman" w:hint="eastAsia"/>
          <w:b/>
          <w:snapToGrid w:val="0"/>
          <w:kern w:val="0"/>
          <w:sz w:val="24"/>
        </w:rPr>
        <w:t xml:space="preserve"> I</w:t>
      </w:r>
    </w:p>
    <w:p w:rsidR="00380E59" w:rsidRPr="00E329A0" w:rsidRDefault="00D76B52" w:rsidP="00380E59">
      <w:pPr>
        <w:spacing w:line="288" w:lineRule="auto"/>
        <w:jc w:val="left"/>
        <w:rPr>
          <w:rFonts w:ascii="Times New Roman" w:hAnsi="Times New Roman"/>
          <w:b/>
          <w:snapToGrid w:val="0"/>
          <w:kern w:val="0"/>
          <w:sz w:val="24"/>
        </w:rPr>
      </w:pPr>
      <w:r w:rsidRPr="00E329A0">
        <w:rPr>
          <w:rFonts w:ascii="Times New Roman" w:hAnsi="Times New Roman" w:hint="eastAsia"/>
          <w:b/>
          <w:snapToGrid w:val="0"/>
          <w:kern w:val="0"/>
          <w:sz w:val="24"/>
        </w:rPr>
        <w:t>一、选择题（本题有</w:t>
      </w:r>
      <w:r w:rsidRPr="00E329A0">
        <w:rPr>
          <w:rFonts w:ascii="Times New Roman" w:hAnsi="Times New Roman" w:hint="eastAsia"/>
          <w:b/>
          <w:snapToGrid w:val="0"/>
          <w:kern w:val="0"/>
          <w:sz w:val="24"/>
        </w:rPr>
        <w:t>15</w:t>
      </w:r>
      <w:r w:rsidRPr="00E329A0">
        <w:rPr>
          <w:rFonts w:ascii="Times New Roman" w:hAnsi="Times New Roman" w:hint="eastAsia"/>
          <w:b/>
          <w:snapToGrid w:val="0"/>
          <w:kern w:val="0"/>
          <w:sz w:val="24"/>
        </w:rPr>
        <w:t>小题，每小题</w:t>
      </w:r>
      <w:r w:rsidRPr="00E329A0">
        <w:rPr>
          <w:rFonts w:ascii="Times New Roman" w:hAnsi="Times New Roman" w:hint="eastAsia"/>
          <w:b/>
          <w:snapToGrid w:val="0"/>
          <w:kern w:val="0"/>
          <w:sz w:val="24"/>
        </w:rPr>
        <w:t>3</w:t>
      </w:r>
      <w:r w:rsidRPr="00E329A0">
        <w:rPr>
          <w:rFonts w:ascii="Times New Roman" w:hAnsi="Times New Roman" w:hint="eastAsia"/>
          <w:b/>
          <w:snapToGrid w:val="0"/>
          <w:kern w:val="0"/>
          <w:sz w:val="24"/>
        </w:rPr>
        <w:t>分，共</w:t>
      </w:r>
      <w:r w:rsidRPr="00E329A0">
        <w:rPr>
          <w:rFonts w:ascii="Times New Roman" w:hAnsi="Times New Roman" w:hint="eastAsia"/>
          <w:b/>
          <w:snapToGrid w:val="0"/>
          <w:kern w:val="0"/>
          <w:sz w:val="24"/>
        </w:rPr>
        <w:t>45</w:t>
      </w:r>
      <w:r w:rsidRPr="00E329A0">
        <w:rPr>
          <w:rFonts w:ascii="Times New Roman" w:hAnsi="Times New Roman" w:hint="eastAsia"/>
          <w:b/>
          <w:snapToGrid w:val="0"/>
          <w:kern w:val="0"/>
          <w:sz w:val="24"/>
        </w:rPr>
        <w:t>分。请选出各题中一个符合题意的正确选项，不选、多选、错选，均不给分）</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w:t>
      </w:r>
      <w:r w:rsidRPr="00380E59">
        <w:rPr>
          <w:rFonts w:ascii="Times New Roman" w:hAnsi="Times New Roman" w:hint="eastAsia"/>
          <w:snapToGrid w:val="0"/>
          <w:kern w:val="0"/>
        </w:rPr>
        <w:t>中华文明历史悠久。《天工开物》记载的下列工艺过程中，主要发生了化学变化的是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．甘蔗榨汁</w:t>
      </w:r>
      <w:r w:rsidRPr="00380E59">
        <w:rPr>
          <w:rFonts w:ascii="Times New Roman" w:hAnsi="Times New Roman" w:hint="eastAsia"/>
          <w:snapToGrid w:val="0"/>
          <w:kern w:val="0"/>
        </w:rPr>
        <w:t> </w:t>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Pr="00380E59">
        <w:rPr>
          <w:rFonts w:ascii="Times New Roman" w:hAnsi="Times New Roman" w:hint="eastAsia"/>
          <w:snapToGrid w:val="0"/>
          <w:kern w:val="0"/>
        </w:rPr>
        <w:t>B</w:t>
      </w:r>
      <w:r w:rsidRPr="00380E59">
        <w:rPr>
          <w:rFonts w:ascii="Times New Roman" w:hAnsi="Times New Roman" w:hint="eastAsia"/>
          <w:snapToGrid w:val="0"/>
          <w:kern w:val="0"/>
        </w:rPr>
        <w:t>．棉纱织布</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．楠木造船</w:t>
      </w:r>
      <w:r w:rsidRPr="00380E59">
        <w:rPr>
          <w:rFonts w:ascii="Times New Roman" w:hAnsi="Times New Roman" w:hint="eastAsia"/>
          <w:snapToGrid w:val="0"/>
          <w:kern w:val="0"/>
        </w:rPr>
        <w:t> </w:t>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00E329A0">
        <w:rPr>
          <w:rFonts w:ascii="Times New Roman" w:hAnsi="Times New Roman"/>
          <w:snapToGrid w:val="0"/>
          <w:kern w:val="0"/>
        </w:rPr>
        <w:tab/>
      </w:r>
      <w:r w:rsidRPr="00380E59">
        <w:rPr>
          <w:rFonts w:ascii="Times New Roman" w:hAnsi="Times New Roman" w:hint="eastAsia"/>
          <w:snapToGrid w:val="0"/>
          <w:kern w:val="0"/>
        </w:rPr>
        <w:t>D</w:t>
      </w:r>
      <w:r w:rsidRPr="00380E59">
        <w:rPr>
          <w:rFonts w:ascii="Times New Roman" w:hAnsi="Times New Roman" w:hint="eastAsia"/>
          <w:snapToGrid w:val="0"/>
          <w:kern w:val="0"/>
        </w:rPr>
        <w:t>．曰土烧瓷</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2.</w:t>
      </w:r>
      <w:r w:rsidRPr="00380E59">
        <w:rPr>
          <w:rFonts w:ascii="Times New Roman" w:hAnsi="Times New Roman" w:hint="eastAsia"/>
          <w:snapToGrid w:val="0"/>
          <w:kern w:val="0"/>
        </w:rPr>
        <w:t>规范的操作方法是实验安全和成功的重要保证。下列实验操作中错误的是</w:t>
      </w:r>
    </w:p>
    <w:p w:rsidR="00F65595" w:rsidRDefault="00D76B52" w:rsidP="00380E59">
      <w:pPr>
        <w:spacing w:line="288" w:lineRule="auto"/>
        <w:jc w:val="left"/>
        <w:rPr>
          <w:rFonts w:ascii="Times New Roman" w:hAnsi="Times New Roman"/>
          <w:snapToGrid w:val="0"/>
          <w:kern w:val="0"/>
        </w:rPr>
      </w:pPr>
      <w:r>
        <w:rPr>
          <w:noProof/>
        </w:rPr>
        <w:drawing>
          <wp:inline distT="0" distB="0" distL="0" distR="0">
            <wp:extent cx="6027733" cy="1323975"/>
            <wp:effectExtent l="0" t="0" r="0" b="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42824" cy="1327290"/>
                    </a:xfrm>
                    <a:prstGeom prst="rect">
                      <a:avLst/>
                    </a:prstGeom>
                  </pic:spPr>
                </pic:pic>
              </a:graphicData>
            </a:graphic>
          </wp:inline>
        </w:drawing>
      </w:r>
    </w:p>
    <w:p w:rsidR="00F65595" w:rsidRDefault="00D76B52" w:rsidP="00F65595">
      <w:pPr>
        <w:spacing w:line="288" w:lineRule="auto"/>
        <w:jc w:val="left"/>
        <w:rPr>
          <w:rFonts w:ascii="Times New Roman" w:hAnsi="Times New Roman"/>
          <w:snapToGrid w:val="0"/>
          <w:kern w:val="0"/>
        </w:rPr>
      </w:pPr>
      <w:r w:rsidRPr="00F65595">
        <w:rPr>
          <w:rFonts w:ascii="Times New Roman" w:hAnsi="Times New Roman" w:hint="eastAsia"/>
          <w:snapToGrid w:val="0"/>
          <w:kern w:val="0"/>
        </w:rPr>
        <w:t>A</w:t>
      </w:r>
      <w:r>
        <w:rPr>
          <w:rFonts w:ascii="Times New Roman" w:hAnsi="Times New Roman" w:hint="eastAsia"/>
          <w:snapToGrid w:val="0"/>
          <w:kern w:val="0"/>
        </w:rPr>
        <w:t>、</w:t>
      </w:r>
      <w:r w:rsidRPr="00F65595">
        <w:rPr>
          <w:rFonts w:ascii="Times New Roman" w:hAnsi="Times New Roman" w:hint="eastAsia"/>
          <w:snapToGrid w:val="0"/>
          <w:kern w:val="0"/>
        </w:rPr>
        <w:t>点燃酒精灯</w:t>
      </w:r>
      <w:r>
        <w:rPr>
          <w:rFonts w:ascii="Times New Roman" w:hAnsi="Times New Roman"/>
          <w:snapToGrid w:val="0"/>
          <w:kern w:val="0"/>
        </w:rPr>
        <w:tab/>
      </w:r>
      <w:r>
        <w:rPr>
          <w:rFonts w:ascii="Times New Roman" w:hAnsi="Times New Roman"/>
          <w:snapToGrid w:val="0"/>
          <w:kern w:val="0"/>
        </w:rPr>
        <w:tab/>
      </w:r>
      <w:r w:rsidRPr="00F65595">
        <w:rPr>
          <w:rFonts w:ascii="Times New Roman" w:hAnsi="Times New Roman" w:hint="eastAsia"/>
          <w:snapToGrid w:val="0"/>
          <w:kern w:val="0"/>
        </w:rPr>
        <w:t>B</w:t>
      </w:r>
      <w:r>
        <w:rPr>
          <w:rFonts w:ascii="Times New Roman" w:hAnsi="Times New Roman" w:hint="eastAsia"/>
          <w:snapToGrid w:val="0"/>
          <w:kern w:val="0"/>
        </w:rPr>
        <w:t>、</w:t>
      </w:r>
      <w:r w:rsidRPr="00F65595">
        <w:rPr>
          <w:rFonts w:ascii="Times New Roman" w:hAnsi="Times New Roman" w:hint="eastAsia"/>
          <w:snapToGrid w:val="0"/>
          <w:kern w:val="0"/>
        </w:rPr>
        <w:t>稀释浓硫酸</w:t>
      </w:r>
      <w:r>
        <w:rPr>
          <w:rFonts w:ascii="Times New Roman" w:hAnsi="Times New Roman"/>
          <w:snapToGrid w:val="0"/>
          <w:kern w:val="0"/>
        </w:rPr>
        <w:tab/>
      </w:r>
      <w:r>
        <w:rPr>
          <w:rFonts w:ascii="Times New Roman" w:hAnsi="Times New Roman"/>
          <w:snapToGrid w:val="0"/>
          <w:kern w:val="0"/>
        </w:rPr>
        <w:tab/>
      </w:r>
      <w:r w:rsidRPr="00F65595">
        <w:rPr>
          <w:rFonts w:ascii="Times New Roman" w:hAnsi="Times New Roman" w:hint="eastAsia"/>
          <w:snapToGrid w:val="0"/>
          <w:kern w:val="0"/>
        </w:rPr>
        <w:t>C</w:t>
      </w:r>
      <w:r>
        <w:rPr>
          <w:rFonts w:ascii="Times New Roman" w:hAnsi="Times New Roman" w:hint="eastAsia"/>
          <w:snapToGrid w:val="0"/>
          <w:kern w:val="0"/>
        </w:rPr>
        <w:t>、</w:t>
      </w:r>
      <w:r w:rsidRPr="00F65595">
        <w:rPr>
          <w:rFonts w:ascii="Times New Roman" w:hAnsi="Times New Roman" w:hint="eastAsia"/>
          <w:snapToGrid w:val="0"/>
          <w:kern w:val="0"/>
        </w:rPr>
        <w:t>转移蒸发皿</w:t>
      </w:r>
      <w:r>
        <w:rPr>
          <w:rFonts w:ascii="Times New Roman" w:hAnsi="Times New Roman"/>
          <w:snapToGrid w:val="0"/>
          <w:kern w:val="0"/>
        </w:rPr>
        <w:tab/>
      </w:r>
      <w:r>
        <w:rPr>
          <w:rFonts w:ascii="Times New Roman" w:hAnsi="Times New Roman"/>
          <w:snapToGrid w:val="0"/>
          <w:kern w:val="0"/>
        </w:rPr>
        <w:tab/>
      </w:r>
      <w:r w:rsidRPr="00F65595">
        <w:rPr>
          <w:rFonts w:ascii="Times New Roman" w:hAnsi="Times New Roman" w:hint="eastAsia"/>
          <w:snapToGrid w:val="0"/>
          <w:kern w:val="0"/>
        </w:rPr>
        <w:t>D</w:t>
      </w:r>
      <w:r>
        <w:rPr>
          <w:rFonts w:ascii="Times New Roman" w:hAnsi="Times New Roman" w:hint="eastAsia"/>
          <w:snapToGrid w:val="0"/>
          <w:kern w:val="0"/>
        </w:rPr>
        <w:t>、</w:t>
      </w:r>
      <w:r w:rsidRPr="00F65595">
        <w:rPr>
          <w:rFonts w:ascii="Times New Roman" w:hAnsi="Times New Roman" w:hint="eastAsia"/>
          <w:snapToGrid w:val="0"/>
          <w:kern w:val="0"/>
        </w:rPr>
        <w:t>倾倒液体</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3.</w:t>
      </w:r>
      <w:r w:rsidRPr="00380E59">
        <w:rPr>
          <w:rFonts w:ascii="Times New Roman" w:hAnsi="Times New Roman" w:hint="eastAsia"/>
          <w:snapToGrid w:val="0"/>
          <w:kern w:val="0"/>
        </w:rPr>
        <w:t>大国工匠秦世俊展现数控技术所使用的</w:t>
      </w:r>
      <w:r w:rsidRPr="00380E59">
        <w:rPr>
          <w:rFonts w:ascii="Times New Roman" w:hAnsi="Times New Roman" w:hint="eastAsia"/>
          <w:snapToGrid w:val="0"/>
          <w:kern w:val="0"/>
        </w:rPr>
        <w:t>0.01mm</w:t>
      </w:r>
      <w:r w:rsidRPr="00380E59">
        <w:rPr>
          <w:rFonts w:ascii="Times New Roman" w:hAnsi="Times New Roman" w:hint="eastAsia"/>
          <w:snapToGrid w:val="0"/>
          <w:kern w:val="0"/>
        </w:rPr>
        <w:t>铝箔，是由铝块加工而成，这体现了铝具有</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．密度小</w:t>
      </w:r>
      <w:r w:rsidRPr="00380E59">
        <w:rPr>
          <w:rFonts w:ascii="Times New Roman" w:hAnsi="Times New Roman" w:hint="eastAsia"/>
          <w:snapToGrid w:val="0"/>
          <w:kern w:val="0"/>
        </w:rPr>
        <w:t> </w:t>
      </w:r>
      <w:r w:rsidR="00F65595">
        <w:rPr>
          <w:rFonts w:ascii="Times New Roman" w:hAnsi="Times New Roman"/>
          <w:snapToGrid w:val="0"/>
          <w:kern w:val="0"/>
        </w:rPr>
        <w:tab/>
      </w:r>
      <w:r w:rsidR="00F65595">
        <w:rPr>
          <w:rFonts w:ascii="Times New Roman" w:hAnsi="Times New Roman"/>
          <w:snapToGrid w:val="0"/>
          <w:kern w:val="0"/>
        </w:rPr>
        <w:tab/>
      </w:r>
      <w:r w:rsidRPr="00380E59">
        <w:rPr>
          <w:rFonts w:ascii="Times New Roman" w:hAnsi="Times New Roman" w:hint="eastAsia"/>
          <w:snapToGrid w:val="0"/>
          <w:kern w:val="0"/>
        </w:rPr>
        <w:t>B</w:t>
      </w:r>
      <w:r w:rsidRPr="00380E59">
        <w:rPr>
          <w:rFonts w:ascii="Times New Roman" w:hAnsi="Times New Roman" w:hint="eastAsia"/>
          <w:snapToGrid w:val="0"/>
          <w:kern w:val="0"/>
        </w:rPr>
        <w:t>．延展性</w:t>
      </w:r>
      <w:r w:rsidRPr="00380E59">
        <w:rPr>
          <w:rFonts w:ascii="Times New Roman" w:hAnsi="Times New Roman" w:hint="eastAsia"/>
          <w:snapToGrid w:val="0"/>
          <w:kern w:val="0"/>
        </w:rPr>
        <w:t> </w:t>
      </w:r>
      <w:r w:rsidR="00F65595">
        <w:rPr>
          <w:rFonts w:ascii="Times New Roman" w:hAnsi="Times New Roman"/>
          <w:snapToGrid w:val="0"/>
          <w:kern w:val="0"/>
        </w:rPr>
        <w:tab/>
      </w:r>
      <w:r w:rsidR="00F65595">
        <w:rPr>
          <w:rFonts w:ascii="Times New Roman" w:hAnsi="Times New Roman"/>
          <w:snapToGrid w:val="0"/>
          <w:kern w:val="0"/>
        </w:rPr>
        <w:tab/>
      </w:r>
      <w:r w:rsidRPr="00380E59">
        <w:rPr>
          <w:rFonts w:ascii="Times New Roman" w:hAnsi="Times New Roman" w:hint="eastAsia"/>
          <w:snapToGrid w:val="0"/>
          <w:kern w:val="0"/>
        </w:rPr>
        <w:t>C</w:t>
      </w:r>
      <w:r w:rsidRPr="00380E59">
        <w:rPr>
          <w:rFonts w:ascii="Times New Roman" w:hAnsi="Times New Roman" w:hint="eastAsia"/>
          <w:snapToGrid w:val="0"/>
          <w:kern w:val="0"/>
        </w:rPr>
        <w:t>．导热性</w:t>
      </w:r>
      <w:r w:rsidRPr="00380E59">
        <w:rPr>
          <w:rFonts w:ascii="Times New Roman" w:hAnsi="Times New Roman" w:hint="eastAsia"/>
          <w:snapToGrid w:val="0"/>
          <w:kern w:val="0"/>
        </w:rPr>
        <w:t> </w:t>
      </w:r>
      <w:r w:rsidR="00F65595">
        <w:rPr>
          <w:rFonts w:ascii="Times New Roman" w:hAnsi="Times New Roman"/>
          <w:snapToGrid w:val="0"/>
          <w:kern w:val="0"/>
        </w:rPr>
        <w:tab/>
      </w:r>
      <w:r w:rsidR="00F65595">
        <w:rPr>
          <w:rFonts w:ascii="Times New Roman" w:hAnsi="Times New Roman"/>
          <w:snapToGrid w:val="0"/>
          <w:kern w:val="0"/>
        </w:rPr>
        <w:tab/>
      </w:r>
      <w:r w:rsidRPr="00380E59">
        <w:rPr>
          <w:rFonts w:ascii="Times New Roman" w:hAnsi="Times New Roman" w:hint="eastAsia"/>
          <w:snapToGrid w:val="0"/>
          <w:kern w:val="0"/>
        </w:rPr>
        <w:t>D</w:t>
      </w:r>
      <w:r w:rsidRPr="00380E59">
        <w:rPr>
          <w:rFonts w:ascii="Times New Roman" w:hAnsi="Times New Roman" w:hint="eastAsia"/>
          <w:snapToGrid w:val="0"/>
          <w:kern w:val="0"/>
        </w:rPr>
        <w:t>．导电性</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 xml:space="preserve">4.2023 </w:t>
      </w:r>
      <w:r w:rsidRPr="00380E59">
        <w:rPr>
          <w:rFonts w:ascii="Times New Roman" w:hAnsi="Times New Roman" w:hint="eastAsia"/>
          <w:snapToGrid w:val="0"/>
          <w:kern w:val="0"/>
        </w:rPr>
        <w:t>年</w:t>
      </w:r>
      <w:r w:rsidRPr="00380E59">
        <w:rPr>
          <w:rFonts w:ascii="Times New Roman" w:hAnsi="Times New Roman" w:hint="eastAsia"/>
          <w:snapToGrid w:val="0"/>
          <w:kern w:val="0"/>
        </w:rPr>
        <w:t xml:space="preserve"> 10</w:t>
      </w:r>
      <w:r w:rsidRPr="00380E59">
        <w:rPr>
          <w:rFonts w:ascii="Times New Roman" w:hAnsi="Times New Roman" w:hint="eastAsia"/>
          <w:snapToGrid w:val="0"/>
          <w:kern w:val="0"/>
        </w:rPr>
        <w:t>月</w:t>
      </w:r>
      <w:r w:rsidRPr="00380E59">
        <w:rPr>
          <w:rFonts w:ascii="Times New Roman" w:hAnsi="Times New Roman" w:hint="eastAsia"/>
          <w:snapToGrid w:val="0"/>
          <w:kern w:val="0"/>
        </w:rPr>
        <w:t>31</w:t>
      </w:r>
      <w:r w:rsidRPr="00380E59">
        <w:rPr>
          <w:rFonts w:ascii="Times New Roman" w:hAnsi="Times New Roman" w:hint="eastAsia"/>
          <w:snapToGrid w:val="0"/>
          <w:kern w:val="0"/>
        </w:rPr>
        <w:t>日</w:t>
      </w:r>
      <w:r w:rsidRPr="00380E59">
        <w:rPr>
          <w:rFonts w:ascii="Times New Roman" w:hAnsi="Times New Roman" w:hint="eastAsia"/>
          <w:snapToGrid w:val="0"/>
          <w:kern w:val="0"/>
        </w:rPr>
        <w:t>8</w:t>
      </w:r>
      <w:r w:rsidRPr="00380E59">
        <w:rPr>
          <w:rFonts w:ascii="Times New Roman" w:hAnsi="Times New Roman" w:hint="eastAsia"/>
          <w:snapToGrid w:val="0"/>
          <w:kern w:val="0"/>
        </w:rPr>
        <w:t>时</w:t>
      </w:r>
      <w:r w:rsidRPr="00380E59">
        <w:rPr>
          <w:rFonts w:ascii="Times New Roman" w:hAnsi="Times New Roman" w:hint="eastAsia"/>
          <w:snapToGrid w:val="0"/>
          <w:kern w:val="0"/>
        </w:rPr>
        <w:t xml:space="preserve"> 11</w:t>
      </w:r>
      <w:r w:rsidRPr="00380E59">
        <w:rPr>
          <w:rFonts w:ascii="Times New Roman" w:hAnsi="Times New Roman" w:hint="eastAsia"/>
          <w:snapToGrid w:val="0"/>
          <w:kern w:val="0"/>
        </w:rPr>
        <w:t>分，神舟十六号载人飞船返回舱在东风着陆场成功着陆。如图所示为返回舱返回地面时的情境，返回舱打开降落伞后到着陆前，其运动可视为竖直向下的减速运动，则返回舱在这段时间内</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00F65595">
        <w:rPr>
          <w:rFonts w:ascii="Times New Roman" w:hAnsi="Times New Roman" w:hint="eastAsia"/>
          <w:snapToGrid w:val="0"/>
          <w:kern w:val="0"/>
        </w:rPr>
        <w:t>、</w:t>
      </w:r>
      <w:r w:rsidRPr="00380E59">
        <w:rPr>
          <w:rFonts w:ascii="Times New Roman" w:hAnsi="Times New Roman" w:hint="eastAsia"/>
          <w:snapToGrid w:val="0"/>
          <w:kern w:val="0"/>
        </w:rPr>
        <w:t>动能不变</w:t>
      </w:r>
      <w:r w:rsidRPr="00380E59">
        <w:rPr>
          <w:rFonts w:ascii="Times New Roman" w:hAnsi="Times New Roman" w:hint="eastAsia"/>
          <w:snapToGrid w:val="0"/>
          <w:kern w:val="0"/>
        </w:rPr>
        <w:t> </w:t>
      </w:r>
      <w:r w:rsidR="00F65595">
        <w:rPr>
          <w:rFonts w:ascii="Times New Roman" w:hAnsi="Times New Roman"/>
          <w:snapToGrid w:val="0"/>
          <w:kern w:val="0"/>
        </w:rPr>
        <w:tab/>
      </w:r>
      <w:r w:rsidR="00F65595">
        <w:rPr>
          <w:rFonts w:ascii="Times New Roman" w:hAnsi="Times New Roman"/>
          <w:snapToGrid w:val="0"/>
          <w:kern w:val="0"/>
        </w:rPr>
        <w:tab/>
      </w:r>
      <w:r w:rsidR="00F65595">
        <w:rPr>
          <w:rFonts w:ascii="Times New Roman" w:hAnsi="Times New Roman"/>
          <w:snapToGrid w:val="0"/>
          <w:kern w:val="0"/>
        </w:rPr>
        <w:tab/>
      </w:r>
      <w:r w:rsidR="00F65595">
        <w:rPr>
          <w:rFonts w:ascii="Times New Roman" w:hAnsi="Times New Roman"/>
          <w:snapToGrid w:val="0"/>
          <w:kern w:val="0"/>
        </w:rPr>
        <w:tab/>
      </w:r>
      <w:r w:rsidR="00F65595">
        <w:rPr>
          <w:rFonts w:ascii="Times New Roman" w:hAnsi="Times New Roman"/>
          <w:snapToGrid w:val="0"/>
          <w:kern w:val="0"/>
        </w:rPr>
        <w:tab/>
      </w:r>
      <w:r w:rsidRPr="00380E59">
        <w:rPr>
          <w:rFonts w:ascii="Times New Roman" w:hAnsi="Times New Roman" w:hint="eastAsia"/>
          <w:snapToGrid w:val="0"/>
          <w:kern w:val="0"/>
        </w:rPr>
        <w:t>B</w:t>
      </w:r>
      <w:r w:rsidRPr="00380E59">
        <w:rPr>
          <w:rFonts w:ascii="Times New Roman" w:hAnsi="Times New Roman" w:hint="eastAsia"/>
          <w:snapToGrid w:val="0"/>
          <w:kern w:val="0"/>
        </w:rPr>
        <w:t>．机械能减小</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．重力势能不变</w:t>
      </w:r>
      <w:r w:rsidRPr="00380E59">
        <w:rPr>
          <w:rFonts w:ascii="Times New Roman" w:hAnsi="Times New Roman" w:hint="eastAsia"/>
          <w:snapToGrid w:val="0"/>
          <w:kern w:val="0"/>
        </w:rPr>
        <w:t> </w:t>
      </w:r>
      <w:r w:rsidR="00F65595">
        <w:rPr>
          <w:rFonts w:ascii="Times New Roman" w:hAnsi="Times New Roman"/>
          <w:snapToGrid w:val="0"/>
          <w:kern w:val="0"/>
        </w:rPr>
        <w:tab/>
      </w:r>
      <w:r w:rsidR="00F65595">
        <w:rPr>
          <w:rFonts w:ascii="Times New Roman" w:hAnsi="Times New Roman"/>
          <w:snapToGrid w:val="0"/>
          <w:kern w:val="0"/>
        </w:rPr>
        <w:tab/>
      </w:r>
      <w:r w:rsidR="00F65595">
        <w:rPr>
          <w:rFonts w:ascii="Times New Roman" w:hAnsi="Times New Roman"/>
          <w:snapToGrid w:val="0"/>
          <w:kern w:val="0"/>
        </w:rPr>
        <w:tab/>
      </w:r>
      <w:r w:rsidR="00F65595">
        <w:rPr>
          <w:rFonts w:ascii="Times New Roman" w:hAnsi="Times New Roman"/>
          <w:snapToGrid w:val="0"/>
          <w:kern w:val="0"/>
        </w:rPr>
        <w:tab/>
      </w:r>
      <w:r w:rsidRPr="00380E59">
        <w:rPr>
          <w:rFonts w:ascii="Times New Roman" w:hAnsi="Times New Roman" w:hint="eastAsia"/>
          <w:snapToGrid w:val="0"/>
          <w:kern w:val="0"/>
        </w:rPr>
        <w:t>D</w:t>
      </w:r>
      <w:r w:rsidRPr="00380E59">
        <w:rPr>
          <w:rFonts w:ascii="Times New Roman" w:hAnsi="Times New Roman" w:hint="eastAsia"/>
          <w:snapToGrid w:val="0"/>
          <w:kern w:val="0"/>
        </w:rPr>
        <w:t>．所受重力不做功</w:t>
      </w:r>
    </w:p>
    <w:p w:rsid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5.</w:t>
      </w:r>
      <w:r w:rsidRPr="00380E59">
        <w:rPr>
          <w:rFonts w:ascii="Times New Roman" w:hAnsi="Times New Roman" w:hint="eastAsia"/>
          <w:snapToGrid w:val="0"/>
          <w:kern w:val="0"/>
        </w:rPr>
        <w:t>劳动创造美好生活。下列与劳动项目相关的解释错误的是</w:t>
      </w:r>
    </w:p>
    <w:tbl>
      <w:tblPr>
        <w:tblStyle w:val="a8"/>
        <w:tblW w:w="9045" w:type="dxa"/>
        <w:tblLook w:val="04A0" w:firstRow="1" w:lastRow="0" w:firstColumn="1" w:lastColumn="0" w:noHBand="0" w:noVBand="1"/>
      </w:tblPr>
      <w:tblGrid>
        <w:gridCol w:w="789"/>
        <w:gridCol w:w="3677"/>
        <w:gridCol w:w="4579"/>
      </w:tblGrid>
      <w:tr w:rsidR="008D5FE0" w:rsidTr="003A0F19">
        <w:trPr>
          <w:trHeight w:val="480"/>
        </w:trPr>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选项</w:t>
            </w:r>
            <w:r w:rsidRPr="005A0A38">
              <w:rPr>
                <w:rFonts w:ascii="Times New Roman" w:hAnsi="Times New Roman" w:hint="eastAsia"/>
                <w:snapToGrid w:val="0"/>
                <w:kern w:val="0"/>
              </w:rPr>
              <w:t>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劳动项目</w:t>
            </w:r>
            <w:r w:rsidRPr="005A0A38">
              <w:rPr>
                <w:rFonts w:ascii="Times New Roman" w:hAnsi="Times New Roman" w:hint="eastAsia"/>
                <w:snapToGrid w:val="0"/>
                <w:kern w:val="0"/>
              </w:rPr>
              <w:t>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解释</w:t>
            </w:r>
          </w:p>
        </w:tc>
      </w:tr>
      <w:tr w:rsidR="008D5FE0" w:rsidTr="003A0F19">
        <w:trPr>
          <w:trHeight w:val="461"/>
        </w:trPr>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A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在燃气灶上用铁锅炒菜</w:t>
            </w:r>
            <w:r w:rsidRPr="005A0A38">
              <w:rPr>
                <w:rFonts w:ascii="Times New Roman" w:hAnsi="Times New Roman" w:hint="eastAsia"/>
                <w:snapToGrid w:val="0"/>
                <w:kern w:val="0"/>
              </w:rPr>
              <w:t>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利用铁的导热性</w:t>
            </w:r>
          </w:p>
        </w:tc>
      </w:tr>
      <w:tr w:rsidR="008D5FE0" w:rsidTr="003A0F19">
        <w:trPr>
          <w:trHeight w:val="480"/>
        </w:trPr>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B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用食盐调节汤的咸淡</w:t>
            </w:r>
            <w:r w:rsidRPr="005A0A38">
              <w:rPr>
                <w:rFonts w:ascii="Times New Roman" w:hAnsi="Times New Roman" w:hint="eastAsia"/>
                <w:snapToGrid w:val="0"/>
                <w:kern w:val="0"/>
              </w:rPr>
              <w:t>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食盐和水的比例影响食盐的溶质质量分数</w:t>
            </w:r>
          </w:p>
        </w:tc>
      </w:tr>
      <w:tr w:rsidR="008D5FE0" w:rsidTr="003A0F19">
        <w:trPr>
          <w:trHeight w:val="480"/>
        </w:trPr>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C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用干布擦净被雨水淋湿的自行车</w:t>
            </w:r>
            <w:r w:rsidRPr="005A0A38">
              <w:rPr>
                <w:rFonts w:ascii="Times New Roman" w:hAnsi="Times New Roman" w:hint="eastAsia"/>
                <w:snapToGrid w:val="0"/>
                <w:kern w:val="0"/>
              </w:rPr>
              <w:t> </w:t>
            </w:r>
          </w:p>
        </w:tc>
        <w:tc>
          <w:tcPr>
            <w:tcW w:w="0" w:type="auto"/>
          </w:tcPr>
          <w:p w:rsidR="003A0F19" w:rsidRPr="005A0A38" w:rsidRDefault="00D76B52" w:rsidP="003A0F19">
            <w:pPr>
              <w:spacing w:line="288" w:lineRule="auto"/>
              <w:jc w:val="left"/>
              <w:rPr>
                <w:rFonts w:ascii="Times New Roman" w:hAnsi="Times New Roman"/>
                <w:snapToGrid w:val="0"/>
                <w:kern w:val="0"/>
              </w:rPr>
            </w:pPr>
            <w:r w:rsidRPr="005A0A38">
              <w:rPr>
                <w:rFonts w:ascii="Times New Roman" w:hAnsi="Times New Roman" w:hint="eastAsia"/>
                <w:snapToGrid w:val="0"/>
                <w:kern w:val="0"/>
              </w:rPr>
              <w:t>防止铁生锈</w:t>
            </w:r>
          </w:p>
        </w:tc>
      </w:tr>
      <w:tr w:rsidR="008D5FE0" w:rsidTr="003A0F19">
        <w:trPr>
          <w:trHeight w:val="384"/>
        </w:trPr>
        <w:tc>
          <w:tcPr>
            <w:tcW w:w="0" w:type="auto"/>
          </w:tcPr>
          <w:p w:rsidR="003A0F19" w:rsidRPr="005A0A38" w:rsidRDefault="00D76B52" w:rsidP="003A0F19">
            <w:pPr>
              <w:rPr>
                <w:rFonts w:ascii="Times New Roman" w:hAnsi="Times New Roman"/>
                <w:snapToGrid w:val="0"/>
                <w:kern w:val="0"/>
              </w:rPr>
            </w:pPr>
            <w:r w:rsidRPr="005A0A38">
              <w:rPr>
                <w:rFonts w:ascii="Times New Roman" w:hAnsi="Times New Roman" w:hint="eastAsia"/>
                <w:snapToGrid w:val="0"/>
                <w:kern w:val="0"/>
              </w:rPr>
              <w:lastRenderedPageBreak/>
              <w:t>D </w:t>
            </w:r>
          </w:p>
        </w:tc>
        <w:tc>
          <w:tcPr>
            <w:tcW w:w="0" w:type="auto"/>
          </w:tcPr>
          <w:p w:rsidR="003A0F19" w:rsidRPr="005A0A38" w:rsidRDefault="00D76B52" w:rsidP="003A0F19">
            <w:pPr>
              <w:rPr>
                <w:rFonts w:ascii="Times New Roman" w:hAnsi="Times New Roman"/>
                <w:snapToGrid w:val="0"/>
                <w:kern w:val="0"/>
              </w:rPr>
            </w:pPr>
            <w:r w:rsidRPr="005A0A38">
              <w:rPr>
                <w:rFonts w:ascii="Times New Roman" w:hAnsi="Times New Roman" w:hint="eastAsia"/>
                <w:snapToGrid w:val="0"/>
                <w:kern w:val="0"/>
              </w:rPr>
              <w:t>给开心农场的土豆施用草木灰</w:t>
            </w:r>
            <w:r w:rsidRPr="005A0A38">
              <w:rPr>
                <w:rFonts w:ascii="Times New Roman" w:hAnsi="Times New Roman" w:hint="eastAsia"/>
                <w:snapToGrid w:val="0"/>
                <w:kern w:val="0"/>
              </w:rPr>
              <w:t> </w:t>
            </w:r>
          </w:p>
        </w:tc>
        <w:tc>
          <w:tcPr>
            <w:tcW w:w="0" w:type="auto"/>
          </w:tcPr>
          <w:p w:rsidR="003A0F19" w:rsidRDefault="00D76B52" w:rsidP="003A0F19">
            <w:r w:rsidRPr="005A0A38">
              <w:rPr>
                <w:rFonts w:ascii="Times New Roman" w:hAnsi="Times New Roman" w:hint="eastAsia"/>
                <w:snapToGrid w:val="0"/>
                <w:kern w:val="0"/>
              </w:rPr>
              <w:t>草木灰主要成分是硝酸钾，属于钾肥</w:t>
            </w:r>
          </w:p>
        </w:tc>
      </w:tr>
    </w:tbl>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6.</w:t>
      </w:r>
      <w:r w:rsidRPr="00380E59">
        <w:rPr>
          <w:rFonts w:ascii="Times New Roman" w:hAnsi="Times New Roman" w:hint="eastAsia"/>
          <w:snapToGrid w:val="0"/>
          <w:kern w:val="0"/>
        </w:rPr>
        <w:t>下列各组常见的固体物质中，用水不能区分的是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A</w:t>
      </w:r>
      <w:r w:rsidRPr="00380E59">
        <w:rPr>
          <w:rFonts w:ascii="Times New Roman" w:hAnsi="Times New Roman"/>
          <w:snapToGrid w:val="0"/>
          <w:kern w:val="0"/>
        </w:rPr>
        <w:t>．</w:t>
      </w:r>
      <w:r w:rsidRPr="00380E59">
        <w:rPr>
          <w:rFonts w:ascii="Times New Roman" w:hAnsi="Times New Roman"/>
          <w:snapToGrid w:val="0"/>
          <w:kern w:val="0"/>
        </w:rPr>
        <w:t xml:space="preserve"> NaCl </w:t>
      </w:r>
      <w:r w:rsidRPr="00380E59">
        <w:rPr>
          <w:rFonts w:ascii="Times New Roman" w:hAnsi="Times New Roman" w:hint="eastAsia"/>
          <w:snapToGrid w:val="0"/>
          <w:kern w:val="0"/>
        </w:rPr>
        <w:t>和</w:t>
      </w:r>
      <w:r w:rsidRPr="00380E59">
        <w:rPr>
          <w:rFonts w:ascii="Times New Roman" w:hAnsi="Times New Roman"/>
          <w:snapToGrid w:val="0"/>
          <w:kern w:val="0"/>
        </w:rPr>
        <w:t xml:space="preserve"> KCl </w:t>
      </w:r>
      <w:r w:rsidR="003A0F19">
        <w:rPr>
          <w:rFonts w:ascii="Times New Roman" w:hAnsi="Times New Roman"/>
          <w:snapToGrid w:val="0"/>
          <w:kern w:val="0"/>
        </w:rPr>
        <w:tab/>
      </w:r>
      <w:r w:rsidR="003A0F19">
        <w:rPr>
          <w:rFonts w:ascii="Times New Roman" w:hAnsi="Times New Roman"/>
          <w:snapToGrid w:val="0"/>
          <w:kern w:val="0"/>
        </w:rPr>
        <w:tab/>
      </w:r>
      <w:r w:rsidR="003A0F19">
        <w:rPr>
          <w:rFonts w:ascii="Times New Roman" w:hAnsi="Times New Roman"/>
          <w:snapToGrid w:val="0"/>
          <w:kern w:val="0"/>
        </w:rPr>
        <w:tab/>
      </w:r>
      <w:r w:rsidR="003A0F19">
        <w:rPr>
          <w:rFonts w:ascii="Times New Roman" w:hAnsi="Times New Roman"/>
          <w:snapToGrid w:val="0"/>
          <w:kern w:val="0"/>
        </w:rPr>
        <w:tab/>
      </w:r>
      <w:r w:rsidRPr="00380E59">
        <w:rPr>
          <w:rFonts w:ascii="Times New Roman" w:hAnsi="Times New Roman"/>
          <w:snapToGrid w:val="0"/>
          <w:kern w:val="0"/>
        </w:rPr>
        <w:t>B</w:t>
      </w:r>
      <w:r w:rsidRPr="00380E59">
        <w:rPr>
          <w:rFonts w:ascii="Times New Roman" w:hAnsi="Times New Roman"/>
          <w:snapToGrid w:val="0"/>
          <w:kern w:val="0"/>
        </w:rPr>
        <w:t>．</w:t>
      </w:r>
      <w:r w:rsidRPr="00380E59">
        <w:rPr>
          <w:rFonts w:ascii="Times New Roman" w:hAnsi="Times New Roman"/>
          <w:snapToGrid w:val="0"/>
          <w:kern w:val="0"/>
        </w:rPr>
        <w:t xml:space="preserve"> FeCl</w:t>
      </w:r>
      <w:r w:rsidR="003A0F19">
        <w:rPr>
          <w:rFonts w:ascii="Times New Roman" w:hAnsi="Times New Roman"/>
          <w:snapToGrid w:val="0"/>
          <w:kern w:val="0"/>
          <w:vertAlign w:val="subscript"/>
        </w:rPr>
        <w:t>3</w:t>
      </w:r>
      <w:r w:rsidRPr="00380E59">
        <w:rPr>
          <w:rFonts w:ascii="Times New Roman" w:hAnsi="Times New Roman" w:hint="eastAsia"/>
          <w:snapToGrid w:val="0"/>
          <w:kern w:val="0"/>
        </w:rPr>
        <w:t>和</w:t>
      </w:r>
      <w:r w:rsidRPr="00380E59">
        <w:rPr>
          <w:rFonts w:ascii="Times New Roman" w:hAnsi="Times New Roman"/>
          <w:snapToGrid w:val="0"/>
          <w:kern w:val="0"/>
        </w:rPr>
        <w:t xml:space="preserve"> BaCl</w:t>
      </w:r>
      <w:r w:rsidR="003A0F19">
        <w:rPr>
          <w:rFonts w:ascii="Times New Roman" w:hAnsi="Times New Roman"/>
          <w:snapToGrid w:val="0"/>
          <w:kern w:val="0"/>
          <w:vertAlign w:val="subscript"/>
        </w:rPr>
        <w:t>1</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C</w:t>
      </w:r>
      <w:r w:rsidR="00E73711">
        <w:rPr>
          <w:rFonts w:ascii="Times New Roman" w:hAnsi="Times New Roman" w:hint="eastAsia"/>
          <w:snapToGrid w:val="0"/>
          <w:kern w:val="0"/>
        </w:rPr>
        <w:t>、</w:t>
      </w:r>
      <w:r w:rsidRPr="00380E59">
        <w:rPr>
          <w:rFonts w:ascii="Times New Roman" w:hAnsi="Times New Roman"/>
          <w:snapToGrid w:val="0"/>
          <w:kern w:val="0"/>
        </w:rPr>
        <w:t>Na</w:t>
      </w:r>
      <w:r w:rsidR="003A0F19">
        <w:rPr>
          <w:rFonts w:ascii="Times New Roman" w:hAnsi="Times New Roman"/>
          <w:snapToGrid w:val="0"/>
          <w:kern w:val="0"/>
          <w:vertAlign w:val="subscript"/>
        </w:rPr>
        <w:t>2</w:t>
      </w:r>
      <w:r w:rsidRPr="00380E59">
        <w:rPr>
          <w:rFonts w:ascii="Times New Roman" w:hAnsi="Times New Roman"/>
          <w:snapToGrid w:val="0"/>
          <w:kern w:val="0"/>
        </w:rPr>
        <w:t>CO</w:t>
      </w:r>
      <w:r w:rsidR="003A0F19">
        <w:rPr>
          <w:rFonts w:ascii="Times New Roman" w:hAnsi="Times New Roman"/>
          <w:snapToGrid w:val="0"/>
          <w:kern w:val="0"/>
          <w:vertAlign w:val="subscript"/>
        </w:rPr>
        <w:t>3</w:t>
      </w:r>
      <w:r w:rsidRPr="00380E59">
        <w:rPr>
          <w:rFonts w:ascii="Times New Roman" w:hAnsi="Times New Roman" w:hint="eastAsia"/>
          <w:snapToGrid w:val="0"/>
          <w:kern w:val="0"/>
        </w:rPr>
        <w:t>和</w:t>
      </w:r>
      <w:r w:rsidRPr="00380E59">
        <w:rPr>
          <w:rFonts w:ascii="Times New Roman" w:hAnsi="Times New Roman"/>
          <w:snapToGrid w:val="0"/>
          <w:kern w:val="0"/>
        </w:rPr>
        <w:t xml:space="preserve"> CaCO</w:t>
      </w:r>
      <w:r w:rsidR="003A0F19">
        <w:rPr>
          <w:rFonts w:ascii="Times New Roman" w:hAnsi="Times New Roman"/>
          <w:snapToGrid w:val="0"/>
          <w:kern w:val="0"/>
          <w:vertAlign w:val="subscript"/>
        </w:rPr>
        <w:t>3</w:t>
      </w:r>
      <w:r w:rsidR="003A0F19">
        <w:rPr>
          <w:rFonts w:ascii="Times New Roman" w:hAnsi="Times New Roman"/>
          <w:snapToGrid w:val="0"/>
          <w:kern w:val="0"/>
        </w:rPr>
        <w:tab/>
      </w:r>
      <w:r w:rsidR="003A0F19">
        <w:rPr>
          <w:rFonts w:ascii="Times New Roman" w:hAnsi="Times New Roman"/>
          <w:snapToGrid w:val="0"/>
          <w:kern w:val="0"/>
        </w:rPr>
        <w:tab/>
      </w:r>
      <w:r w:rsidR="003A0F19">
        <w:rPr>
          <w:rFonts w:ascii="Times New Roman" w:hAnsi="Times New Roman"/>
          <w:snapToGrid w:val="0"/>
          <w:kern w:val="0"/>
        </w:rPr>
        <w:tab/>
      </w:r>
      <w:r w:rsidR="003A0F19">
        <w:rPr>
          <w:rFonts w:ascii="Times New Roman" w:hAnsi="Times New Roman"/>
          <w:snapToGrid w:val="0"/>
          <w:kern w:val="0"/>
        </w:rPr>
        <w:tab/>
      </w:r>
      <w:r w:rsidRPr="00380E59">
        <w:rPr>
          <w:rFonts w:ascii="Times New Roman" w:hAnsi="Times New Roman"/>
          <w:snapToGrid w:val="0"/>
          <w:kern w:val="0"/>
        </w:rPr>
        <w:t>D</w:t>
      </w:r>
      <w:r w:rsidRPr="00380E59">
        <w:rPr>
          <w:rFonts w:ascii="Times New Roman" w:hAnsi="Times New Roman"/>
          <w:snapToGrid w:val="0"/>
          <w:kern w:val="0"/>
        </w:rPr>
        <w:t>．</w:t>
      </w:r>
      <w:r w:rsidRPr="00380E59">
        <w:rPr>
          <w:rFonts w:ascii="Times New Roman" w:hAnsi="Times New Roman"/>
          <w:snapToGrid w:val="0"/>
          <w:kern w:val="0"/>
        </w:rPr>
        <w:t xml:space="preserve"> NaOH </w:t>
      </w:r>
      <w:r w:rsidRPr="00380E59">
        <w:rPr>
          <w:rFonts w:ascii="Times New Roman" w:hAnsi="Times New Roman" w:hint="eastAsia"/>
          <w:snapToGrid w:val="0"/>
          <w:kern w:val="0"/>
        </w:rPr>
        <w:t>和</w:t>
      </w:r>
      <w:r w:rsidRPr="00380E59">
        <w:rPr>
          <w:rFonts w:ascii="Times New Roman" w:hAnsi="Times New Roman"/>
          <w:snapToGrid w:val="0"/>
          <w:kern w:val="0"/>
        </w:rPr>
        <w:t>NH</w:t>
      </w:r>
      <w:r w:rsidRPr="00E73711">
        <w:rPr>
          <w:rFonts w:ascii="Times New Roman" w:hAnsi="Times New Roman"/>
          <w:snapToGrid w:val="0"/>
          <w:kern w:val="0"/>
          <w:vertAlign w:val="subscript"/>
        </w:rPr>
        <w:t>4</w:t>
      </w:r>
      <w:r w:rsidRPr="00380E59">
        <w:rPr>
          <w:rFonts w:ascii="Times New Roman" w:hAnsi="Times New Roman"/>
          <w:snapToGrid w:val="0"/>
          <w:kern w:val="0"/>
        </w:rPr>
        <w:t>NO</w:t>
      </w:r>
      <w:r w:rsidR="003A0F19">
        <w:rPr>
          <w:rFonts w:ascii="Times New Roman" w:hAnsi="Times New Roman"/>
          <w:snapToGrid w:val="0"/>
          <w:kern w:val="0"/>
          <w:vertAlign w:val="subscript"/>
        </w:rPr>
        <w:t>3</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7.</w:t>
      </w:r>
      <w:r w:rsidRPr="00380E59">
        <w:rPr>
          <w:rFonts w:ascii="Times New Roman" w:hAnsi="Times New Roman" w:hint="eastAsia"/>
          <w:snapToGrid w:val="0"/>
          <w:kern w:val="0"/>
        </w:rPr>
        <w:t>如图所示，小球从高处由静止下落，</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将竖直放置、下端固定的轻质弹簧压缩到最短的过程中（弹簧始终保持竖直），</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下列叙述正确的是</w:t>
      </w:r>
    </w:p>
    <w:p w:rsidR="00E73711" w:rsidRDefault="00D76B52" w:rsidP="00380E59">
      <w:pPr>
        <w:spacing w:line="288" w:lineRule="auto"/>
        <w:jc w:val="left"/>
        <w:rPr>
          <w:rFonts w:ascii="Times New Roman" w:hAnsi="Times New Roman"/>
          <w:snapToGrid w:val="0"/>
          <w:kern w:val="0"/>
        </w:rPr>
      </w:pPr>
      <w:r>
        <w:rPr>
          <w:noProof/>
        </w:rPr>
        <w:drawing>
          <wp:inline distT="0" distB="0" distL="0" distR="0">
            <wp:extent cx="780952" cy="1085714"/>
            <wp:effectExtent l="0" t="0" r="635" b="635"/>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a:stretch>
                      <a:fillRect/>
                    </a:stretch>
                  </pic:blipFill>
                  <pic:spPr>
                    <a:xfrm>
                      <a:off x="0" y="0"/>
                      <a:ext cx="780952" cy="1085714"/>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．小球的机械能保持不变</w:t>
      </w:r>
      <w:r w:rsidRPr="00380E59">
        <w:rPr>
          <w:rFonts w:ascii="Times New Roman" w:hAnsi="Times New Roman" w:hint="eastAsia"/>
          <w:snapToGrid w:val="0"/>
          <w:kern w:val="0"/>
        </w:rPr>
        <w:t> </w:t>
      </w:r>
      <w:r w:rsidR="00E73711">
        <w:rPr>
          <w:rFonts w:ascii="Times New Roman" w:hAnsi="Times New Roman"/>
          <w:snapToGrid w:val="0"/>
          <w:kern w:val="0"/>
        </w:rPr>
        <w:tab/>
      </w:r>
      <w:r w:rsidR="00E73711">
        <w:rPr>
          <w:rFonts w:ascii="Times New Roman" w:hAnsi="Times New Roman"/>
          <w:snapToGrid w:val="0"/>
          <w:kern w:val="0"/>
        </w:rPr>
        <w:tab/>
      </w:r>
      <w:r w:rsidR="00E73711">
        <w:rPr>
          <w:rFonts w:ascii="Times New Roman" w:hAnsi="Times New Roman"/>
          <w:snapToGrid w:val="0"/>
          <w:kern w:val="0"/>
        </w:rPr>
        <w:tab/>
      </w:r>
      <w:r w:rsidR="00E73711">
        <w:rPr>
          <w:rFonts w:ascii="Times New Roman" w:hAnsi="Times New Roman"/>
          <w:snapToGrid w:val="0"/>
          <w:kern w:val="0"/>
        </w:rPr>
        <w:tab/>
      </w:r>
      <w:r w:rsidRPr="00380E59">
        <w:rPr>
          <w:rFonts w:ascii="Times New Roman" w:hAnsi="Times New Roman" w:hint="eastAsia"/>
          <w:snapToGrid w:val="0"/>
          <w:kern w:val="0"/>
        </w:rPr>
        <w:t>B</w:t>
      </w:r>
      <w:r w:rsidRPr="00380E59">
        <w:rPr>
          <w:rFonts w:ascii="Times New Roman" w:hAnsi="Times New Roman" w:hint="eastAsia"/>
          <w:snapToGrid w:val="0"/>
          <w:kern w:val="0"/>
        </w:rPr>
        <w:t>小球的重力势能先增大后减小</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．小球的动能先增大后减小</w:t>
      </w:r>
      <w:r w:rsidRPr="00380E59">
        <w:rPr>
          <w:rFonts w:ascii="Times New Roman" w:hAnsi="Times New Roman" w:hint="eastAsia"/>
          <w:snapToGrid w:val="0"/>
          <w:kern w:val="0"/>
        </w:rPr>
        <w:t> </w:t>
      </w:r>
      <w:r w:rsidR="00E73711">
        <w:rPr>
          <w:rFonts w:ascii="Times New Roman" w:hAnsi="Times New Roman"/>
          <w:snapToGrid w:val="0"/>
          <w:kern w:val="0"/>
        </w:rPr>
        <w:tab/>
      </w:r>
      <w:r w:rsidR="00E73711">
        <w:rPr>
          <w:rFonts w:ascii="Times New Roman" w:hAnsi="Times New Roman"/>
          <w:snapToGrid w:val="0"/>
          <w:kern w:val="0"/>
        </w:rPr>
        <w:tab/>
      </w:r>
      <w:r w:rsidR="00E73711">
        <w:rPr>
          <w:rFonts w:ascii="Times New Roman" w:hAnsi="Times New Roman"/>
          <w:snapToGrid w:val="0"/>
          <w:kern w:val="0"/>
        </w:rPr>
        <w:tab/>
      </w:r>
      <w:r w:rsidRPr="00380E59">
        <w:rPr>
          <w:rFonts w:ascii="Times New Roman" w:hAnsi="Times New Roman" w:hint="eastAsia"/>
          <w:snapToGrid w:val="0"/>
          <w:kern w:val="0"/>
        </w:rPr>
        <w:t>D</w:t>
      </w:r>
      <w:r w:rsidRPr="00380E59">
        <w:rPr>
          <w:rFonts w:ascii="Times New Roman" w:hAnsi="Times New Roman" w:hint="eastAsia"/>
          <w:snapToGrid w:val="0"/>
          <w:kern w:val="0"/>
        </w:rPr>
        <w:t>．弹簧的弹性势能先增大后减小</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8.</w:t>
      </w:r>
      <w:r w:rsidRPr="00380E59">
        <w:rPr>
          <w:rFonts w:ascii="Times New Roman" w:hAnsi="Times New Roman" w:hint="eastAsia"/>
          <w:snapToGrid w:val="0"/>
          <w:kern w:val="0"/>
        </w:rPr>
        <w:t>甲乙两个玻璃杯中分别盛有两种水样，水样中分别没有</w:t>
      </w:r>
      <w:r w:rsidRPr="00380E59">
        <w:rPr>
          <w:rFonts w:ascii="Times New Roman" w:hAnsi="Times New Roman" w:hint="eastAsia"/>
          <w:snapToGrid w:val="0"/>
          <w:kern w:val="0"/>
        </w:rPr>
        <w:t>pH</w:t>
      </w:r>
      <w:r w:rsidRPr="00380E59">
        <w:rPr>
          <w:rFonts w:ascii="Times New Roman" w:hAnsi="Times New Roman" w:hint="eastAsia"/>
          <w:snapToGrid w:val="0"/>
          <w:kern w:val="0"/>
        </w:rPr>
        <w:t>试纸后，甲杯中的试纸呈现淡橘黄色（弱酸性），乙杯中的试纸呈现淡绿色（弱碱性）。下列有关叙述中正确的是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．甲杯中的矿泉水能使无色酚酞变红色</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B</w:t>
      </w:r>
      <w:r w:rsidRPr="00380E59">
        <w:rPr>
          <w:rFonts w:ascii="Times New Roman" w:hAnsi="Times New Roman" w:hint="eastAsia"/>
          <w:snapToGrid w:val="0"/>
          <w:kern w:val="0"/>
        </w:rPr>
        <w:t>．乙杯中的矿泉水能使紫色石蕊试液变红色</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．将乙杯中的</w:t>
      </w:r>
      <w:r w:rsidRPr="00380E59">
        <w:rPr>
          <w:rFonts w:ascii="Times New Roman" w:hAnsi="Times New Roman" w:hint="eastAsia"/>
          <w:snapToGrid w:val="0"/>
          <w:kern w:val="0"/>
        </w:rPr>
        <w:t>pH</w:t>
      </w:r>
      <w:r w:rsidRPr="00380E59">
        <w:rPr>
          <w:rFonts w:ascii="Times New Roman" w:hAnsi="Times New Roman" w:hint="eastAsia"/>
          <w:snapToGrid w:val="0"/>
          <w:kern w:val="0"/>
        </w:rPr>
        <w:t>试纸与标准比色卡对照，能读出水样的</w:t>
      </w:r>
      <w:r w:rsidRPr="00380E59">
        <w:rPr>
          <w:rFonts w:ascii="Times New Roman" w:hAnsi="Times New Roman" w:hint="eastAsia"/>
          <w:snapToGrid w:val="0"/>
          <w:kern w:val="0"/>
        </w:rPr>
        <w:t>pH</w:t>
      </w:r>
      <w:r w:rsidRPr="00380E59">
        <w:rPr>
          <w:rFonts w:ascii="Times New Roman" w:hAnsi="Times New Roman" w:hint="eastAsia"/>
          <w:snapToGrid w:val="0"/>
          <w:kern w:val="0"/>
        </w:rPr>
        <w:t>值为</w:t>
      </w:r>
      <w:r w:rsidRPr="00380E59">
        <w:rPr>
          <w:rFonts w:ascii="Times New Roman" w:hAnsi="Times New Roman" w:hint="eastAsia"/>
          <w:snapToGrid w:val="0"/>
          <w:kern w:val="0"/>
        </w:rPr>
        <w:t>6.72</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D</w:t>
      </w:r>
      <w:r w:rsidRPr="00380E59">
        <w:rPr>
          <w:rFonts w:ascii="Times New Roman" w:hAnsi="Times New Roman" w:hint="eastAsia"/>
          <w:snapToGrid w:val="0"/>
          <w:kern w:val="0"/>
        </w:rPr>
        <w:t>．用</w:t>
      </w:r>
      <w:r w:rsidRPr="00380E59">
        <w:rPr>
          <w:rFonts w:ascii="Times New Roman" w:hAnsi="Times New Roman" w:hint="eastAsia"/>
          <w:snapToGrid w:val="0"/>
          <w:kern w:val="0"/>
        </w:rPr>
        <w:t xml:space="preserve">pH </w:t>
      </w:r>
      <w:r w:rsidRPr="00380E59">
        <w:rPr>
          <w:rFonts w:ascii="Times New Roman" w:hAnsi="Times New Roman" w:hint="eastAsia"/>
          <w:snapToGrid w:val="0"/>
          <w:kern w:val="0"/>
        </w:rPr>
        <w:t>试纸测定矿泉水的</w:t>
      </w:r>
      <w:r w:rsidRPr="00380E59">
        <w:rPr>
          <w:rFonts w:ascii="Times New Roman" w:hAnsi="Times New Roman" w:hint="eastAsia"/>
          <w:snapToGrid w:val="0"/>
          <w:kern w:val="0"/>
        </w:rPr>
        <w:t>pH</w:t>
      </w:r>
      <w:r w:rsidRPr="00380E59">
        <w:rPr>
          <w:rFonts w:ascii="Times New Roman" w:hAnsi="Times New Roman" w:hint="eastAsia"/>
          <w:snapToGrid w:val="0"/>
          <w:kern w:val="0"/>
        </w:rPr>
        <w:t>应该用洁净的玻璃棒蘸取后涂在试纸上</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9.</w:t>
      </w:r>
      <w:r w:rsidRPr="00380E59">
        <w:rPr>
          <w:rFonts w:ascii="Times New Roman" w:hAnsi="Times New Roman" w:hint="eastAsia"/>
          <w:snapToGrid w:val="0"/>
          <w:kern w:val="0"/>
        </w:rPr>
        <w:t>下列事实与所发生反应的化学方程式</w:t>
      </w:r>
      <w:r w:rsidRPr="00380E59">
        <w:rPr>
          <w:rFonts w:ascii="Times New Roman" w:hAnsi="Times New Roman" w:hint="eastAsia"/>
          <w:snapToGrid w:val="0"/>
          <w:kern w:val="0"/>
        </w:rPr>
        <w:t>不相符的是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A</w:t>
      </w:r>
      <w:r w:rsidRPr="00380E59">
        <w:rPr>
          <w:rFonts w:ascii="Times New Roman" w:hAnsi="Times New Roman"/>
          <w:snapToGrid w:val="0"/>
          <w:kern w:val="0"/>
        </w:rPr>
        <w:t>．</w:t>
      </w:r>
      <w:r w:rsidRPr="00380E59">
        <w:rPr>
          <w:rFonts w:ascii="Times New Roman" w:hAnsi="Times New Roman" w:hint="eastAsia"/>
          <w:snapToGrid w:val="0"/>
          <w:kern w:val="0"/>
        </w:rPr>
        <w:t>盐酸除铁锈：</w:t>
      </w:r>
      <w:r w:rsidRPr="00380E59">
        <w:rPr>
          <w:rFonts w:ascii="Times New Roman" w:hAnsi="Times New Roman"/>
          <w:snapToGrid w:val="0"/>
          <w:kern w:val="0"/>
        </w:rPr>
        <w:t>F</w:t>
      </w:r>
      <w:r w:rsidR="00E73711">
        <w:rPr>
          <w:rFonts w:ascii="Times New Roman" w:hAnsi="Times New Roman"/>
          <w:snapToGrid w:val="0"/>
          <w:kern w:val="0"/>
        </w:rPr>
        <w:t>e</w:t>
      </w:r>
      <w:r w:rsidR="00E73711">
        <w:rPr>
          <w:rFonts w:ascii="Times New Roman" w:hAnsi="Times New Roman"/>
          <w:snapToGrid w:val="0"/>
          <w:kern w:val="0"/>
          <w:vertAlign w:val="subscript"/>
        </w:rPr>
        <w:t>2</w:t>
      </w:r>
      <w:r w:rsidRPr="00380E59">
        <w:rPr>
          <w:rFonts w:ascii="Times New Roman" w:hAnsi="Times New Roman"/>
          <w:snapToGrid w:val="0"/>
          <w:kern w:val="0"/>
        </w:rPr>
        <w:t>O</w:t>
      </w:r>
      <w:r w:rsidR="00E73711">
        <w:rPr>
          <w:rFonts w:ascii="Times New Roman" w:hAnsi="Times New Roman"/>
          <w:snapToGrid w:val="0"/>
          <w:kern w:val="0"/>
          <w:vertAlign w:val="subscript"/>
        </w:rPr>
        <w:t>3</w:t>
      </w:r>
      <w:r w:rsidRPr="00380E59">
        <w:rPr>
          <w:rFonts w:ascii="Times New Roman" w:hAnsi="Times New Roman"/>
          <w:snapToGrid w:val="0"/>
          <w:kern w:val="0"/>
        </w:rPr>
        <w:t>+6HCl=2F</w:t>
      </w:r>
      <w:r w:rsidR="00E73711">
        <w:rPr>
          <w:rFonts w:ascii="Times New Roman" w:hAnsi="Times New Roman"/>
          <w:snapToGrid w:val="0"/>
          <w:kern w:val="0"/>
        </w:rPr>
        <w:t>e</w:t>
      </w:r>
      <w:r w:rsidRPr="00380E59">
        <w:rPr>
          <w:rFonts w:ascii="Times New Roman" w:hAnsi="Times New Roman"/>
          <w:snapToGrid w:val="0"/>
          <w:kern w:val="0"/>
        </w:rPr>
        <w:t>Cl</w:t>
      </w:r>
      <w:r w:rsidR="00E73711">
        <w:rPr>
          <w:rFonts w:ascii="Times New Roman" w:hAnsi="Times New Roman"/>
          <w:snapToGrid w:val="0"/>
          <w:kern w:val="0"/>
          <w:vertAlign w:val="subscript"/>
        </w:rPr>
        <w:t>3</w:t>
      </w:r>
      <w:r w:rsidRPr="00380E59">
        <w:rPr>
          <w:rFonts w:ascii="Times New Roman" w:hAnsi="Times New Roman"/>
          <w:snapToGrid w:val="0"/>
          <w:kern w:val="0"/>
        </w:rPr>
        <w:t>+3H</w:t>
      </w:r>
      <w:r w:rsidR="00E73711">
        <w:rPr>
          <w:rFonts w:ascii="Times New Roman" w:hAnsi="Times New Roman"/>
          <w:snapToGrid w:val="0"/>
          <w:kern w:val="0"/>
          <w:vertAlign w:val="subscript"/>
        </w:rPr>
        <w:t>2</w:t>
      </w:r>
      <w:r w:rsidRPr="00380E59">
        <w:rPr>
          <w:rFonts w:ascii="Times New Roman" w:hAnsi="Times New Roman"/>
          <w:snapToGrid w:val="0"/>
          <w:kern w:val="0"/>
        </w:rPr>
        <w:t>O</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B</w:t>
      </w:r>
      <w:r w:rsidRPr="00380E59">
        <w:rPr>
          <w:rFonts w:ascii="Times New Roman" w:hAnsi="Times New Roman"/>
          <w:snapToGrid w:val="0"/>
          <w:kern w:val="0"/>
        </w:rPr>
        <w:t>．</w:t>
      </w:r>
      <w:r w:rsidRPr="00380E59">
        <w:rPr>
          <w:rFonts w:ascii="Times New Roman" w:hAnsi="Times New Roman" w:hint="eastAsia"/>
          <w:snapToGrid w:val="0"/>
          <w:kern w:val="0"/>
        </w:rPr>
        <w:t>用石灰乳配制波尔多液：</w:t>
      </w:r>
      <w:r w:rsidRPr="00380E59">
        <w:rPr>
          <w:rFonts w:ascii="Times New Roman" w:hAnsi="Times New Roman"/>
          <w:snapToGrid w:val="0"/>
          <w:kern w:val="0"/>
        </w:rPr>
        <w:t>Ca</w:t>
      </w:r>
      <w:r w:rsidRPr="00380E59">
        <w:rPr>
          <w:rFonts w:ascii="Times New Roman" w:hAnsi="Times New Roman"/>
          <w:snapToGrid w:val="0"/>
          <w:kern w:val="0"/>
        </w:rPr>
        <w:t>（</w:t>
      </w:r>
      <w:r w:rsidRPr="00380E59">
        <w:rPr>
          <w:rFonts w:ascii="Times New Roman" w:hAnsi="Times New Roman"/>
          <w:snapToGrid w:val="0"/>
          <w:kern w:val="0"/>
        </w:rPr>
        <w:t>OH</w:t>
      </w:r>
      <w:r w:rsidRPr="00380E59">
        <w:rPr>
          <w:rFonts w:ascii="Times New Roman" w:hAnsi="Times New Roman"/>
          <w:snapToGrid w:val="0"/>
          <w:kern w:val="0"/>
        </w:rPr>
        <w:t>）</w:t>
      </w:r>
      <w:r w:rsidR="00E73711">
        <w:rPr>
          <w:rFonts w:ascii="Times New Roman" w:hAnsi="Times New Roman"/>
          <w:snapToGrid w:val="0"/>
          <w:kern w:val="0"/>
          <w:vertAlign w:val="subscript"/>
        </w:rPr>
        <w:t>2</w:t>
      </w:r>
      <w:r w:rsidRPr="00380E59">
        <w:rPr>
          <w:rFonts w:ascii="Times New Roman" w:hAnsi="Times New Roman"/>
          <w:snapToGrid w:val="0"/>
          <w:kern w:val="0"/>
        </w:rPr>
        <w:t>+CuSO</w:t>
      </w:r>
      <w:r w:rsidR="00E73711">
        <w:rPr>
          <w:rFonts w:ascii="Times New Roman" w:hAnsi="Times New Roman"/>
          <w:snapToGrid w:val="0"/>
          <w:kern w:val="0"/>
          <w:vertAlign w:val="subscript"/>
        </w:rPr>
        <w:t>4</w:t>
      </w:r>
      <w:r w:rsidRPr="00380E59">
        <w:rPr>
          <w:rFonts w:ascii="Times New Roman" w:hAnsi="Times New Roman"/>
          <w:snapToGrid w:val="0"/>
          <w:kern w:val="0"/>
        </w:rPr>
        <w:t>=Cu</w:t>
      </w:r>
      <w:r w:rsidRPr="00380E59">
        <w:rPr>
          <w:rFonts w:ascii="Times New Roman" w:hAnsi="Times New Roman"/>
          <w:snapToGrid w:val="0"/>
          <w:kern w:val="0"/>
        </w:rPr>
        <w:t>（</w:t>
      </w:r>
      <w:r w:rsidRPr="00380E59">
        <w:rPr>
          <w:rFonts w:ascii="Times New Roman" w:hAnsi="Times New Roman"/>
          <w:snapToGrid w:val="0"/>
          <w:kern w:val="0"/>
        </w:rPr>
        <w:t>OH</w:t>
      </w:r>
      <w:r w:rsidRPr="00380E59">
        <w:rPr>
          <w:rFonts w:ascii="Times New Roman" w:hAnsi="Times New Roman"/>
          <w:snapToGrid w:val="0"/>
          <w:kern w:val="0"/>
        </w:rPr>
        <w:t>）</w:t>
      </w:r>
      <w:r w:rsidR="00E73711">
        <w:rPr>
          <w:rFonts w:ascii="Times New Roman" w:hAnsi="Times New Roman"/>
          <w:snapToGrid w:val="0"/>
          <w:kern w:val="0"/>
          <w:vertAlign w:val="subscript"/>
        </w:rPr>
        <w:t>2</w:t>
      </w:r>
      <w:r w:rsidRPr="00380E59">
        <w:rPr>
          <w:rFonts w:ascii="Times New Roman" w:hAnsi="Times New Roman" w:hint="eastAsia"/>
          <w:snapToGrid w:val="0"/>
          <w:kern w:val="0"/>
        </w:rPr>
        <w:t>↓</w:t>
      </w:r>
      <w:r w:rsidRPr="00380E59">
        <w:rPr>
          <w:rFonts w:ascii="Times New Roman" w:hAnsi="Times New Roman"/>
          <w:snapToGrid w:val="0"/>
          <w:kern w:val="0"/>
        </w:rPr>
        <w:t>+CaSO</w:t>
      </w:r>
      <w:r w:rsidR="00E73711">
        <w:rPr>
          <w:rFonts w:ascii="Times New Roman" w:hAnsi="Times New Roman"/>
          <w:snapToGrid w:val="0"/>
          <w:kern w:val="0"/>
          <w:vertAlign w:val="subscript"/>
        </w:rPr>
        <w:t>4</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．细铁丝在氧气中剧烈燃烧：</w:t>
      </w:r>
      <w:r w:rsidRPr="00380E59">
        <w:rPr>
          <w:rFonts w:ascii="Times New Roman" w:hAnsi="Times New Roman" w:hint="eastAsia"/>
          <w:snapToGrid w:val="0"/>
          <w:kern w:val="0"/>
        </w:rPr>
        <w:t>4Fe+3O</w:t>
      </w:r>
      <w:r w:rsidR="00E73711">
        <w:rPr>
          <w:rFonts w:ascii="Times New Roman" w:hAnsi="Times New Roman"/>
          <w:snapToGrid w:val="0"/>
          <w:kern w:val="0"/>
          <w:vertAlign w:val="subscript"/>
        </w:rPr>
        <w:t>2</w:t>
      </w:r>
      <w:r w:rsidRPr="00380E59">
        <w:rPr>
          <w:rFonts w:ascii="Times New Roman" w:hAnsi="Times New Roman" w:hint="eastAsia"/>
          <w:snapToGrid w:val="0"/>
          <w:kern w:val="0"/>
        </w:rPr>
        <w:t xml:space="preserve"> </w:t>
      </w:r>
      <w:r>
        <w:rPr>
          <w:rFonts w:ascii="Times New Roman" w:hAnsi="Times New Roman"/>
          <w:snapToGrid w:val="0"/>
          <w:kern w:val="0"/>
          <w:position w:val="-16"/>
        </w:rPr>
        <w:object w:dxaOrig="5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27pt;height:21pt" o:ole="">
            <v:imagedata r:id="rId10" o:title=""/>
          </v:shape>
          <o:OLEObject Type="Embed" ProgID="Equation.DSMT4" ShapeID="_x0000_i1025" DrawAspect="Content" ObjectID="_1762100895" r:id="rId11"/>
        </w:object>
      </w:r>
      <w:r w:rsidRPr="00380E59">
        <w:rPr>
          <w:rFonts w:ascii="Times New Roman" w:hAnsi="Times New Roman" w:hint="eastAsia"/>
          <w:snapToGrid w:val="0"/>
          <w:kern w:val="0"/>
        </w:rPr>
        <w:t>2Fe</w:t>
      </w:r>
      <w:r w:rsidR="00E73711">
        <w:rPr>
          <w:rFonts w:ascii="Times New Roman" w:hAnsi="Times New Roman"/>
          <w:snapToGrid w:val="0"/>
          <w:kern w:val="0"/>
          <w:vertAlign w:val="subscript"/>
        </w:rPr>
        <w:t>2</w:t>
      </w:r>
      <w:r w:rsidRPr="00380E59">
        <w:rPr>
          <w:rFonts w:ascii="Times New Roman" w:hAnsi="Times New Roman" w:hint="eastAsia"/>
          <w:snapToGrid w:val="0"/>
          <w:kern w:val="0"/>
        </w:rPr>
        <w:t>O</w:t>
      </w:r>
      <w:r w:rsidR="00E73711">
        <w:rPr>
          <w:rFonts w:ascii="Times New Roman" w:hAnsi="Times New Roman"/>
          <w:snapToGrid w:val="0"/>
          <w:kern w:val="0"/>
          <w:vertAlign w:val="subscript"/>
        </w:rPr>
        <w:t>3</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D</w:t>
      </w:r>
      <w:r w:rsidRPr="00380E59">
        <w:rPr>
          <w:rFonts w:ascii="Times New Roman" w:hAnsi="Times New Roman" w:hint="eastAsia"/>
          <w:snapToGrid w:val="0"/>
          <w:kern w:val="0"/>
        </w:rPr>
        <w:t>．加热铁粉和硫粉的混合物：</w:t>
      </w:r>
      <w:r w:rsidRPr="00380E59">
        <w:rPr>
          <w:rFonts w:ascii="Times New Roman" w:hAnsi="Times New Roman" w:hint="eastAsia"/>
          <w:snapToGrid w:val="0"/>
          <w:kern w:val="0"/>
        </w:rPr>
        <w:t xml:space="preserve">Fe+S </w:t>
      </w:r>
      <w:r>
        <w:rPr>
          <w:rFonts w:ascii="Times New Roman" w:hAnsi="Times New Roman"/>
          <w:snapToGrid w:val="0"/>
          <w:kern w:val="0"/>
          <w:position w:val="-14"/>
        </w:rPr>
        <w:object w:dxaOrig="225" w:dyaOrig="405">
          <v:shape id="_x0000_i1026" type="#_x0000_t75" alt="此资料来源于浙教版科学教学专业网站&lt;余杭科学网&gt;http://www.yhkx.net ; http://www.yhkx.hk" style="width:11.25pt;height:20.25pt" o:ole="">
            <v:imagedata r:id="rId12" o:title=""/>
          </v:shape>
          <o:OLEObject Type="Embed" ProgID="Equation.DSMT4" ShapeID="_x0000_i1026" DrawAspect="Content" ObjectID="_1762100896" r:id="rId13"/>
        </w:object>
      </w:r>
      <w:r w:rsidRPr="00380E59">
        <w:rPr>
          <w:rFonts w:ascii="Times New Roman" w:hAnsi="Times New Roman" w:hint="eastAsia"/>
          <w:snapToGrid w:val="0"/>
          <w:kern w:val="0"/>
        </w:rPr>
        <w:t>FeS</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10.</w:t>
      </w:r>
      <w:r w:rsidRPr="00380E59">
        <w:rPr>
          <w:rFonts w:ascii="Times New Roman" w:hAnsi="Times New Roman" w:hint="eastAsia"/>
          <w:snapToGrid w:val="0"/>
          <w:kern w:val="0"/>
        </w:rPr>
        <w:t>下列实验现象的描述正确的是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．将浓硫酸滴在纸片上：纸片变黑</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B</w:t>
      </w:r>
      <w:r w:rsidRPr="00380E59">
        <w:rPr>
          <w:rFonts w:ascii="Times New Roman" w:hAnsi="Times New Roman" w:hint="eastAsia"/>
          <w:snapToGrid w:val="0"/>
          <w:kern w:val="0"/>
        </w:rPr>
        <w:t>．打开浓盐酸的试剂瓶盖：瓶口会出现白烟</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．氧化铜与稀盐酸反应：氧化铜逐渐溶解，溶液由无色变为黄色</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D</w:t>
      </w:r>
      <w:r w:rsidRPr="00380E59">
        <w:rPr>
          <w:rFonts w:ascii="Times New Roman" w:hAnsi="Times New Roman" w:hint="eastAsia"/>
          <w:snapToGrid w:val="0"/>
          <w:kern w:val="0"/>
        </w:rPr>
        <w:t>．镁条在空气中燃烧：银白色固体剧烈燃烧，火星四射，放热，生成黑色固体</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11.</w:t>
      </w:r>
      <w:r w:rsidRPr="00380E59">
        <w:rPr>
          <w:rFonts w:ascii="Times New Roman" w:hAnsi="Times New Roman" w:hint="eastAsia"/>
          <w:snapToGrid w:val="0"/>
          <w:kern w:val="0"/>
        </w:rPr>
        <w:t>硫酸铜在工农业上有广泛应用。下列是某兴趣小组同学设计的利用铜制取硫酸铜的方案，可行的是</w:t>
      </w:r>
    </w:p>
    <w:p w:rsidR="008F56A1" w:rsidRDefault="00D76B52" w:rsidP="008F56A1">
      <w:pPr>
        <w:rPr>
          <w:rFonts w:ascii="Times New Roman" w:hAnsi="Times New Roman"/>
          <w:snapToGrid w:val="0"/>
          <w:kern w:val="0"/>
        </w:rPr>
      </w:pPr>
      <w:r>
        <w:rPr>
          <w:rFonts w:ascii="Times New Roman" w:hAnsi="Times New Roman" w:hint="eastAsia"/>
          <w:snapToGrid w:val="0"/>
          <w:kern w:val="0"/>
        </w:rPr>
        <w:t>A</w:t>
      </w:r>
      <w:r>
        <w:rPr>
          <w:rFonts w:ascii="Times New Roman" w:hAnsi="Times New Roman"/>
          <w:snapToGrid w:val="0"/>
          <w:kern w:val="0"/>
        </w:rPr>
        <w:t>.</w:t>
      </w:r>
      <w:r w:rsidRPr="008F56A1">
        <w:rPr>
          <w:noProof/>
        </w:rPr>
        <w:t xml:space="preserve"> </w:t>
      </w:r>
      <w:r>
        <w:rPr>
          <w:position w:val="-12"/>
        </w:rPr>
        <w:object w:dxaOrig="2115" w:dyaOrig="405">
          <v:shape id="_x0000_i1027" type="#_x0000_t75" alt="此资料来源于浙教版科学教学专业网站&lt;余杭科学网&gt;http://www.yhkx.net ; http://www.yhkx.hk" style="width:105.75pt;height:20.25pt" o:ole="">
            <v:imagedata r:id="rId14" o:title=""/>
          </v:shape>
          <o:OLEObject Type="Embed" ProgID="Equation.DSMT4" ShapeID="_x0000_i1027" DrawAspect="Content" ObjectID="_1762100897" r:id="rId15"/>
        </w:object>
      </w:r>
      <w:r>
        <w:rPr>
          <w:rFonts w:ascii="Times New Roman" w:hAnsi="Times New Roman"/>
          <w:snapToGrid w:val="0"/>
          <w:kern w:val="0"/>
        </w:rPr>
        <w:t xml:space="preserve">      B. </w:t>
      </w:r>
      <w:r>
        <w:rPr>
          <w:position w:val="-12"/>
        </w:rPr>
        <w:object w:dxaOrig="3135" w:dyaOrig="405">
          <v:shape id="_x0000_i1028" type="#_x0000_t75" alt="此资料来源于浙教版科学教学专业网站&lt;余杭科学网&gt;http://www.yhkx.net ; http://www.yhkx.hk" style="width:156.75pt;height:20.25pt" o:ole="">
            <v:imagedata r:id="rId16" o:title=""/>
          </v:shape>
          <o:OLEObject Type="Embed" ProgID="Equation.DSMT4" ShapeID="_x0000_i1028" DrawAspect="Content" ObjectID="_1762100898" r:id="rId17"/>
        </w:object>
      </w:r>
      <w:r>
        <w:rPr>
          <w:rFonts w:ascii="Times New Roman" w:hAnsi="Times New Roman"/>
          <w:snapToGrid w:val="0"/>
          <w:kern w:val="0"/>
        </w:rPr>
        <w:t xml:space="preserve">   </w:t>
      </w:r>
    </w:p>
    <w:p w:rsidR="008F56A1" w:rsidRDefault="00D76B52" w:rsidP="008F56A1">
      <w:pPr>
        <w:rPr>
          <w:rFonts w:ascii="Times New Roman" w:hAnsi="Times New Roman"/>
          <w:snapToGrid w:val="0"/>
          <w:kern w:val="0"/>
        </w:rPr>
      </w:pPr>
      <w:r>
        <w:rPr>
          <w:rFonts w:ascii="Times New Roman" w:hAnsi="Times New Roman"/>
          <w:snapToGrid w:val="0"/>
          <w:kern w:val="0"/>
        </w:rPr>
        <w:t xml:space="preserve">C. </w:t>
      </w:r>
      <w:r>
        <w:rPr>
          <w:position w:val="-12"/>
        </w:rPr>
        <w:object w:dxaOrig="1980" w:dyaOrig="375">
          <v:shape id="_x0000_i1029" type="#_x0000_t75" alt="此资料来源于浙教版科学教学专业网站&lt;余杭科学网&gt;http://www.yhkx.net ; http://www.yhkx.hk" style="width:99pt;height:18.75pt" o:ole="">
            <v:imagedata r:id="rId18" o:title=""/>
          </v:shape>
          <o:OLEObject Type="Embed" ProgID="Equation.DSMT4" ShapeID="_x0000_i1029" DrawAspect="Content" ObjectID="_1762100899" r:id="rId19"/>
        </w:object>
      </w:r>
      <w:r>
        <w:rPr>
          <w:rFonts w:ascii="Times New Roman" w:hAnsi="Times New Roman"/>
          <w:snapToGrid w:val="0"/>
          <w:kern w:val="0"/>
        </w:rPr>
        <w:t xml:space="preserve">       D.   </w:t>
      </w:r>
      <w:r>
        <w:rPr>
          <w:position w:val="-14"/>
        </w:rPr>
        <w:object w:dxaOrig="4200" w:dyaOrig="405">
          <v:shape id="_x0000_i1030" type="#_x0000_t75" alt="此资料来源于浙教版科学教学专业网站&lt;余杭科学网&gt;http://www.yhkx.net ; http://www.yhkx.hk" style="width:210pt;height:20.25pt" o:ole="">
            <v:imagedata r:id="rId20" o:title=""/>
          </v:shape>
          <o:OLEObject Type="Embed" ProgID="Equation.DSMT4" ShapeID="_x0000_i1030" DrawAspect="Content" ObjectID="_1762100900" r:id="rId21"/>
        </w:objec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12.</w:t>
      </w:r>
      <w:r w:rsidRPr="00380E59">
        <w:rPr>
          <w:rFonts w:ascii="Times New Roman" w:hAnsi="Times New Roman" w:hint="eastAsia"/>
          <w:snapToGrid w:val="0"/>
          <w:kern w:val="0"/>
        </w:rPr>
        <w:t>实验室有一瓶变质的氢氧化钠溶液，小舟想探究试剂瓶中的氢氧化钠起否已完全变质，设计了两种方案：①取部分试液，滴入过量</w:t>
      </w:r>
      <w:r w:rsidRPr="00380E59">
        <w:rPr>
          <w:rFonts w:ascii="Times New Roman" w:hAnsi="Times New Roman"/>
          <w:snapToGrid w:val="0"/>
          <w:kern w:val="0"/>
        </w:rPr>
        <w:t xml:space="preserve"> CaCl</w:t>
      </w:r>
      <w:r w:rsidR="008F56A1">
        <w:rPr>
          <w:rFonts w:ascii="Times New Roman" w:hAnsi="Times New Roman"/>
          <w:snapToGrid w:val="0"/>
          <w:kern w:val="0"/>
          <w:vertAlign w:val="subscript"/>
        </w:rPr>
        <w:t>2</w:t>
      </w:r>
      <w:r w:rsidRPr="00380E59">
        <w:rPr>
          <w:rFonts w:ascii="Times New Roman" w:hAnsi="Times New Roman" w:hint="eastAsia"/>
          <w:snapToGrid w:val="0"/>
          <w:kern w:val="0"/>
        </w:rPr>
        <w:t>溶液。取上层清液滴入酚酞；观察溶液颜色变化；②取部分试液，滴入过</w:t>
      </w:r>
      <w:r w:rsidRPr="00380E59">
        <w:rPr>
          <w:rFonts w:ascii="Times New Roman" w:hAnsi="Times New Roman" w:hint="eastAsia"/>
          <w:snapToGrid w:val="0"/>
          <w:kern w:val="0"/>
        </w:rPr>
        <w:lastRenderedPageBreak/>
        <w:t>量</w:t>
      </w:r>
      <w:r w:rsidRPr="00380E59">
        <w:rPr>
          <w:rFonts w:ascii="Times New Roman" w:hAnsi="Times New Roman"/>
          <w:snapToGrid w:val="0"/>
          <w:kern w:val="0"/>
        </w:rPr>
        <w:t>CaCl</w:t>
      </w:r>
      <w:r w:rsidR="008F56A1">
        <w:rPr>
          <w:rFonts w:ascii="Times New Roman" w:hAnsi="Times New Roman"/>
          <w:snapToGrid w:val="0"/>
          <w:kern w:val="0"/>
          <w:vertAlign w:val="subscript"/>
        </w:rPr>
        <w:t>2</w:t>
      </w:r>
      <w:r w:rsidRPr="00380E59">
        <w:rPr>
          <w:rFonts w:ascii="Times New Roman" w:hAnsi="Times New Roman" w:hint="eastAsia"/>
          <w:snapToGrid w:val="0"/>
          <w:kern w:val="0"/>
        </w:rPr>
        <w:t>溶液，取上层清液滴入</w:t>
      </w:r>
      <w:r w:rsidRPr="00380E59">
        <w:rPr>
          <w:rFonts w:ascii="Times New Roman" w:hAnsi="Times New Roman"/>
          <w:snapToGrid w:val="0"/>
          <w:kern w:val="0"/>
        </w:rPr>
        <w:t>C</w:t>
      </w:r>
      <w:r w:rsidR="008F56A1">
        <w:rPr>
          <w:rFonts w:ascii="Times New Roman" w:hAnsi="Times New Roman"/>
          <w:snapToGrid w:val="0"/>
          <w:kern w:val="0"/>
        </w:rPr>
        <w:t>a</w:t>
      </w:r>
      <w:r w:rsidRPr="00380E59">
        <w:rPr>
          <w:rFonts w:ascii="Times New Roman" w:hAnsi="Times New Roman"/>
          <w:snapToGrid w:val="0"/>
          <w:kern w:val="0"/>
        </w:rPr>
        <w:t>Cl</w:t>
      </w:r>
      <w:r w:rsidR="008F56A1">
        <w:rPr>
          <w:rFonts w:ascii="Times New Roman" w:hAnsi="Times New Roman"/>
          <w:snapToGrid w:val="0"/>
          <w:kern w:val="0"/>
          <w:vertAlign w:val="subscript"/>
        </w:rPr>
        <w:t>2</w:t>
      </w:r>
      <w:r w:rsidRPr="00380E59">
        <w:rPr>
          <w:rFonts w:ascii="Times New Roman" w:hAnsi="Times New Roman" w:hint="eastAsia"/>
          <w:snapToGrid w:val="0"/>
          <w:kern w:val="0"/>
        </w:rPr>
        <w:t>溶液，观察实验现象。对于上述两种方案，你认为</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．两种方案都行</w:t>
      </w:r>
      <w:r w:rsidRPr="00380E59">
        <w:rPr>
          <w:rFonts w:ascii="Times New Roman" w:hAnsi="Times New Roman" w:hint="eastAsia"/>
          <w:snapToGrid w:val="0"/>
          <w:kern w:val="0"/>
        </w:rPr>
        <w:t> </w:t>
      </w:r>
      <w:r w:rsidR="008F56A1">
        <w:rPr>
          <w:rFonts w:ascii="Times New Roman" w:hAnsi="Times New Roman"/>
          <w:snapToGrid w:val="0"/>
          <w:kern w:val="0"/>
        </w:rPr>
        <w:tab/>
      </w:r>
      <w:r w:rsidR="008F56A1">
        <w:rPr>
          <w:rFonts w:ascii="Times New Roman" w:hAnsi="Times New Roman"/>
          <w:snapToGrid w:val="0"/>
          <w:kern w:val="0"/>
        </w:rPr>
        <w:tab/>
      </w:r>
      <w:r w:rsidR="008F56A1">
        <w:rPr>
          <w:rFonts w:ascii="Times New Roman" w:hAnsi="Times New Roman"/>
          <w:snapToGrid w:val="0"/>
          <w:kern w:val="0"/>
        </w:rPr>
        <w:tab/>
      </w:r>
      <w:r w:rsidR="008F56A1">
        <w:rPr>
          <w:rFonts w:ascii="Times New Roman" w:hAnsi="Times New Roman"/>
          <w:snapToGrid w:val="0"/>
          <w:kern w:val="0"/>
        </w:rPr>
        <w:tab/>
      </w:r>
      <w:r w:rsidR="008F56A1">
        <w:rPr>
          <w:rFonts w:ascii="Times New Roman" w:hAnsi="Times New Roman"/>
          <w:snapToGrid w:val="0"/>
          <w:kern w:val="0"/>
        </w:rPr>
        <w:tab/>
      </w:r>
      <w:r w:rsidRPr="00380E59">
        <w:rPr>
          <w:rFonts w:ascii="Times New Roman" w:hAnsi="Times New Roman" w:hint="eastAsia"/>
          <w:snapToGrid w:val="0"/>
          <w:kern w:val="0"/>
        </w:rPr>
        <w:t>B</w:t>
      </w:r>
      <w:r w:rsidRPr="00380E59">
        <w:rPr>
          <w:rFonts w:ascii="Times New Roman" w:hAnsi="Times New Roman" w:hint="eastAsia"/>
          <w:snapToGrid w:val="0"/>
          <w:kern w:val="0"/>
        </w:rPr>
        <w:t>．方案①行，方案②不行</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．两种方案都不行</w:t>
      </w:r>
      <w:r w:rsidRPr="00380E59">
        <w:rPr>
          <w:rFonts w:ascii="Times New Roman" w:hAnsi="Times New Roman" w:hint="eastAsia"/>
          <w:snapToGrid w:val="0"/>
          <w:kern w:val="0"/>
        </w:rPr>
        <w:t> </w:t>
      </w:r>
      <w:r w:rsidR="008F56A1">
        <w:rPr>
          <w:rFonts w:ascii="Times New Roman" w:hAnsi="Times New Roman"/>
          <w:snapToGrid w:val="0"/>
          <w:kern w:val="0"/>
        </w:rPr>
        <w:tab/>
      </w:r>
      <w:r w:rsidR="008F56A1">
        <w:rPr>
          <w:rFonts w:ascii="Times New Roman" w:hAnsi="Times New Roman"/>
          <w:snapToGrid w:val="0"/>
          <w:kern w:val="0"/>
        </w:rPr>
        <w:tab/>
      </w:r>
      <w:r w:rsidR="008F56A1">
        <w:rPr>
          <w:rFonts w:ascii="Times New Roman" w:hAnsi="Times New Roman"/>
          <w:snapToGrid w:val="0"/>
          <w:kern w:val="0"/>
        </w:rPr>
        <w:tab/>
      </w:r>
      <w:r w:rsidR="008F56A1">
        <w:rPr>
          <w:rFonts w:ascii="Times New Roman" w:hAnsi="Times New Roman"/>
          <w:snapToGrid w:val="0"/>
          <w:kern w:val="0"/>
        </w:rPr>
        <w:tab/>
      </w:r>
      <w:r w:rsidRPr="00380E59">
        <w:rPr>
          <w:rFonts w:ascii="Times New Roman" w:hAnsi="Times New Roman" w:hint="eastAsia"/>
          <w:snapToGrid w:val="0"/>
          <w:kern w:val="0"/>
        </w:rPr>
        <w:t>D</w:t>
      </w:r>
      <w:r w:rsidRPr="00380E59">
        <w:rPr>
          <w:rFonts w:ascii="Times New Roman" w:hAnsi="Times New Roman" w:hint="eastAsia"/>
          <w:snapToGrid w:val="0"/>
          <w:kern w:val="0"/>
        </w:rPr>
        <w:t>．方案①不行，方案②行</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13.</w:t>
      </w:r>
      <w:r w:rsidRPr="00380E59">
        <w:rPr>
          <w:rFonts w:ascii="Times New Roman" w:hAnsi="Times New Roman" w:hint="eastAsia"/>
          <w:snapToGrid w:val="0"/>
          <w:kern w:val="0"/>
        </w:rPr>
        <w:t>下列关于部分物质的分类完全正确的是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．碱：纯碱</w:t>
      </w:r>
      <w:r w:rsidRPr="00380E59">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火碱</w:t>
      </w:r>
      <w:r w:rsidRPr="00380E59">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生石灰</w:t>
      </w:r>
      <w:r w:rsidRPr="00380E59">
        <w:rPr>
          <w:rFonts w:ascii="Times New Roman" w:hAnsi="Times New Roman" w:hint="eastAsia"/>
          <w:snapToGrid w:val="0"/>
          <w:kern w:val="0"/>
        </w:rPr>
        <w:t> </w:t>
      </w:r>
      <w:r w:rsidR="008F56A1">
        <w:rPr>
          <w:rFonts w:ascii="Times New Roman" w:hAnsi="Times New Roman"/>
          <w:snapToGrid w:val="0"/>
          <w:kern w:val="0"/>
        </w:rPr>
        <w:tab/>
      </w:r>
      <w:r w:rsidR="008F56A1">
        <w:rPr>
          <w:rFonts w:ascii="Times New Roman" w:hAnsi="Times New Roman"/>
          <w:snapToGrid w:val="0"/>
          <w:kern w:val="0"/>
        </w:rPr>
        <w:tab/>
      </w:r>
      <w:r w:rsidR="008F56A1">
        <w:rPr>
          <w:rFonts w:ascii="Times New Roman" w:hAnsi="Times New Roman"/>
          <w:snapToGrid w:val="0"/>
          <w:kern w:val="0"/>
        </w:rPr>
        <w:tab/>
      </w:r>
      <w:r w:rsidR="008F56A1">
        <w:rPr>
          <w:rFonts w:ascii="Times New Roman" w:hAnsi="Times New Roman"/>
          <w:snapToGrid w:val="0"/>
          <w:kern w:val="0"/>
        </w:rPr>
        <w:tab/>
      </w:r>
      <w:r w:rsidRPr="00380E59">
        <w:rPr>
          <w:rFonts w:ascii="Times New Roman" w:hAnsi="Times New Roman" w:hint="eastAsia"/>
          <w:snapToGrid w:val="0"/>
          <w:kern w:val="0"/>
        </w:rPr>
        <w:t>B</w:t>
      </w:r>
      <w:r w:rsidRPr="00380E59">
        <w:rPr>
          <w:rFonts w:ascii="Times New Roman" w:hAnsi="Times New Roman" w:hint="eastAsia"/>
          <w:snapToGrid w:val="0"/>
          <w:kern w:val="0"/>
        </w:rPr>
        <w:t>．单质：铝合金</w:t>
      </w:r>
      <w:r w:rsidR="008F56A1">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水银</w:t>
      </w:r>
      <w:r w:rsidRPr="00380E59">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臭氧</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．盐：硫酸钡</w:t>
      </w:r>
      <w:r w:rsidRPr="00380E59">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硝酸铵</w:t>
      </w:r>
      <w:r w:rsidRPr="00380E59">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硫化亚铁</w:t>
      </w:r>
      <w:r w:rsidRPr="00380E59">
        <w:rPr>
          <w:rFonts w:ascii="Times New Roman" w:hAnsi="Times New Roman" w:hint="eastAsia"/>
          <w:snapToGrid w:val="0"/>
          <w:kern w:val="0"/>
        </w:rPr>
        <w:t> </w:t>
      </w:r>
      <w:r w:rsidR="008F56A1">
        <w:rPr>
          <w:rFonts w:ascii="Times New Roman" w:hAnsi="Times New Roman"/>
          <w:snapToGrid w:val="0"/>
          <w:kern w:val="0"/>
        </w:rPr>
        <w:tab/>
      </w:r>
      <w:r w:rsidR="008F56A1">
        <w:rPr>
          <w:rFonts w:ascii="Times New Roman" w:hAnsi="Times New Roman"/>
          <w:snapToGrid w:val="0"/>
          <w:kern w:val="0"/>
        </w:rPr>
        <w:tab/>
      </w:r>
      <w:r w:rsidRPr="00380E59">
        <w:rPr>
          <w:rFonts w:ascii="Times New Roman" w:hAnsi="Times New Roman" w:hint="eastAsia"/>
          <w:snapToGrid w:val="0"/>
          <w:kern w:val="0"/>
        </w:rPr>
        <w:t>D</w:t>
      </w:r>
      <w:r w:rsidRPr="00380E59">
        <w:rPr>
          <w:rFonts w:ascii="Times New Roman" w:hAnsi="Times New Roman" w:hint="eastAsia"/>
          <w:snapToGrid w:val="0"/>
          <w:kern w:val="0"/>
        </w:rPr>
        <w:t>．氧化物：氨气</w:t>
      </w:r>
      <w:r w:rsidR="008F56A1">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干冰</w:t>
      </w:r>
      <w:r w:rsidRPr="00380E59">
        <w:rPr>
          <w:rFonts w:ascii="Times New Roman" w:hAnsi="Times New Roman" w:hint="eastAsia"/>
          <w:snapToGrid w:val="0"/>
          <w:kern w:val="0"/>
        </w:rPr>
        <w:t xml:space="preserve"> </w:t>
      </w:r>
      <w:r w:rsidR="008F56A1">
        <w:rPr>
          <w:rFonts w:ascii="Times New Roman" w:hAnsi="Times New Roman"/>
          <w:snapToGrid w:val="0"/>
          <w:kern w:val="0"/>
        </w:rPr>
        <w:t xml:space="preserve">  </w:t>
      </w:r>
      <w:r w:rsidRPr="00380E59">
        <w:rPr>
          <w:rFonts w:ascii="Times New Roman" w:hAnsi="Times New Roman" w:hint="eastAsia"/>
          <w:snapToGrid w:val="0"/>
          <w:kern w:val="0"/>
        </w:rPr>
        <w:t>冰水混合物</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14.</w:t>
      </w:r>
      <w:r w:rsidRPr="00380E59">
        <w:rPr>
          <w:rFonts w:ascii="Times New Roman" w:hAnsi="Times New Roman" w:hint="eastAsia"/>
          <w:snapToGrid w:val="0"/>
          <w:kern w:val="0"/>
        </w:rPr>
        <w:t>如图是稀硫酸与甲、乙、丙、丁、戊五种常见物质反应出现的，不同现象。下列有关说法正确的是</w:t>
      </w:r>
    </w:p>
    <w:p w:rsidR="00380E59" w:rsidRPr="00380E59" w:rsidRDefault="00D76B52" w:rsidP="00380E59">
      <w:pPr>
        <w:spacing w:line="288" w:lineRule="auto"/>
        <w:jc w:val="left"/>
        <w:rPr>
          <w:rFonts w:ascii="Times New Roman" w:hAnsi="Times New Roman"/>
          <w:snapToGrid w:val="0"/>
          <w:kern w:val="0"/>
        </w:rPr>
      </w:pPr>
      <w:r>
        <w:rPr>
          <w:noProof/>
        </w:rPr>
        <w:drawing>
          <wp:inline distT="0" distB="0" distL="0" distR="0">
            <wp:extent cx="1857143" cy="1571429"/>
            <wp:effectExtent l="0" t="0" r="0" b="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2"/>
                    <a:stretch>
                      <a:fillRect/>
                    </a:stretch>
                  </pic:blipFill>
                  <pic:spPr>
                    <a:xfrm>
                      <a:off x="0" y="0"/>
                      <a:ext cx="1857143" cy="1571429"/>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．甲可能是无色酚酞试液</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B</w:t>
      </w:r>
      <w:r w:rsidRPr="00380E59">
        <w:rPr>
          <w:rFonts w:ascii="Times New Roman" w:hAnsi="Times New Roman" w:hint="eastAsia"/>
          <w:snapToGrid w:val="0"/>
          <w:kern w:val="0"/>
        </w:rPr>
        <w:t>．乙、戊一定是金属单质</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．稀硫酸与丙生成的白色沉淀不可能属于盐</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D</w:t>
      </w:r>
      <w:r w:rsidRPr="00380E59">
        <w:rPr>
          <w:rFonts w:ascii="Times New Roman" w:hAnsi="Times New Roman" w:hint="eastAsia"/>
          <w:snapToGrid w:val="0"/>
          <w:kern w:val="0"/>
        </w:rPr>
        <w:t>．稀硫酸与丁的反应类型可能是置换反应</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15.</w:t>
      </w:r>
      <w:r w:rsidRPr="00380E59">
        <w:rPr>
          <w:rFonts w:ascii="Times New Roman" w:hAnsi="Times New Roman" w:hint="eastAsia"/>
          <w:snapToGrid w:val="0"/>
          <w:kern w:val="0"/>
        </w:rPr>
        <w:t>推理是一种重要的思维方法，以下推理合理的是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：酸碱反应生成盐和水，所以生成盐和水的反应都是酸碱反应</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B</w:t>
      </w:r>
      <w:r w:rsidRPr="00380E59">
        <w:rPr>
          <w:rFonts w:ascii="Times New Roman" w:hAnsi="Times New Roman" w:hint="eastAsia"/>
          <w:snapToGrid w:val="0"/>
          <w:kern w:val="0"/>
        </w:rPr>
        <w:t>．氧化物中一定含有氧元素，所以含有氧元素的物质一定是氧化物</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C</w:t>
      </w:r>
      <w:r w:rsidRPr="00380E59">
        <w:rPr>
          <w:rFonts w:ascii="Times New Roman" w:hAnsi="Times New Roman" w:hint="eastAsia"/>
          <w:snapToGrid w:val="0"/>
          <w:kern w:val="0"/>
        </w:rPr>
        <w:t>．单质中只含有一种元素，但是只含有一种元素的物质不一定是单质</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D</w:t>
      </w:r>
      <w:r w:rsidRPr="00380E59">
        <w:rPr>
          <w:rFonts w:ascii="Times New Roman" w:hAnsi="Times New Roman"/>
          <w:snapToGrid w:val="0"/>
          <w:kern w:val="0"/>
        </w:rPr>
        <w:t>．</w:t>
      </w:r>
      <w:r w:rsidRPr="00380E59">
        <w:rPr>
          <w:rFonts w:ascii="Times New Roman" w:hAnsi="Times New Roman" w:hint="eastAsia"/>
          <w:snapToGrid w:val="0"/>
          <w:kern w:val="0"/>
        </w:rPr>
        <w:t>硫酸、盐酸电离时都能产生</w:t>
      </w:r>
      <w:r w:rsidRPr="00380E59">
        <w:rPr>
          <w:rFonts w:ascii="Times New Roman" w:hAnsi="Times New Roman"/>
          <w:snapToGrid w:val="0"/>
          <w:kern w:val="0"/>
        </w:rPr>
        <w:t xml:space="preserve"> H⁺</w:t>
      </w:r>
      <w:r w:rsidRPr="00380E59">
        <w:rPr>
          <w:rFonts w:ascii="Times New Roman" w:hAnsi="Times New Roman" w:hint="eastAsia"/>
          <w:snapToGrid w:val="0"/>
          <w:kern w:val="0"/>
        </w:rPr>
        <w:t>，所以电离产生</w:t>
      </w:r>
      <w:r w:rsidRPr="00380E59">
        <w:rPr>
          <w:rFonts w:ascii="Times New Roman" w:hAnsi="Times New Roman"/>
          <w:snapToGrid w:val="0"/>
          <w:kern w:val="0"/>
        </w:rPr>
        <w:t>H⁺</w:t>
      </w:r>
      <w:r w:rsidRPr="00380E59">
        <w:rPr>
          <w:rFonts w:ascii="Times New Roman" w:hAnsi="Times New Roman" w:hint="eastAsia"/>
          <w:snapToGrid w:val="0"/>
          <w:kern w:val="0"/>
        </w:rPr>
        <w:t>的化合物一定是酸</w:t>
      </w:r>
    </w:p>
    <w:p w:rsidR="00380E59" w:rsidRPr="008F56A1" w:rsidRDefault="00D76B52" w:rsidP="008F56A1">
      <w:pPr>
        <w:spacing w:line="288" w:lineRule="auto"/>
        <w:jc w:val="center"/>
        <w:rPr>
          <w:rFonts w:ascii="Times New Roman" w:hAnsi="Times New Roman"/>
          <w:b/>
          <w:snapToGrid w:val="0"/>
          <w:kern w:val="0"/>
          <w:sz w:val="24"/>
        </w:rPr>
      </w:pPr>
      <w:r w:rsidRPr="008F56A1">
        <w:rPr>
          <w:rFonts w:ascii="Times New Roman" w:hAnsi="Times New Roman" w:hint="eastAsia"/>
          <w:b/>
          <w:snapToGrid w:val="0"/>
          <w:kern w:val="0"/>
          <w:sz w:val="24"/>
        </w:rPr>
        <w:t>卷</w:t>
      </w:r>
      <w:r w:rsidRPr="008F56A1">
        <w:rPr>
          <w:rFonts w:ascii="Times New Roman" w:hAnsi="Times New Roman" w:hint="eastAsia"/>
          <w:b/>
          <w:snapToGrid w:val="0"/>
          <w:kern w:val="0"/>
          <w:sz w:val="24"/>
        </w:rPr>
        <w:t xml:space="preserve"> </w:t>
      </w:r>
      <w:r w:rsidRPr="008F56A1">
        <w:rPr>
          <w:rFonts w:ascii="Times New Roman" w:hAnsi="Times New Roman" w:hint="eastAsia"/>
          <w:b/>
          <w:snapToGrid w:val="0"/>
          <w:kern w:val="0"/>
          <w:sz w:val="24"/>
        </w:rPr>
        <w:t>Ⅱ</w:t>
      </w:r>
    </w:p>
    <w:p w:rsidR="00380E59" w:rsidRPr="008F56A1" w:rsidRDefault="00D76B52" w:rsidP="00380E59">
      <w:pPr>
        <w:spacing w:line="288" w:lineRule="auto"/>
        <w:jc w:val="left"/>
        <w:rPr>
          <w:rFonts w:ascii="Times New Roman" w:hAnsi="Times New Roman"/>
          <w:b/>
          <w:snapToGrid w:val="0"/>
          <w:kern w:val="0"/>
          <w:sz w:val="24"/>
        </w:rPr>
      </w:pPr>
      <w:r w:rsidRPr="008F56A1">
        <w:rPr>
          <w:rFonts w:ascii="Times New Roman" w:hAnsi="Times New Roman" w:hint="eastAsia"/>
          <w:b/>
          <w:snapToGrid w:val="0"/>
          <w:kern w:val="0"/>
          <w:sz w:val="24"/>
        </w:rPr>
        <w:t>二、填空题（本题有</w:t>
      </w:r>
      <w:r w:rsidRPr="008F56A1">
        <w:rPr>
          <w:rFonts w:ascii="Times New Roman" w:hAnsi="Times New Roman" w:hint="eastAsia"/>
          <w:b/>
          <w:snapToGrid w:val="0"/>
          <w:kern w:val="0"/>
          <w:sz w:val="24"/>
        </w:rPr>
        <w:t>9</w:t>
      </w:r>
      <w:r w:rsidRPr="008F56A1">
        <w:rPr>
          <w:rFonts w:ascii="Times New Roman" w:hAnsi="Times New Roman" w:hint="eastAsia"/>
          <w:b/>
          <w:snapToGrid w:val="0"/>
          <w:kern w:val="0"/>
          <w:sz w:val="24"/>
        </w:rPr>
        <w:t>小题，</w:t>
      </w:r>
      <w:r w:rsidRPr="008F56A1">
        <w:rPr>
          <w:rFonts w:ascii="Times New Roman" w:hAnsi="Times New Roman" w:hint="eastAsia"/>
          <w:b/>
          <w:snapToGrid w:val="0"/>
          <w:kern w:val="0"/>
          <w:sz w:val="24"/>
        </w:rPr>
        <w:t xml:space="preserve"> 19</w:t>
      </w:r>
      <w:r w:rsidRPr="008F56A1">
        <w:rPr>
          <w:rFonts w:ascii="Times New Roman" w:hAnsi="Times New Roman" w:hint="eastAsia"/>
          <w:b/>
          <w:snapToGrid w:val="0"/>
          <w:kern w:val="0"/>
          <w:sz w:val="24"/>
        </w:rPr>
        <w:t>空格，每空</w:t>
      </w:r>
      <w:r w:rsidRPr="008F56A1">
        <w:rPr>
          <w:rFonts w:ascii="Times New Roman" w:hAnsi="Times New Roman" w:hint="eastAsia"/>
          <w:b/>
          <w:snapToGrid w:val="0"/>
          <w:kern w:val="0"/>
          <w:sz w:val="24"/>
        </w:rPr>
        <w:t>2</w:t>
      </w:r>
      <w:r w:rsidRPr="008F56A1">
        <w:rPr>
          <w:rFonts w:ascii="Times New Roman" w:hAnsi="Times New Roman" w:hint="eastAsia"/>
          <w:b/>
          <w:snapToGrid w:val="0"/>
          <w:kern w:val="0"/>
          <w:sz w:val="24"/>
        </w:rPr>
        <w:t>分，</w:t>
      </w:r>
      <w:r w:rsidRPr="008F56A1">
        <w:rPr>
          <w:rFonts w:ascii="Times New Roman" w:hAnsi="Times New Roman" w:hint="eastAsia"/>
          <w:b/>
          <w:snapToGrid w:val="0"/>
          <w:kern w:val="0"/>
          <w:sz w:val="24"/>
        </w:rPr>
        <w:t xml:space="preserve"> </w:t>
      </w:r>
      <w:r w:rsidRPr="008F56A1">
        <w:rPr>
          <w:rFonts w:ascii="Times New Roman" w:hAnsi="Times New Roman" w:hint="eastAsia"/>
          <w:b/>
          <w:snapToGrid w:val="0"/>
          <w:kern w:val="0"/>
          <w:sz w:val="24"/>
        </w:rPr>
        <w:t>共</w:t>
      </w:r>
      <w:r w:rsidRPr="008F56A1">
        <w:rPr>
          <w:rFonts w:ascii="Times New Roman" w:hAnsi="Times New Roman" w:hint="eastAsia"/>
          <w:b/>
          <w:snapToGrid w:val="0"/>
          <w:kern w:val="0"/>
          <w:sz w:val="24"/>
        </w:rPr>
        <w:t>38</w:t>
      </w:r>
      <w:r w:rsidRPr="008F56A1">
        <w:rPr>
          <w:rFonts w:ascii="Times New Roman" w:hAnsi="Times New Roman" w:hint="eastAsia"/>
          <w:b/>
          <w:snapToGrid w:val="0"/>
          <w:kern w:val="0"/>
          <w:sz w:val="24"/>
        </w:rPr>
        <w:t>分）</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16.</w:t>
      </w:r>
      <w:r w:rsidRPr="00380E59">
        <w:rPr>
          <w:rFonts w:ascii="Times New Roman" w:hAnsi="Times New Roman" w:hint="eastAsia"/>
          <w:snapToGrid w:val="0"/>
          <w:kern w:val="0"/>
        </w:rPr>
        <w:t>第十九届亚运会今年在浙江杭州举办，所使用的火炬名为</w:t>
      </w:r>
      <w:r w:rsidRPr="00380E59">
        <w:rPr>
          <w:rFonts w:ascii="宋体" w:hAnsi="宋体" w:hint="eastAsia"/>
          <w:snapToGrid w:val="0"/>
          <w:kern w:val="0"/>
        </w:rPr>
        <w:t>“</w:t>
      </w:r>
      <w:r w:rsidRPr="00380E59">
        <w:rPr>
          <w:rFonts w:ascii="Times New Roman" w:hAnsi="Times New Roman" w:hint="eastAsia"/>
          <w:snapToGrid w:val="0"/>
          <w:kern w:val="0"/>
        </w:rPr>
        <w:t>薪火</w:t>
      </w:r>
      <w:r w:rsidRPr="00380E59">
        <w:rPr>
          <w:rFonts w:ascii="宋体" w:hAnsi="宋体" w:hint="eastAsia"/>
          <w:snapToGrid w:val="0"/>
          <w:kern w:val="0"/>
        </w:rPr>
        <w:t>”</w:t>
      </w:r>
      <w:r w:rsidRPr="00380E59">
        <w:rPr>
          <w:rFonts w:ascii="Times New Roman" w:hAnsi="Times New Roman" w:hint="eastAsia"/>
          <w:snapToGrid w:val="0"/>
          <w:kern w:val="0"/>
        </w:rPr>
        <w:t>，寓意着中华文明薪火相传。</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）保持</w:t>
      </w:r>
      <w:r w:rsidRPr="00380E59">
        <w:rPr>
          <w:rFonts w:ascii="宋体" w:hAnsi="宋体" w:hint="eastAsia"/>
          <w:snapToGrid w:val="0"/>
          <w:kern w:val="0"/>
        </w:rPr>
        <w:t>“</w:t>
      </w:r>
      <w:r w:rsidRPr="00380E59">
        <w:rPr>
          <w:rFonts w:ascii="Times New Roman" w:hAnsi="Times New Roman" w:hint="eastAsia"/>
          <w:snapToGrid w:val="0"/>
          <w:kern w:val="0"/>
        </w:rPr>
        <w:t>薪火</w:t>
      </w:r>
      <w:r w:rsidRPr="00380E59">
        <w:rPr>
          <w:rFonts w:ascii="宋体" w:hAnsi="宋体" w:hint="eastAsia"/>
          <w:snapToGrid w:val="0"/>
          <w:kern w:val="0"/>
        </w:rPr>
        <w:t>”</w:t>
      </w:r>
      <w:r w:rsidRPr="00380E59">
        <w:rPr>
          <w:rFonts w:ascii="Times New Roman" w:hAnsi="Times New Roman" w:hint="eastAsia"/>
          <w:snapToGrid w:val="0"/>
          <w:kern w:val="0"/>
        </w:rPr>
        <w:t>火种不灭需要充足的燃料、保持适当的温度和</w:t>
      </w:r>
      <w:r w:rsidR="008F56A1" w:rsidRPr="008F56A1">
        <w:rPr>
          <w:rFonts w:ascii="Times New Roman" w:hAnsi="Times New Roman"/>
          <w:snapToGrid w:val="0"/>
          <w:kern w:val="0"/>
          <w:u w:val="single"/>
        </w:rPr>
        <w:t xml:space="preserve">         </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w:t>
      </w:r>
      <w:r w:rsidRPr="00380E59">
        <w:rPr>
          <w:rFonts w:ascii="宋体" w:hAnsi="宋体" w:hint="eastAsia"/>
          <w:snapToGrid w:val="0"/>
          <w:kern w:val="0"/>
        </w:rPr>
        <w:t>“</w:t>
      </w:r>
      <w:r w:rsidRPr="00380E59">
        <w:rPr>
          <w:rFonts w:ascii="Times New Roman" w:hAnsi="Times New Roman" w:hint="eastAsia"/>
          <w:snapToGrid w:val="0"/>
          <w:kern w:val="0"/>
        </w:rPr>
        <w:t>薪火</w:t>
      </w:r>
      <w:r w:rsidRPr="00380E59">
        <w:rPr>
          <w:rFonts w:ascii="宋体" w:hAnsi="宋体" w:hint="eastAsia"/>
          <w:snapToGrid w:val="0"/>
          <w:kern w:val="0"/>
        </w:rPr>
        <w:t>”</w:t>
      </w:r>
      <w:r w:rsidRPr="00380E59">
        <w:rPr>
          <w:rFonts w:ascii="Times New Roman" w:hAnsi="Times New Roman" w:hint="eastAsia"/>
          <w:snapToGrid w:val="0"/>
          <w:kern w:val="0"/>
        </w:rPr>
        <w:t>火炬燃料采用生物质燃气。甲烷（</w:t>
      </w:r>
      <w:r w:rsidRPr="00380E59">
        <w:rPr>
          <w:rFonts w:ascii="Times New Roman" w:hAnsi="Times New Roman" w:hint="eastAsia"/>
          <w:snapToGrid w:val="0"/>
          <w:kern w:val="0"/>
        </w:rPr>
        <w:t>CH</w:t>
      </w:r>
      <w:r w:rsidR="008F56A1">
        <w:rPr>
          <w:rFonts w:ascii="Times New Roman" w:hAnsi="Times New Roman" w:hint="eastAsia"/>
          <w:snapToGrid w:val="0"/>
          <w:kern w:val="0"/>
          <w:vertAlign w:val="subscript"/>
        </w:rPr>
        <w:t>4</w:t>
      </w:r>
      <w:r w:rsidRPr="00380E59">
        <w:rPr>
          <w:rFonts w:ascii="Times New Roman" w:hAnsi="Times New Roman" w:hint="eastAsia"/>
          <w:snapToGrid w:val="0"/>
          <w:kern w:val="0"/>
        </w:rPr>
        <w:t>）品常见的一种生物质燃气，其完全燃烧的化学方程式为</w:t>
      </w:r>
      <w:r w:rsidR="008F56A1" w:rsidRPr="008F56A1">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17</w:t>
      </w:r>
      <w:r w:rsidRPr="00380E59">
        <w:rPr>
          <w:rFonts w:ascii="Times New Roman" w:hAnsi="Times New Roman" w:hint="eastAsia"/>
          <w:snapToGrid w:val="0"/>
          <w:kern w:val="0"/>
        </w:rPr>
        <w:t>、生活中处处有科学，请解释下列现象。</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w:t>
      </w:r>
      <w:r w:rsidRPr="00380E59">
        <w:rPr>
          <w:rFonts w:ascii="宋体" w:hAnsi="宋体" w:hint="eastAsia"/>
          <w:snapToGrid w:val="0"/>
          <w:kern w:val="0"/>
        </w:rPr>
        <w:t>“</w:t>
      </w:r>
      <w:r w:rsidRPr="00380E59">
        <w:rPr>
          <w:rFonts w:ascii="Times New Roman" w:hAnsi="Times New Roman" w:hint="eastAsia"/>
          <w:snapToGrid w:val="0"/>
          <w:kern w:val="0"/>
        </w:rPr>
        <w:t>工业用盐</w:t>
      </w:r>
      <w:r w:rsidRPr="00380E59">
        <w:rPr>
          <w:rFonts w:ascii="宋体" w:hAnsi="宋体" w:hint="eastAsia"/>
          <w:snapToGrid w:val="0"/>
          <w:kern w:val="0"/>
        </w:rPr>
        <w:t>”</w:t>
      </w:r>
      <w:r w:rsidRPr="00380E59">
        <w:rPr>
          <w:rFonts w:ascii="Times New Roman" w:hAnsi="Times New Roman" w:hint="eastAsia"/>
          <w:snapToGrid w:val="0"/>
          <w:kern w:val="0"/>
        </w:rPr>
        <w:t>亚硝酸钠（</w:t>
      </w:r>
      <w:r w:rsidRPr="00380E59">
        <w:rPr>
          <w:rFonts w:ascii="Times New Roman" w:hAnsi="Times New Roman" w:hint="eastAsia"/>
          <w:snapToGrid w:val="0"/>
          <w:kern w:val="0"/>
        </w:rPr>
        <w:t>NaNO</w:t>
      </w:r>
      <w:r w:rsidRPr="006250C0">
        <w:rPr>
          <w:rFonts w:ascii="Times New Roman" w:hAnsi="Times New Roman" w:hint="eastAsia"/>
          <w:snapToGrid w:val="0"/>
          <w:kern w:val="0"/>
          <w:vertAlign w:val="subscript"/>
        </w:rPr>
        <w:t>2</w:t>
      </w:r>
      <w:r w:rsidR="006250C0">
        <w:rPr>
          <w:rFonts w:ascii="Times New Roman" w:hAnsi="Times New Roman" w:hint="eastAsia"/>
          <w:snapToGrid w:val="0"/>
          <w:kern w:val="0"/>
        </w:rPr>
        <w:t>）</w:t>
      </w:r>
      <w:r w:rsidRPr="00380E59">
        <w:rPr>
          <w:rFonts w:ascii="Times New Roman" w:hAnsi="Times New Roman" w:hint="eastAsia"/>
          <w:snapToGrid w:val="0"/>
          <w:kern w:val="0"/>
        </w:rPr>
        <w:t>和食盐外观十分相似，若误把它当作食盐放入食物，会造成严重的中毒事故。亚硝酸钠中有毒的离子是</w:t>
      </w:r>
      <w:r w:rsidR="008F56A1" w:rsidRPr="008F56A1">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w:t>
      </w:r>
      <w:r w:rsidRPr="00380E59">
        <w:rPr>
          <w:rFonts w:ascii="Times New Roman" w:hAnsi="Times New Roman"/>
          <w:snapToGrid w:val="0"/>
          <w:kern w:val="0"/>
        </w:rPr>
        <w:t>2</w:t>
      </w:r>
      <w:r w:rsidRPr="00380E59">
        <w:rPr>
          <w:rFonts w:ascii="Times New Roman" w:hAnsi="Times New Roman"/>
          <w:snapToGrid w:val="0"/>
          <w:kern w:val="0"/>
        </w:rPr>
        <w:t>）</w:t>
      </w:r>
      <w:r w:rsidRPr="00380E59">
        <w:rPr>
          <w:rFonts w:ascii="Times New Roman" w:hAnsi="Times New Roman"/>
          <w:snapToGrid w:val="0"/>
          <w:kern w:val="0"/>
        </w:rPr>
        <w:t xml:space="preserve"> </w:t>
      </w:r>
      <w:r w:rsidRPr="00380E59">
        <w:rPr>
          <w:rFonts w:ascii="Times New Roman" w:hAnsi="Times New Roman" w:hint="eastAsia"/>
          <w:snapToGrid w:val="0"/>
          <w:kern w:val="0"/>
        </w:rPr>
        <w:t>医院放射科检查食道、胃等部位时，常会服用</w:t>
      </w:r>
      <w:r w:rsidRPr="00380E59">
        <w:rPr>
          <w:rFonts w:ascii="宋体" w:hAnsi="宋体" w:hint="eastAsia"/>
          <w:snapToGrid w:val="0"/>
          <w:kern w:val="0"/>
        </w:rPr>
        <w:t>“</w:t>
      </w:r>
      <w:r w:rsidRPr="00380E59">
        <w:rPr>
          <w:rFonts w:ascii="Times New Roman" w:hAnsi="Times New Roman" w:hint="eastAsia"/>
          <w:snapToGrid w:val="0"/>
          <w:kern w:val="0"/>
        </w:rPr>
        <w:t>钡餐</w:t>
      </w:r>
      <w:r w:rsidRPr="00380E59">
        <w:rPr>
          <w:rFonts w:ascii="宋体" w:hAnsi="宋体" w:hint="eastAsia"/>
          <w:snapToGrid w:val="0"/>
          <w:kern w:val="0"/>
        </w:rPr>
        <w:t>”</w:t>
      </w:r>
      <w:r w:rsidRPr="00380E59">
        <w:rPr>
          <w:rFonts w:ascii="Times New Roman" w:hAnsi="Times New Roman"/>
          <w:snapToGrid w:val="0"/>
          <w:kern w:val="0"/>
        </w:rPr>
        <w:t>（</w:t>
      </w:r>
      <w:r w:rsidRPr="00380E59">
        <w:rPr>
          <w:rFonts w:ascii="Times New Roman" w:hAnsi="Times New Roman"/>
          <w:snapToGrid w:val="0"/>
          <w:kern w:val="0"/>
        </w:rPr>
        <w:t>BaSO</w:t>
      </w:r>
      <w:r w:rsidR="006250C0">
        <w:rPr>
          <w:rFonts w:ascii="Times New Roman" w:hAnsi="Times New Roman"/>
          <w:snapToGrid w:val="0"/>
          <w:kern w:val="0"/>
          <w:vertAlign w:val="subscript"/>
        </w:rPr>
        <w:t>4</w:t>
      </w:r>
      <w:r w:rsidRPr="00380E59">
        <w:rPr>
          <w:rFonts w:ascii="Times New Roman" w:hAnsi="Times New Roman"/>
          <w:snapToGrid w:val="0"/>
          <w:kern w:val="0"/>
        </w:rPr>
        <w:t>）</w:t>
      </w:r>
      <w:r w:rsidRPr="00380E59">
        <w:rPr>
          <w:rFonts w:ascii="Times New Roman" w:hAnsi="Times New Roman" w:hint="eastAsia"/>
          <w:snapToGrid w:val="0"/>
          <w:kern w:val="0"/>
        </w:rPr>
        <w:t>，</w:t>
      </w:r>
      <w:r w:rsidRPr="00380E59">
        <w:rPr>
          <w:rFonts w:ascii="Times New Roman" w:hAnsi="Times New Roman"/>
          <w:snapToGrid w:val="0"/>
          <w:kern w:val="0"/>
        </w:rPr>
        <w:t xml:space="preserve"> Ba</w:t>
      </w:r>
      <w:r w:rsidR="006250C0">
        <w:rPr>
          <w:rFonts w:ascii="Times New Roman" w:hAnsi="Times New Roman"/>
          <w:snapToGrid w:val="0"/>
          <w:kern w:val="0"/>
          <w:vertAlign w:val="superscript"/>
        </w:rPr>
        <w:t>2+</w:t>
      </w:r>
      <w:r w:rsidRPr="00380E59">
        <w:rPr>
          <w:rFonts w:ascii="Times New Roman" w:hAnsi="Times New Roman" w:hint="eastAsia"/>
          <w:snapToGrid w:val="0"/>
          <w:kern w:val="0"/>
        </w:rPr>
        <w:t>有毒</w:t>
      </w:r>
      <w:r w:rsidRPr="00380E59">
        <w:rPr>
          <w:rFonts w:ascii="Times New Roman" w:hAnsi="Times New Roman"/>
          <w:snapToGrid w:val="0"/>
          <w:kern w:val="0"/>
        </w:rPr>
        <w:t xml:space="preserve"> </w:t>
      </w:r>
      <w:r w:rsidRPr="00380E59">
        <w:rPr>
          <w:rFonts w:ascii="Times New Roman" w:hAnsi="Times New Roman" w:hint="eastAsia"/>
          <w:snapToGrid w:val="0"/>
          <w:kern w:val="0"/>
        </w:rPr>
        <w:t>而服用钡餐却不会中毒，是因为</w:t>
      </w:r>
      <w:r w:rsidR="008F56A1" w:rsidRPr="008F56A1">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18.75%</w:t>
      </w:r>
      <w:r w:rsidRPr="00380E59">
        <w:rPr>
          <w:rFonts w:ascii="Times New Roman" w:hAnsi="Times New Roman" w:hint="eastAsia"/>
          <w:snapToGrid w:val="0"/>
          <w:kern w:val="0"/>
        </w:rPr>
        <w:t>的乙醇</w:t>
      </w:r>
      <w:r w:rsidRPr="00380E59">
        <w:rPr>
          <w:rFonts w:ascii="Times New Roman" w:hAnsi="Times New Roman"/>
          <w:snapToGrid w:val="0"/>
          <w:kern w:val="0"/>
        </w:rPr>
        <w:t>（</w:t>
      </w:r>
      <w:r w:rsidRPr="00380E59">
        <w:rPr>
          <w:rFonts w:ascii="Times New Roman" w:hAnsi="Times New Roman"/>
          <w:snapToGrid w:val="0"/>
          <w:kern w:val="0"/>
        </w:rPr>
        <w:t>C</w:t>
      </w:r>
      <w:r w:rsidR="006250C0">
        <w:rPr>
          <w:rFonts w:ascii="Times New Roman" w:hAnsi="Times New Roman"/>
          <w:snapToGrid w:val="0"/>
          <w:kern w:val="0"/>
          <w:vertAlign w:val="subscript"/>
        </w:rPr>
        <w:t>2</w:t>
      </w:r>
      <w:r w:rsidRPr="00380E59">
        <w:rPr>
          <w:rFonts w:ascii="Times New Roman" w:hAnsi="Times New Roman"/>
          <w:snapToGrid w:val="0"/>
          <w:kern w:val="0"/>
        </w:rPr>
        <w:t>H</w:t>
      </w:r>
      <w:r w:rsidR="006250C0">
        <w:rPr>
          <w:rFonts w:ascii="Times New Roman" w:hAnsi="Times New Roman"/>
          <w:snapToGrid w:val="0"/>
          <w:kern w:val="0"/>
          <w:vertAlign w:val="subscript"/>
        </w:rPr>
        <w:t>5</w:t>
      </w:r>
      <w:r w:rsidRPr="00380E59">
        <w:rPr>
          <w:rFonts w:ascii="Times New Roman" w:hAnsi="Times New Roman"/>
          <w:snapToGrid w:val="0"/>
          <w:kern w:val="0"/>
        </w:rPr>
        <w:t>OH</w:t>
      </w:r>
      <w:r w:rsidRPr="00380E59">
        <w:rPr>
          <w:rFonts w:ascii="Times New Roman" w:hAnsi="Times New Roman"/>
          <w:snapToGrid w:val="0"/>
          <w:kern w:val="0"/>
        </w:rPr>
        <w:t>）</w:t>
      </w:r>
      <w:r w:rsidRPr="00380E59">
        <w:rPr>
          <w:rFonts w:ascii="Times New Roman" w:hAnsi="Times New Roman" w:hint="eastAsia"/>
          <w:snapToGrid w:val="0"/>
          <w:kern w:val="0"/>
        </w:rPr>
        <w:t>溶液常用作消毒剂。</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w:t>
      </w:r>
      <w:r w:rsidRPr="00380E59">
        <w:rPr>
          <w:rFonts w:ascii="Times New Roman" w:hAnsi="Times New Roman"/>
          <w:snapToGrid w:val="0"/>
          <w:kern w:val="0"/>
        </w:rPr>
        <w:t>1</w:t>
      </w:r>
      <w:r w:rsidRPr="00380E59">
        <w:rPr>
          <w:rFonts w:ascii="Times New Roman" w:hAnsi="Times New Roman"/>
          <w:snapToGrid w:val="0"/>
          <w:kern w:val="0"/>
        </w:rPr>
        <w:t>）</w:t>
      </w:r>
      <w:r w:rsidR="006250C0" w:rsidRPr="00380E59">
        <w:rPr>
          <w:rFonts w:ascii="Times New Roman" w:hAnsi="Times New Roman"/>
          <w:snapToGrid w:val="0"/>
          <w:kern w:val="0"/>
        </w:rPr>
        <w:t>C</w:t>
      </w:r>
      <w:r w:rsidR="006250C0">
        <w:rPr>
          <w:rFonts w:ascii="Times New Roman" w:hAnsi="Times New Roman"/>
          <w:snapToGrid w:val="0"/>
          <w:kern w:val="0"/>
          <w:vertAlign w:val="subscript"/>
        </w:rPr>
        <w:t>2</w:t>
      </w:r>
      <w:r w:rsidR="006250C0" w:rsidRPr="00380E59">
        <w:rPr>
          <w:rFonts w:ascii="Times New Roman" w:hAnsi="Times New Roman"/>
          <w:snapToGrid w:val="0"/>
          <w:kern w:val="0"/>
        </w:rPr>
        <w:t>H</w:t>
      </w:r>
      <w:r w:rsidR="006250C0">
        <w:rPr>
          <w:rFonts w:ascii="Times New Roman" w:hAnsi="Times New Roman"/>
          <w:snapToGrid w:val="0"/>
          <w:kern w:val="0"/>
          <w:vertAlign w:val="subscript"/>
        </w:rPr>
        <w:t>5</w:t>
      </w:r>
      <w:r w:rsidR="006250C0" w:rsidRPr="00380E59">
        <w:rPr>
          <w:rFonts w:ascii="Times New Roman" w:hAnsi="Times New Roman"/>
          <w:snapToGrid w:val="0"/>
          <w:kern w:val="0"/>
        </w:rPr>
        <w:t>OH</w:t>
      </w:r>
      <w:r w:rsidRPr="00380E59">
        <w:rPr>
          <w:rFonts w:ascii="Times New Roman" w:hAnsi="Times New Roman"/>
          <w:snapToGrid w:val="0"/>
          <w:kern w:val="0"/>
        </w:rPr>
        <w:t xml:space="preserve"> </w:t>
      </w:r>
      <w:r w:rsidRPr="00380E59">
        <w:rPr>
          <w:rFonts w:ascii="Times New Roman" w:hAnsi="Times New Roman" w:hint="eastAsia"/>
          <w:snapToGrid w:val="0"/>
          <w:kern w:val="0"/>
        </w:rPr>
        <w:t>属于</w:t>
      </w:r>
      <w:r w:rsidR="008F56A1" w:rsidRPr="008F56A1">
        <w:rPr>
          <w:rFonts w:ascii="Times New Roman" w:hAnsi="Times New Roman"/>
          <w:snapToGrid w:val="0"/>
          <w:kern w:val="0"/>
          <w:u w:val="single"/>
        </w:rPr>
        <w:t xml:space="preserve">       </w:t>
      </w:r>
      <w:r w:rsidRPr="00380E59">
        <w:rPr>
          <w:rFonts w:ascii="Times New Roman" w:hAnsi="Times New Roman"/>
          <w:snapToGrid w:val="0"/>
          <w:kern w:val="0"/>
        </w:rPr>
        <w:t>（</w:t>
      </w:r>
      <w:r w:rsidRPr="00380E59">
        <w:rPr>
          <w:rFonts w:ascii="Times New Roman" w:hAnsi="Times New Roman" w:hint="eastAsia"/>
          <w:snapToGrid w:val="0"/>
          <w:kern w:val="0"/>
        </w:rPr>
        <w:t>选填</w:t>
      </w:r>
      <w:r w:rsidRPr="00380E59">
        <w:rPr>
          <w:rFonts w:ascii="宋体" w:hAnsi="宋体" w:hint="eastAsia"/>
          <w:snapToGrid w:val="0"/>
          <w:kern w:val="0"/>
        </w:rPr>
        <w:t>“</w:t>
      </w:r>
      <w:r w:rsidRPr="00380E59">
        <w:rPr>
          <w:rFonts w:ascii="Times New Roman" w:hAnsi="Times New Roman" w:hint="eastAsia"/>
          <w:snapToGrid w:val="0"/>
          <w:kern w:val="0"/>
        </w:rPr>
        <w:t>有机化合物</w:t>
      </w:r>
      <w:r w:rsidRPr="00380E59">
        <w:rPr>
          <w:rFonts w:ascii="宋体" w:hAnsi="宋体" w:hint="eastAsia"/>
          <w:snapToGrid w:val="0"/>
          <w:kern w:val="0"/>
        </w:rPr>
        <w:t>”</w:t>
      </w:r>
      <w:r w:rsidRPr="00380E59">
        <w:rPr>
          <w:rFonts w:ascii="Times New Roman" w:hAnsi="Times New Roman" w:hint="eastAsia"/>
          <w:snapToGrid w:val="0"/>
          <w:kern w:val="0"/>
        </w:rPr>
        <w:t>或</w:t>
      </w:r>
      <w:r w:rsidRPr="00380E59">
        <w:rPr>
          <w:rFonts w:ascii="宋体" w:hAnsi="宋体" w:hint="eastAsia"/>
          <w:snapToGrid w:val="0"/>
          <w:kern w:val="0"/>
        </w:rPr>
        <w:t>“</w:t>
      </w:r>
      <w:r w:rsidRPr="00380E59">
        <w:rPr>
          <w:rFonts w:ascii="Times New Roman" w:hAnsi="Times New Roman" w:hint="eastAsia"/>
          <w:snapToGrid w:val="0"/>
          <w:kern w:val="0"/>
        </w:rPr>
        <w:t>无机化合物</w:t>
      </w:r>
      <w:r w:rsidRPr="00380E59">
        <w:rPr>
          <w:rFonts w:ascii="宋体" w:hAnsi="宋体" w:hint="eastAsia"/>
          <w:snapToGrid w:val="0"/>
          <w:kern w:val="0"/>
        </w:rPr>
        <w:t>”</w:t>
      </w:r>
      <w:r w:rsidRPr="00380E59">
        <w:rPr>
          <w:rFonts w:ascii="Times New Roman" w:hAnsi="Times New Roman"/>
          <w:snapToGrid w:val="0"/>
          <w:kern w:val="0"/>
        </w:rPr>
        <w:t>）</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w:t>
      </w:r>
      <w:r w:rsidRPr="00380E59">
        <w:rPr>
          <w:rFonts w:ascii="Times New Roman" w:hAnsi="Times New Roman"/>
          <w:snapToGrid w:val="0"/>
          <w:kern w:val="0"/>
        </w:rPr>
        <w:t>2</w:t>
      </w:r>
      <w:r w:rsidRPr="00380E59">
        <w:rPr>
          <w:rFonts w:ascii="Times New Roman" w:hAnsi="Times New Roman"/>
          <w:snapToGrid w:val="0"/>
          <w:kern w:val="0"/>
        </w:rPr>
        <w:t>）</w:t>
      </w:r>
      <w:r w:rsidR="006250C0" w:rsidRPr="00380E59">
        <w:rPr>
          <w:rFonts w:ascii="Times New Roman" w:hAnsi="Times New Roman"/>
          <w:snapToGrid w:val="0"/>
          <w:kern w:val="0"/>
        </w:rPr>
        <w:t>C</w:t>
      </w:r>
      <w:r w:rsidR="006250C0">
        <w:rPr>
          <w:rFonts w:ascii="Times New Roman" w:hAnsi="Times New Roman"/>
          <w:snapToGrid w:val="0"/>
          <w:kern w:val="0"/>
          <w:vertAlign w:val="subscript"/>
        </w:rPr>
        <w:t>2</w:t>
      </w:r>
      <w:r w:rsidR="006250C0" w:rsidRPr="00380E59">
        <w:rPr>
          <w:rFonts w:ascii="Times New Roman" w:hAnsi="Times New Roman"/>
          <w:snapToGrid w:val="0"/>
          <w:kern w:val="0"/>
        </w:rPr>
        <w:t>H</w:t>
      </w:r>
      <w:r w:rsidR="006250C0">
        <w:rPr>
          <w:rFonts w:ascii="Times New Roman" w:hAnsi="Times New Roman"/>
          <w:snapToGrid w:val="0"/>
          <w:kern w:val="0"/>
          <w:vertAlign w:val="subscript"/>
        </w:rPr>
        <w:t>5</w:t>
      </w:r>
      <w:r w:rsidR="006250C0" w:rsidRPr="00380E59">
        <w:rPr>
          <w:rFonts w:ascii="Times New Roman" w:hAnsi="Times New Roman"/>
          <w:snapToGrid w:val="0"/>
          <w:kern w:val="0"/>
        </w:rPr>
        <w:t>OH</w:t>
      </w:r>
      <w:r w:rsidRPr="00380E59">
        <w:rPr>
          <w:rFonts w:ascii="Times New Roman" w:hAnsi="Times New Roman" w:hint="eastAsia"/>
          <w:snapToGrid w:val="0"/>
          <w:kern w:val="0"/>
        </w:rPr>
        <w:t>分子中氢原子与氧原子的个数比为</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lastRenderedPageBreak/>
        <w:t>19</w:t>
      </w:r>
      <w:r w:rsidRPr="00380E59">
        <w:rPr>
          <w:rFonts w:ascii="Times New Roman" w:hAnsi="Times New Roman" w:hint="eastAsia"/>
          <w:snapToGrid w:val="0"/>
          <w:kern w:val="0"/>
        </w:rPr>
        <w:t>、归纳总结是学习科学的重要方法，下图是表示碱与不同类别物</w:t>
      </w:r>
      <w:r w:rsidRPr="00380E59">
        <w:rPr>
          <w:rFonts w:ascii="Times New Roman" w:hAnsi="Times New Roman" w:hint="eastAsia"/>
          <w:snapToGrid w:val="0"/>
          <w:kern w:val="0"/>
        </w:rPr>
        <w:t> </w:t>
      </w:r>
      <w:r w:rsidRPr="00380E59">
        <w:rPr>
          <w:rFonts w:ascii="Times New Roman" w:hAnsi="Times New Roman" w:hint="eastAsia"/>
          <w:snapToGrid w:val="0"/>
          <w:kern w:val="0"/>
        </w:rPr>
        <w:t>指示剂质之间的性质关系（</w:t>
      </w:r>
      <w:r w:rsidRPr="00380E59">
        <w:rPr>
          <w:rFonts w:ascii="宋体" w:hAnsi="宋体" w:hint="eastAsia"/>
          <w:snapToGrid w:val="0"/>
          <w:kern w:val="0"/>
        </w:rPr>
        <w:t>“</w:t>
      </w:r>
      <w:r w:rsidRPr="00380E59">
        <w:rPr>
          <w:rFonts w:ascii="Times New Roman" w:hAnsi="Times New Roman" w:hint="eastAsia"/>
          <w:snapToGrid w:val="0"/>
          <w:kern w:val="0"/>
        </w:rPr>
        <w:t>-</w:t>
      </w:r>
      <w:r w:rsidRPr="00380E59">
        <w:rPr>
          <w:rFonts w:ascii="宋体" w:hAnsi="宋体" w:hint="eastAsia"/>
          <w:snapToGrid w:val="0"/>
          <w:kern w:val="0"/>
        </w:rPr>
        <w:t>”</w:t>
      </w:r>
      <w:r w:rsidRPr="00380E59">
        <w:rPr>
          <w:rFonts w:ascii="Times New Roman" w:hAnsi="Times New Roman" w:hint="eastAsia"/>
          <w:snapToGrid w:val="0"/>
          <w:kern w:val="0"/>
        </w:rPr>
        <w:t>表示相连物质能发生反应，</w:t>
      </w:r>
      <w:r w:rsidRPr="00380E59">
        <w:rPr>
          <w:rFonts w:ascii="宋体" w:hAnsi="宋体" w:hint="eastAsia"/>
          <w:snapToGrid w:val="0"/>
          <w:kern w:val="0"/>
        </w:rPr>
        <w:t>“</w:t>
      </w:r>
      <w:r w:rsidRPr="00380E59">
        <w:rPr>
          <w:rFonts w:ascii="Times New Roman" w:hAnsi="Times New Roman" w:hint="eastAsia"/>
          <w:snapToGrid w:val="0"/>
          <w:kern w:val="0"/>
        </w:rPr>
        <w:t>→</w:t>
      </w:r>
      <w:r w:rsidRPr="00380E59">
        <w:rPr>
          <w:rFonts w:ascii="宋体" w:hAnsi="宋体" w:hint="eastAsia"/>
          <w:snapToGrid w:val="0"/>
          <w:kern w:val="0"/>
        </w:rPr>
        <w:t>”</w:t>
      </w:r>
      <w:r w:rsidRPr="00380E59">
        <w:rPr>
          <w:rFonts w:ascii="Times New Roman" w:hAnsi="Times New Roman" w:hint="eastAsia"/>
          <w:snapToGrid w:val="0"/>
          <w:kern w:val="0"/>
        </w:rPr>
        <w:t>表示两种物质间的转化关系，部分物质和反应条件已略去）。则物质</w:t>
      </w:r>
      <w:r w:rsidRPr="00380E59">
        <w:rPr>
          <w:rFonts w:ascii="Times New Roman" w:hAnsi="Times New Roman" w:hint="eastAsia"/>
          <w:snapToGrid w:val="0"/>
          <w:kern w:val="0"/>
        </w:rPr>
        <w:t xml:space="preserve"> X</w:t>
      </w:r>
      <w:r w:rsidRPr="00380E59">
        <w:rPr>
          <w:rFonts w:ascii="Times New Roman" w:hAnsi="Times New Roman" w:hint="eastAsia"/>
          <w:snapToGrid w:val="0"/>
          <w:kern w:val="0"/>
        </w:rPr>
        <w:t>可能是</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。小舟根据此图认为所有的碱与盐都能发生反应，你是否认同？</w:t>
      </w:r>
      <w:r w:rsidRPr="00380E59">
        <w:rPr>
          <w:rFonts w:ascii="Times New Roman" w:hAnsi="Times New Roman" w:hint="eastAsia"/>
          <w:snapToGrid w:val="0"/>
          <w:kern w:val="0"/>
        </w:rPr>
        <w:t xml:space="preserve"> </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（选填</w:t>
      </w:r>
      <w:r w:rsidRPr="00380E59">
        <w:rPr>
          <w:rFonts w:ascii="宋体" w:hAnsi="宋体" w:hint="eastAsia"/>
          <w:snapToGrid w:val="0"/>
          <w:kern w:val="0"/>
        </w:rPr>
        <w:t>“</w:t>
      </w:r>
      <w:r w:rsidRPr="00380E59">
        <w:rPr>
          <w:rFonts w:ascii="Times New Roman" w:hAnsi="Times New Roman" w:hint="eastAsia"/>
          <w:snapToGrid w:val="0"/>
          <w:kern w:val="0"/>
        </w:rPr>
        <w:t>是</w:t>
      </w:r>
      <w:r w:rsidRPr="00380E59">
        <w:rPr>
          <w:rFonts w:ascii="宋体" w:hAnsi="宋体" w:hint="eastAsia"/>
          <w:snapToGrid w:val="0"/>
          <w:kern w:val="0"/>
        </w:rPr>
        <w:t>”</w:t>
      </w:r>
      <w:r w:rsidRPr="00380E59">
        <w:rPr>
          <w:rFonts w:ascii="Times New Roman" w:hAnsi="Times New Roman" w:hint="eastAsia"/>
          <w:snapToGrid w:val="0"/>
          <w:kern w:val="0"/>
        </w:rPr>
        <w:t>或</w:t>
      </w:r>
      <w:r w:rsidRPr="00380E59">
        <w:rPr>
          <w:rFonts w:ascii="宋体" w:hAnsi="宋体" w:hint="eastAsia"/>
          <w:snapToGrid w:val="0"/>
          <w:kern w:val="0"/>
        </w:rPr>
        <w:t>“</w:t>
      </w:r>
      <w:r w:rsidRPr="00380E59">
        <w:rPr>
          <w:rFonts w:ascii="Times New Roman" w:hAnsi="Times New Roman" w:hint="eastAsia"/>
          <w:snapToGrid w:val="0"/>
          <w:kern w:val="0"/>
        </w:rPr>
        <w:t>否</w:t>
      </w:r>
      <w:r w:rsidRPr="00380E59">
        <w:rPr>
          <w:rFonts w:ascii="宋体" w:hAnsi="宋体" w:hint="eastAsia"/>
          <w:snapToGrid w:val="0"/>
          <w:kern w:val="0"/>
        </w:rPr>
        <w:t>”</w:t>
      </w:r>
      <w:r w:rsidRPr="00380E59">
        <w:rPr>
          <w:rFonts w:ascii="Times New Roman" w:hAnsi="Times New Roman" w:hint="eastAsia"/>
          <w:snapToGrid w:val="0"/>
          <w:kern w:val="0"/>
        </w:rPr>
        <w:t>：）。</w:t>
      </w:r>
    </w:p>
    <w:p w:rsidR="006D340C" w:rsidRDefault="00D76B52" w:rsidP="00380E59">
      <w:pPr>
        <w:spacing w:line="288" w:lineRule="auto"/>
        <w:jc w:val="left"/>
        <w:rPr>
          <w:rFonts w:ascii="Times New Roman" w:hAnsi="Times New Roman"/>
          <w:snapToGrid w:val="0"/>
          <w:kern w:val="0"/>
        </w:rPr>
      </w:pPr>
      <w:r>
        <w:rPr>
          <w:noProof/>
        </w:rPr>
        <w:drawing>
          <wp:inline distT="0" distB="0" distL="0" distR="0">
            <wp:extent cx="1733333" cy="1466667"/>
            <wp:effectExtent l="0" t="0" r="635" b="635"/>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3"/>
                    <a:stretch>
                      <a:fillRect/>
                    </a:stretch>
                  </pic:blipFill>
                  <pic:spPr>
                    <a:xfrm>
                      <a:off x="0" y="0"/>
                      <a:ext cx="1733333" cy="1466667"/>
                    </a:xfrm>
                    <a:prstGeom prst="rect">
                      <a:avLst/>
                    </a:prstGeom>
                  </pic:spPr>
                </pic:pic>
              </a:graphicData>
            </a:graphic>
          </wp:inline>
        </w:drawing>
      </w:r>
    </w:p>
    <w:p w:rsid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20.</w:t>
      </w:r>
      <w:r w:rsidRPr="00380E59">
        <w:rPr>
          <w:rFonts w:ascii="Times New Roman" w:hAnsi="Times New Roman" w:hint="eastAsia"/>
          <w:snapToGrid w:val="0"/>
          <w:kern w:val="0"/>
        </w:rPr>
        <w:t>在水平地面上有一长方体木箱。小林用水平推力</w:t>
      </w:r>
      <w:r w:rsidRPr="00380E59">
        <w:rPr>
          <w:rFonts w:ascii="Times New Roman" w:hAnsi="Times New Roman" w:hint="eastAsia"/>
          <w:snapToGrid w:val="0"/>
          <w:kern w:val="0"/>
        </w:rPr>
        <w:t>F</w:t>
      </w:r>
      <w:r w:rsidRPr="00380E59">
        <w:rPr>
          <w:rFonts w:ascii="Times New Roman" w:hAnsi="Times New Roman" w:hint="eastAsia"/>
          <w:snapToGrid w:val="0"/>
          <w:kern w:val="0"/>
        </w:rPr>
        <w:t>把木箱向前推，如图甲</w:t>
      </w:r>
      <w:r w:rsidR="006D340C">
        <w:rPr>
          <w:rFonts w:ascii="Times New Roman" w:hAnsi="Times New Roman" w:hint="eastAsia"/>
          <w:snapToGrid w:val="0"/>
          <w:kern w:val="0"/>
        </w:rPr>
        <w:t>所示的</w:t>
      </w:r>
      <w:r w:rsidRPr="00380E59">
        <w:rPr>
          <w:rFonts w:ascii="Times New Roman" w:hAnsi="Times New Roman" w:hint="eastAsia"/>
          <w:snapToGrid w:val="0"/>
          <w:kern w:val="0"/>
        </w:rPr>
        <w:t>过程中，推力</w:t>
      </w:r>
      <w:r w:rsidRPr="00380E59">
        <w:rPr>
          <w:rFonts w:ascii="Times New Roman" w:hAnsi="Times New Roman" w:hint="eastAsia"/>
          <w:snapToGrid w:val="0"/>
          <w:kern w:val="0"/>
        </w:rPr>
        <w:t>F</w:t>
      </w:r>
      <w:r w:rsidRPr="00380E59">
        <w:rPr>
          <w:rFonts w:ascii="Times New Roman" w:hAnsi="Times New Roman" w:hint="eastAsia"/>
          <w:snapToGrid w:val="0"/>
          <w:kern w:val="0"/>
        </w:rPr>
        <w:t>随时间</w:t>
      </w:r>
      <w:r w:rsidRPr="00380E59">
        <w:rPr>
          <w:rFonts w:ascii="Times New Roman" w:hAnsi="Times New Roman" w:hint="eastAsia"/>
          <w:snapToGrid w:val="0"/>
          <w:kern w:val="0"/>
        </w:rPr>
        <w:t>t</w:t>
      </w:r>
      <w:r w:rsidRPr="00380E59">
        <w:rPr>
          <w:rFonts w:ascii="Times New Roman" w:hAnsi="Times New Roman" w:hint="eastAsia"/>
          <w:snapToGrid w:val="0"/>
          <w:kern w:val="0"/>
        </w:rPr>
        <w:t>的变化情况如图乙所示，木块前进的速度ν的大小随时间</w:t>
      </w:r>
      <w:r w:rsidRPr="00380E59">
        <w:rPr>
          <w:rFonts w:ascii="Times New Roman" w:hAnsi="Times New Roman" w:hint="eastAsia"/>
          <w:snapToGrid w:val="0"/>
          <w:kern w:val="0"/>
        </w:rPr>
        <w:t>t</w:t>
      </w:r>
      <w:r w:rsidRPr="00380E59">
        <w:rPr>
          <w:rFonts w:ascii="Times New Roman" w:hAnsi="Times New Roman" w:hint="eastAsia"/>
          <w:snapToGrid w:val="0"/>
          <w:kern w:val="0"/>
        </w:rPr>
        <w:t>的变化情况如图丙所示。</w:t>
      </w:r>
    </w:p>
    <w:p w:rsidR="006D340C" w:rsidRPr="00380E59" w:rsidRDefault="00D76B52" w:rsidP="00380E59">
      <w:pPr>
        <w:spacing w:line="288" w:lineRule="auto"/>
        <w:jc w:val="left"/>
        <w:rPr>
          <w:rFonts w:ascii="Times New Roman" w:hAnsi="Times New Roman"/>
          <w:snapToGrid w:val="0"/>
          <w:kern w:val="0"/>
        </w:rPr>
      </w:pPr>
      <w:r>
        <w:rPr>
          <w:noProof/>
        </w:rPr>
        <w:drawing>
          <wp:inline distT="0" distB="0" distL="0" distR="0">
            <wp:extent cx="5161905" cy="1209524"/>
            <wp:effectExtent l="0" t="0" r="1270" b="0"/>
            <wp:docPr id="11"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4"/>
                    <a:stretch>
                      <a:fillRect/>
                    </a:stretch>
                  </pic:blipFill>
                  <pic:spPr>
                    <a:xfrm>
                      <a:off x="0" y="0"/>
                      <a:ext cx="5161905" cy="1209524"/>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w:t>
      </w:r>
      <w:r w:rsidRPr="00380E59">
        <w:rPr>
          <w:rFonts w:ascii="Times New Roman" w:hAnsi="Times New Roman" w:hint="eastAsia"/>
          <w:snapToGrid w:val="0"/>
          <w:kern w:val="0"/>
        </w:rPr>
        <w:t>0~1</w:t>
      </w:r>
      <w:r w:rsidRPr="00380E59">
        <w:rPr>
          <w:rFonts w:ascii="Times New Roman" w:hAnsi="Times New Roman" w:hint="eastAsia"/>
          <w:snapToGrid w:val="0"/>
          <w:kern w:val="0"/>
        </w:rPr>
        <w:t>秒内，推力</w:t>
      </w:r>
      <w:r w:rsidRPr="00380E59">
        <w:rPr>
          <w:rFonts w:ascii="Times New Roman" w:hAnsi="Times New Roman" w:hint="eastAsia"/>
          <w:snapToGrid w:val="0"/>
          <w:kern w:val="0"/>
        </w:rPr>
        <w:t>F</w:t>
      </w:r>
      <w:r w:rsidRPr="00380E59">
        <w:rPr>
          <w:rFonts w:ascii="Times New Roman" w:hAnsi="Times New Roman" w:hint="eastAsia"/>
          <w:snapToGrid w:val="0"/>
          <w:kern w:val="0"/>
        </w:rPr>
        <w:t>对木箱是否做功</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（选填</w:t>
      </w:r>
      <w:r w:rsidRPr="00380E59">
        <w:rPr>
          <w:rFonts w:ascii="宋体" w:hAnsi="宋体" w:hint="eastAsia"/>
          <w:snapToGrid w:val="0"/>
          <w:kern w:val="0"/>
        </w:rPr>
        <w:t>“</w:t>
      </w:r>
      <w:r w:rsidRPr="00380E59">
        <w:rPr>
          <w:rFonts w:ascii="Times New Roman" w:hAnsi="Times New Roman" w:hint="eastAsia"/>
          <w:snapToGrid w:val="0"/>
          <w:kern w:val="0"/>
        </w:rPr>
        <w:t>是</w:t>
      </w:r>
      <w:r w:rsidRPr="00380E59">
        <w:rPr>
          <w:rFonts w:ascii="宋体" w:hAnsi="宋体" w:hint="eastAsia"/>
          <w:snapToGrid w:val="0"/>
          <w:kern w:val="0"/>
        </w:rPr>
        <w:t>”</w:t>
      </w:r>
      <w:r w:rsidRPr="00380E59">
        <w:rPr>
          <w:rFonts w:ascii="Times New Roman" w:hAnsi="Times New Roman" w:hint="eastAsia"/>
          <w:snapToGrid w:val="0"/>
          <w:kern w:val="0"/>
        </w:rPr>
        <w:t>或</w:t>
      </w:r>
      <w:r w:rsidRPr="00380E59">
        <w:rPr>
          <w:rFonts w:ascii="宋体" w:hAnsi="宋体" w:hint="eastAsia"/>
          <w:snapToGrid w:val="0"/>
          <w:kern w:val="0"/>
        </w:rPr>
        <w:t>“</w:t>
      </w:r>
      <w:r w:rsidRPr="00380E59">
        <w:rPr>
          <w:rFonts w:ascii="Times New Roman" w:hAnsi="Times New Roman" w:hint="eastAsia"/>
          <w:snapToGrid w:val="0"/>
          <w:kern w:val="0"/>
        </w:rPr>
        <w:t>否</w:t>
      </w:r>
      <w:r w:rsidRPr="00380E59">
        <w:rPr>
          <w:rFonts w:ascii="Times New Roman" w:hAnsi="Times New Roman" w:hint="eastAsia"/>
          <w:snapToGrid w:val="0"/>
          <w:kern w:val="0"/>
        </w:rPr>
        <w:t>`</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w:t>
      </w:r>
      <w:r w:rsidRPr="00380E59">
        <w:rPr>
          <w:rFonts w:ascii="Times New Roman" w:hAnsi="Times New Roman" w:hint="eastAsia"/>
          <w:snapToGrid w:val="0"/>
          <w:kern w:val="0"/>
        </w:rPr>
        <w:t>3~5</w:t>
      </w:r>
      <w:r w:rsidRPr="00380E59">
        <w:rPr>
          <w:rFonts w:ascii="Times New Roman" w:hAnsi="Times New Roman" w:hint="eastAsia"/>
          <w:snapToGrid w:val="0"/>
          <w:kern w:val="0"/>
        </w:rPr>
        <w:t>秒内，推力</w:t>
      </w:r>
      <w:r w:rsidRPr="00380E59">
        <w:rPr>
          <w:rFonts w:ascii="Times New Roman" w:hAnsi="Times New Roman" w:hint="eastAsia"/>
          <w:snapToGrid w:val="0"/>
          <w:kern w:val="0"/>
        </w:rPr>
        <w:t>F</w:t>
      </w:r>
      <w:r w:rsidRPr="00380E59">
        <w:rPr>
          <w:rFonts w:ascii="Times New Roman" w:hAnsi="Times New Roman" w:hint="eastAsia"/>
          <w:snapToGrid w:val="0"/>
          <w:kern w:val="0"/>
        </w:rPr>
        <w:t>对木箱做功</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焦。</w:t>
      </w:r>
    </w:p>
    <w:p w:rsidR="00380E59" w:rsidRPr="00380E59" w:rsidRDefault="00D76B52" w:rsidP="00380E59">
      <w:pPr>
        <w:spacing w:line="288" w:lineRule="auto"/>
        <w:jc w:val="left"/>
        <w:rPr>
          <w:rFonts w:ascii="Times New Roman" w:hAnsi="Times New Roman"/>
          <w:snapToGrid w:val="0"/>
          <w:kern w:val="0"/>
        </w:rPr>
      </w:pPr>
      <w:bookmarkStart w:id="0" w:name="_GoBack"/>
      <w:r w:rsidRPr="00380E59">
        <w:rPr>
          <w:rFonts w:ascii="Times New Roman" w:hAnsi="Times New Roman" w:hint="eastAsia"/>
          <w:snapToGrid w:val="0"/>
          <w:kern w:val="0"/>
        </w:rPr>
        <w:t>21</w:t>
      </w:r>
      <w:bookmarkEnd w:id="0"/>
      <w:r w:rsidRPr="00380E59">
        <w:rPr>
          <w:rFonts w:ascii="Times New Roman" w:hAnsi="Times New Roman" w:hint="eastAsia"/>
          <w:snapToGrid w:val="0"/>
          <w:kern w:val="0"/>
        </w:rPr>
        <w:t>.</w:t>
      </w:r>
      <w:r w:rsidRPr="00380E59">
        <w:rPr>
          <w:rFonts w:ascii="Times New Roman" w:hAnsi="Times New Roman" w:hint="eastAsia"/>
          <w:snapToGrid w:val="0"/>
          <w:kern w:val="0"/>
        </w:rPr>
        <w:t>人类对金属活动性规律的认识经历了漫长的探索。</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材料一：晋朝《抱朴子内篇·黄白》中记载</w:t>
      </w:r>
      <w:r w:rsidRPr="00380E59">
        <w:rPr>
          <w:rFonts w:ascii="宋体" w:hAnsi="宋体" w:hint="eastAsia"/>
          <w:snapToGrid w:val="0"/>
          <w:kern w:val="0"/>
        </w:rPr>
        <w:t>“</w:t>
      </w:r>
      <w:r w:rsidRPr="00380E59">
        <w:rPr>
          <w:rFonts w:ascii="Times New Roman" w:hAnsi="Times New Roman" w:hint="eastAsia"/>
          <w:snapToGrid w:val="0"/>
          <w:kern w:val="0"/>
        </w:rPr>
        <w:t>以曾青（硫酸铜溶液）涂铁，铁赤色如铜</w:t>
      </w:r>
      <w:r w:rsidRPr="00380E59">
        <w:rPr>
          <w:rFonts w:ascii="宋体" w:hAnsi="宋体"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材料二：</w:t>
      </w:r>
      <w:r w:rsidRPr="00380E59">
        <w:rPr>
          <w:rFonts w:ascii="Times New Roman" w:hAnsi="Times New Roman" w:hint="eastAsia"/>
          <w:snapToGrid w:val="0"/>
          <w:kern w:val="0"/>
        </w:rPr>
        <w:t xml:space="preserve">1625 </w:t>
      </w:r>
      <w:r w:rsidRPr="00380E59">
        <w:rPr>
          <w:rFonts w:ascii="Times New Roman" w:hAnsi="Times New Roman" w:hint="eastAsia"/>
          <w:snapToGrid w:val="0"/>
          <w:kern w:val="0"/>
        </w:rPr>
        <w:t>年德国化学家格劳贝尔意外发现将金属放入酸中会</w:t>
      </w:r>
      <w:r w:rsidRPr="00380E59">
        <w:rPr>
          <w:rFonts w:ascii="宋体" w:hAnsi="宋体" w:hint="eastAsia"/>
          <w:snapToGrid w:val="0"/>
          <w:kern w:val="0"/>
        </w:rPr>
        <w:t>“</w:t>
      </w:r>
      <w:r w:rsidRPr="00380E59">
        <w:rPr>
          <w:rFonts w:ascii="Times New Roman" w:hAnsi="Times New Roman" w:hint="eastAsia"/>
          <w:snapToGrid w:val="0"/>
          <w:kern w:val="0"/>
        </w:rPr>
        <w:t>消失</w:t>
      </w:r>
      <w:r w:rsidRPr="00380E59">
        <w:rPr>
          <w:rFonts w:ascii="宋体" w:hAnsi="宋体" w:hint="eastAsia"/>
          <w:snapToGrid w:val="0"/>
          <w:kern w:val="0"/>
        </w:rPr>
        <w:t>”</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材料三：</w:t>
      </w:r>
      <w:r w:rsidRPr="00380E59">
        <w:rPr>
          <w:rFonts w:ascii="Times New Roman" w:hAnsi="Times New Roman" w:hint="eastAsia"/>
          <w:snapToGrid w:val="0"/>
          <w:kern w:val="0"/>
        </w:rPr>
        <w:t xml:space="preserve">1766 </w:t>
      </w:r>
      <w:r w:rsidRPr="00380E59">
        <w:rPr>
          <w:rFonts w:ascii="Times New Roman" w:hAnsi="Times New Roman" w:hint="eastAsia"/>
          <w:snapToGrid w:val="0"/>
          <w:kern w:val="0"/>
        </w:rPr>
        <w:t>年英国化学家卡文迪许用六种金属与酸反应，发现产生</w:t>
      </w:r>
      <w:r w:rsidRPr="00380E59">
        <w:rPr>
          <w:rFonts w:ascii="宋体" w:hAnsi="宋体" w:hint="eastAsia"/>
          <w:snapToGrid w:val="0"/>
          <w:kern w:val="0"/>
        </w:rPr>
        <w:t>“</w:t>
      </w:r>
      <w:r w:rsidRPr="00380E59">
        <w:rPr>
          <w:rFonts w:ascii="Times New Roman" w:hAnsi="Times New Roman" w:hint="eastAsia"/>
          <w:snapToGrid w:val="0"/>
          <w:kern w:val="0"/>
        </w:rPr>
        <w:t>可燃空气</w:t>
      </w:r>
      <w:r w:rsidRPr="00380E59">
        <w:rPr>
          <w:rFonts w:ascii="宋体" w:hAnsi="宋体" w:hint="eastAsia"/>
          <w:snapToGrid w:val="0"/>
          <w:kern w:val="0"/>
        </w:rPr>
        <w:t>”</w:t>
      </w:r>
      <w:r w:rsidRPr="00380E59">
        <w:rPr>
          <w:rFonts w:ascii="Times New Roman" w:hAnsi="Times New Roman" w:hint="eastAsia"/>
          <w:snapToGrid w:val="0"/>
          <w:kern w:val="0"/>
        </w:rPr>
        <w:t>，</w:t>
      </w:r>
      <w:r w:rsidRPr="00380E59">
        <w:rPr>
          <w:rFonts w:ascii="宋体" w:hAnsi="宋体" w:hint="eastAsia"/>
          <w:snapToGrid w:val="0"/>
          <w:kern w:val="0"/>
        </w:rPr>
        <w:t>“</w:t>
      </w:r>
      <w:r w:rsidRPr="00380E59">
        <w:rPr>
          <w:rFonts w:ascii="Times New Roman" w:hAnsi="Times New Roman" w:hint="eastAsia"/>
          <w:snapToGrid w:val="0"/>
          <w:kern w:val="0"/>
        </w:rPr>
        <w:t>可燃空气</w:t>
      </w:r>
      <w:r w:rsidRPr="00380E59">
        <w:rPr>
          <w:rFonts w:ascii="宋体" w:hAnsi="宋体" w:hint="eastAsia"/>
          <w:snapToGrid w:val="0"/>
          <w:kern w:val="0"/>
        </w:rPr>
        <w:t>”</w:t>
      </w:r>
      <w:r w:rsidRPr="00380E59">
        <w:rPr>
          <w:rFonts w:ascii="Times New Roman" w:hAnsi="Times New Roman" w:hint="eastAsia"/>
          <w:snapToGrid w:val="0"/>
          <w:kern w:val="0"/>
        </w:rPr>
        <w:t>燃烧会产生水。</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）请用化学方程式解释</w:t>
      </w:r>
      <w:r w:rsidRPr="00380E59">
        <w:rPr>
          <w:rFonts w:ascii="宋体" w:hAnsi="宋体" w:hint="eastAsia"/>
          <w:snapToGrid w:val="0"/>
          <w:kern w:val="0"/>
        </w:rPr>
        <w:t>“</w:t>
      </w:r>
      <w:r w:rsidRPr="00380E59">
        <w:rPr>
          <w:rFonts w:ascii="Times New Roman" w:hAnsi="Times New Roman" w:hint="eastAsia"/>
          <w:snapToGrid w:val="0"/>
          <w:kern w:val="0"/>
        </w:rPr>
        <w:t>以曾青涂铁，铁赤色如铜</w:t>
      </w:r>
      <w:r w:rsidRPr="00380E59">
        <w:rPr>
          <w:rFonts w:ascii="宋体" w:hAnsi="宋体" w:hint="eastAsia"/>
          <w:snapToGrid w:val="0"/>
          <w:kern w:val="0"/>
        </w:rPr>
        <w:t>”</w:t>
      </w:r>
      <w:r w:rsidRPr="00380E59">
        <w:rPr>
          <w:rFonts w:ascii="Times New Roman" w:hAnsi="Times New Roman" w:hint="eastAsia"/>
          <w:snapToGrid w:val="0"/>
          <w:kern w:val="0"/>
        </w:rPr>
        <w:t>这一变化的原理：</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）用银、铜、镁王种金属重复格劳贝尔实验</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会</w:t>
      </w:r>
      <w:r w:rsidRPr="00380E59">
        <w:rPr>
          <w:rFonts w:ascii="宋体" w:hAnsi="宋体" w:hint="eastAsia"/>
          <w:snapToGrid w:val="0"/>
          <w:kern w:val="0"/>
        </w:rPr>
        <w:t>“</w:t>
      </w:r>
      <w:r w:rsidRPr="00380E59">
        <w:rPr>
          <w:rFonts w:ascii="Times New Roman" w:hAnsi="Times New Roman" w:hint="eastAsia"/>
          <w:snapToGrid w:val="0"/>
          <w:kern w:val="0"/>
        </w:rPr>
        <w:t>消失</w:t>
      </w:r>
      <w:r w:rsidRPr="00380E59">
        <w:rPr>
          <w:rFonts w:ascii="宋体" w:hAnsi="宋体" w:hint="eastAsia"/>
          <w:snapToGrid w:val="0"/>
          <w:kern w:val="0"/>
        </w:rPr>
        <w:t>”</w:t>
      </w:r>
      <w:r w:rsidRPr="00380E59">
        <w:rPr>
          <w:rFonts w:ascii="Times New Roman" w:hAnsi="Times New Roman" w:hint="eastAsia"/>
          <w:snapToGrid w:val="0"/>
          <w:kern w:val="0"/>
        </w:rPr>
        <w:t>的金属有</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w:t>
      </w:r>
      <w:r w:rsidRPr="00380E59">
        <w:rPr>
          <w:rFonts w:ascii="宋体" w:hAnsi="宋体" w:hint="eastAsia"/>
          <w:snapToGrid w:val="0"/>
          <w:kern w:val="0"/>
        </w:rPr>
        <w:t>“</w:t>
      </w:r>
      <w:r w:rsidRPr="00380E59">
        <w:rPr>
          <w:rFonts w:ascii="Times New Roman" w:hAnsi="Times New Roman" w:hint="eastAsia"/>
          <w:snapToGrid w:val="0"/>
          <w:kern w:val="0"/>
        </w:rPr>
        <w:t>可燃空气</w:t>
      </w:r>
      <w:r w:rsidRPr="00380E59">
        <w:rPr>
          <w:rFonts w:ascii="宋体" w:hAnsi="宋体" w:hint="eastAsia"/>
          <w:snapToGrid w:val="0"/>
          <w:kern w:val="0"/>
        </w:rPr>
        <w:t>”</w:t>
      </w:r>
      <w:r w:rsidRPr="00380E59">
        <w:rPr>
          <w:rFonts w:ascii="Times New Roman" w:hAnsi="Times New Roman" w:hint="eastAsia"/>
          <w:snapToGrid w:val="0"/>
          <w:kern w:val="0"/>
        </w:rPr>
        <w:t>实际是</w:t>
      </w:r>
      <w:r w:rsidR="006D340C" w:rsidRPr="008F56A1">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22.</w:t>
      </w:r>
      <w:r w:rsidRPr="00380E59">
        <w:rPr>
          <w:rFonts w:ascii="Times New Roman" w:hAnsi="Times New Roman" w:hint="eastAsia"/>
          <w:snapToGrid w:val="0"/>
          <w:kern w:val="0"/>
        </w:rPr>
        <w:t>某混合溶液中含有相同质量的</w:t>
      </w:r>
      <w:r w:rsidRPr="00380E59">
        <w:rPr>
          <w:rFonts w:ascii="Times New Roman" w:hAnsi="Times New Roman"/>
          <w:snapToGrid w:val="0"/>
          <w:kern w:val="0"/>
        </w:rPr>
        <w:t xml:space="preserve"> CuSO</w:t>
      </w:r>
      <w:r w:rsidR="006D340C">
        <w:rPr>
          <w:rFonts w:ascii="Times New Roman" w:hAnsi="Times New Roman"/>
          <w:snapToGrid w:val="0"/>
          <w:kern w:val="0"/>
          <w:vertAlign w:val="subscript"/>
        </w:rPr>
        <w:t>4</w:t>
      </w:r>
      <w:r w:rsidRPr="00380E59">
        <w:rPr>
          <w:rFonts w:ascii="Times New Roman" w:hAnsi="Times New Roman" w:hint="eastAsia"/>
          <w:snapToGrid w:val="0"/>
          <w:kern w:val="0"/>
        </w:rPr>
        <w:t>和</w:t>
      </w:r>
      <w:r w:rsidRPr="00380E59">
        <w:rPr>
          <w:rFonts w:ascii="Times New Roman" w:hAnsi="Times New Roman"/>
          <w:snapToGrid w:val="0"/>
          <w:kern w:val="0"/>
        </w:rPr>
        <w:t>FeSO</w:t>
      </w:r>
      <w:r w:rsidR="006D340C">
        <w:rPr>
          <w:rFonts w:ascii="Times New Roman" w:hAnsi="Times New Roman"/>
          <w:snapToGrid w:val="0"/>
          <w:kern w:val="0"/>
          <w:vertAlign w:val="subscript"/>
        </w:rPr>
        <w:t>4</w:t>
      </w:r>
      <w:r w:rsidRPr="00380E59">
        <w:rPr>
          <w:rFonts w:ascii="Times New Roman" w:hAnsi="Times New Roman" w:hint="eastAsia"/>
          <w:snapToGrid w:val="0"/>
          <w:kern w:val="0"/>
        </w:rPr>
        <w:t>，在此溶液中放入一定质量的锌片，充分反应后，烧杯内固体的组合和质量大小关系可能是</w:t>
      </w:r>
      <w:r w:rsidRPr="006D340C">
        <w:rPr>
          <w:rFonts w:ascii="Times New Roman" w:hAnsi="Times New Roman"/>
          <w:snapToGrid w:val="0"/>
          <w:kern w:val="0"/>
          <w:u w:val="single"/>
        </w:rPr>
        <w:t xml:space="preserve"> </w:t>
      </w:r>
      <w:r w:rsidR="006D340C"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r w:rsidRPr="00380E59">
        <w:rPr>
          <w:rFonts w:ascii="Times New Roman" w:hAnsi="Times New Roman"/>
          <w:snapToGrid w:val="0"/>
          <w:kern w:val="0"/>
        </w:rPr>
        <w:t>（</w:t>
      </w:r>
      <w:r w:rsidRPr="00380E59">
        <w:rPr>
          <w:rFonts w:ascii="Times New Roman" w:hAnsi="Times New Roman" w:hint="eastAsia"/>
          <w:snapToGrid w:val="0"/>
          <w:kern w:val="0"/>
        </w:rPr>
        <w:t>可多选</w:t>
      </w:r>
      <w:r w:rsidRPr="00380E59">
        <w:rPr>
          <w:rFonts w:ascii="Times New Roman" w:hAnsi="Times New Roman"/>
          <w:snapToGrid w:val="0"/>
          <w:kern w:val="0"/>
        </w:rPr>
        <w:t>）</w:t>
      </w:r>
    </w:p>
    <w:p w:rsidR="006D340C" w:rsidRDefault="00D76B52" w:rsidP="00380E59">
      <w:pPr>
        <w:spacing w:line="288" w:lineRule="auto"/>
        <w:jc w:val="left"/>
        <w:rPr>
          <w:rFonts w:ascii="Times New Roman" w:hAnsi="Times New Roman"/>
          <w:snapToGrid w:val="0"/>
          <w:kern w:val="0"/>
        </w:rPr>
      </w:pPr>
      <w:r>
        <w:rPr>
          <w:noProof/>
        </w:rPr>
        <w:drawing>
          <wp:inline distT="0" distB="0" distL="0" distR="0">
            <wp:extent cx="1571429" cy="1419048"/>
            <wp:effectExtent l="0" t="0" r="0" b="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5"/>
                    <a:stretch>
                      <a:fillRect/>
                    </a:stretch>
                  </pic:blipFill>
                  <pic:spPr>
                    <a:xfrm>
                      <a:off x="0" y="0"/>
                      <a:ext cx="1571429" cy="1419048"/>
                    </a:xfrm>
                    <a:prstGeom prst="rect">
                      <a:avLst/>
                    </a:prstGeom>
                  </pic:spPr>
                </pic:pic>
              </a:graphicData>
            </a:graphic>
          </wp:inline>
        </w:drawing>
      </w:r>
    </w:p>
    <w:p w:rsidR="006D340C" w:rsidRDefault="00D76B52" w:rsidP="00380E59">
      <w:pPr>
        <w:spacing w:line="288" w:lineRule="auto"/>
        <w:jc w:val="left"/>
        <w:rPr>
          <w:rFonts w:ascii="Times New Roman" w:hAnsi="Times New Roman"/>
          <w:snapToGrid w:val="0"/>
          <w:kern w:val="0"/>
        </w:rPr>
      </w:pPr>
      <w:r>
        <w:rPr>
          <w:noProof/>
        </w:rPr>
        <w:lastRenderedPageBreak/>
        <w:drawing>
          <wp:inline distT="0" distB="0" distL="0" distR="0">
            <wp:extent cx="4809524" cy="1276190"/>
            <wp:effectExtent l="0" t="0" r="0" b="635"/>
            <wp:docPr id="1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6"/>
                    <a:stretch>
                      <a:fillRect/>
                    </a:stretch>
                  </pic:blipFill>
                  <pic:spPr>
                    <a:xfrm>
                      <a:off x="0" y="0"/>
                      <a:ext cx="4809524" cy="1276190"/>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 xml:space="preserve">23. </w:t>
      </w:r>
      <w:r w:rsidRPr="00380E59">
        <w:rPr>
          <w:rFonts w:ascii="Times New Roman" w:hAnsi="Times New Roman" w:hint="eastAsia"/>
          <w:snapToGrid w:val="0"/>
          <w:kern w:val="0"/>
        </w:rPr>
        <w:t>用下图装置进行实验。</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）将无色酚酞溶液滴入</w:t>
      </w:r>
      <w:r w:rsidRPr="00380E59">
        <w:rPr>
          <w:rFonts w:ascii="Times New Roman" w:hAnsi="Times New Roman" w:hint="eastAsia"/>
          <w:snapToGrid w:val="0"/>
          <w:kern w:val="0"/>
        </w:rPr>
        <w:t>a</w:t>
      </w:r>
      <w:r w:rsidRPr="00380E59">
        <w:rPr>
          <w:rFonts w:ascii="Times New Roman" w:hAnsi="Times New Roman" w:hint="eastAsia"/>
          <w:snapToGrid w:val="0"/>
          <w:kern w:val="0"/>
        </w:rPr>
        <w:t>中，溶液颜色变为红色；再将浓盐酸滴入</w:t>
      </w:r>
      <w:r w:rsidRPr="00380E59">
        <w:rPr>
          <w:rFonts w:ascii="Times New Roman" w:hAnsi="Times New Roman" w:hint="eastAsia"/>
          <w:snapToGrid w:val="0"/>
          <w:kern w:val="0"/>
        </w:rPr>
        <w:t>b</w:t>
      </w:r>
      <w:r w:rsidRPr="00380E59">
        <w:rPr>
          <w:rFonts w:ascii="Times New Roman" w:hAnsi="Times New Roman" w:hint="eastAsia"/>
          <w:snapToGrid w:val="0"/>
          <w:kern w:val="0"/>
        </w:rPr>
        <w:t>中，一段时间后，</w:t>
      </w:r>
      <w:r w:rsidRPr="00380E59">
        <w:rPr>
          <w:rFonts w:ascii="Times New Roman" w:hAnsi="Times New Roman" w:hint="eastAsia"/>
          <w:snapToGrid w:val="0"/>
          <w:kern w:val="0"/>
        </w:rPr>
        <w:t>a</w:t>
      </w:r>
      <w:r w:rsidRPr="00380E59">
        <w:rPr>
          <w:rFonts w:ascii="Times New Roman" w:hAnsi="Times New Roman" w:hint="eastAsia"/>
          <w:snapToGrid w:val="0"/>
          <w:kern w:val="0"/>
        </w:rPr>
        <w:t>中溶液</w:t>
      </w:r>
      <w:r w:rsidR="006D340C"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）该实验说明浓盐酸具有</w:t>
      </w:r>
      <w:r w:rsidR="006D340C" w:rsidRPr="006D340C">
        <w:rPr>
          <w:rFonts w:ascii="Times New Roman" w:hAnsi="Times New Roman"/>
          <w:snapToGrid w:val="0"/>
          <w:kern w:val="0"/>
          <w:u w:val="single"/>
        </w:rPr>
        <w:t xml:space="preserve">         </w:t>
      </w:r>
      <w:r w:rsidRPr="00380E59">
        <w:rPr>
          <w:rFonts w:ascii="Times New Roman" w:hAnsi="Times New Roman" w:hint="eastAsia"/>
          <w:snapToGrid w:val="0"/>
          <w:kern w:val="0"/>
        </w:rPr>
        <w:t>和挥发性。</w:t>
      </w:r>
    </w:p>
    <w:p w:rsidR="006D340C" w:rsidRDefault="00D76B52" w:rsidP="00380E59">
      <w:pPr>
        <w:spacing w:line="288" w:lineRule="auto"/>
        <w:jc w:val="left"/>
        <w:rPr>
          <w:rFonts w:ascii="Times New Roman" w:hAnsi="Times New Roman"/>
          <w:snapToGrid w:val="0"/>
          <w:kern w:val="0"/>
        </w:rPr>
      </w:pPr>
      <w:r>
        <w:rPr>
          <w:noProof/>
        </w:rPr>
        <w:drawing>
          <wp:inline distT="0" distB="0" distL="0" distR="0">
            <wp:extent cx="1980952" cy="2038095"/>
            <wp:effectExtent l="0" t="0" r="635" b="635"/>
            <wp:docPr id="14"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7"/>
                    <a:stretch>
                      <a:fillRect/>
                    </a:stretch>
                  </pic:blipFill>
                  <pic:spPr>
                    <a:xfrm>
                      <a:off x="0" y="0"/>
                      <a:ext cx="1980952" cy="2038095"/>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24.</w:t>
      </w:r>
      <w:r w:rsidRPr="00380E59">
        <w:rPr>
          <w:rFonts w:ascii="Times New Roman" w:hAnsi="Times New Roman" w:hint="eastAsia"/>
          <w:snapToGrid w:val="0"/>
          <w:kern w:val="0"/>
        </w:rPr>
        <w:t>小舟同学为探究稀硫酸性质，进行了如上图所示的实验：</w:t>
      </w:r>
    </w:p>
    <w:p w:rsidR="006D340C" w:rsidRDefault="00D76B52" w:rsidP="00380E59">
      <w:pPr>
        <w:spacing w:line="288" w:lineRule="auto"/>
        <w:jc w:val="left"/>
        <w:rPr>
          <w:rFonts w:ascii="Times New Roman" w:hAnsi="Times New Roman"/>
          <w:snapToGrid w:val="0"/>
          <w:kern w:val="0"/>
        </w:rPr>
      </w:pPr>
      <w:r>
        <w:rPr>
          <w:noProof/>
        </w:rPr>
        <w:drawing>
          <wp:inline distT="0" distB="0" distL="0" distR="0">
            <wp:extent cx="4028571" cy="2028571"/>
            <wp:effectExtent l="0" t="0" r="0" b="0"/>
            <wp:docPr id="15"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8"/>
                    <a:stretch>
                      <a:fillRect/>
                    </a:stretch>
                  </pic:blipFill>
                  <pic:spPr>
                    <a:xfrm>
                      <a:off x="0" y="0"/>
                      <a:ext cx="4028571" cy="2028571"/>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）上述四种药品中不能与稀硫酸发生复分解反应的是</w:t>
      </w:r>
      <w:r w:rsidR="006D340C"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）试管</w:t>
      </w:r>
      <w:r w:rsidRPr="00380E59">
        <w:rPr>
          <w:rFonts w:ascii="Times New Roman" w:hAnsi="Times New Roman" w:hint="eastAsia"/>
          <w:snapToGrid w:val="0"/>
          <w:kern w:val="0"/>
        </w:rPr>
        <w:t xml:space="preserve"> B</w:t>
      </w:r>
      <w:r w:rsidRPr="00380E59">
        <w:rPr>
          <w:rFonts w:ascii="Times New Roman" w:hAnsi="Times New Roman" w:hint="eastAsia"/>
          <w:snapToGrid w:val="0"/>
          <w:kern w:val="0"/>
        </w:rPr>
        <w:t>中出现的现象为</w:t>
      </w:r>
      <w:r w:rsidR="006D340C" w:rsidRPr="006D340C">
        <w:rPr>
          <w:rFonts w:ascii="Times New Roman" w:hAnsi="Times New Roman"/>
          <w:snapToGrid w:val="0"/>
          <w:kern w:val="0"/>
          <w:u w:val="single"/>
        </w:rPr>
        <w:t xml:space="preserve">         </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）小舟同学将实验后的所有物质倒入同一烧杯中，充分反应后的混合溶液中一定含有的阳离子是</w:t>
      </w:r>
      <w:r w:rsidR="006D340C"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6D340C" w:rsidRDefault="00D76B52" w:rsidP="00380E59">
      <w:pPr>
        <w:spacing w:line="288" w:lineRule="auto"/>
        <w:jc w:val="left"/>
        <w:rPr>
          <w:rFonts w:ascii="Times New Roman" w:hAnsi="Times New Roman"/>
          <w:b/>
          <w:snapToGrid w:val="0"/>
          <w:kern w:val="0"/>
          <w:sz w:val="24"/>
        </w:rPr>
      </w:pPr>
      <w:r w:rsidRPr="006D340C">
        <w:rPr>
          <w:rFonts w:ascii="Times New Roman" w:hAnsi="Times New Roman" w:hint="eastAsia"/>
          <w:b/>
          <w:snapToGrid w:val="0"/>
          <w:kern w:val="0"/>
          <w:sz w:val="24"/>
        </w:rPr>
        <w:t>三、实验探究题（本题有</w:t>
      </w:r>
      <w:r w:rsidRPr="006D340C">
        <w:rPr>
          <w:rFonts w:ascii="Times New Roman" w:hAnsi="Times New Roman" w:hint="eastAsia"/>
          <w:b/>
          <w:snapToGrid w:val="0"/>
          <w:kern w:val="0"/>
          <w:sz w:val="24"/>
        </w:rPr>
        <w:t>5</w:t>
      </w:r>
      <w:r w:rsidRPr="006D340C">
        <w:rPr>
          <w:rFonts w:ascii="Times New Roman" w:hAnsi="Times New Roman" w:hint="eastAsia"/>
          <w:b/>
          <w:snapToGrid w:val="0"/>
          <w:kern w:val="0"/>
          <w:sz w:val="24"/>
        </w:rPr>
        <w:t>小题，</w:t>
      </w:r>
      <w:r w:rsidRPr="006D340C">
        <w:rPr>
          <w:rFonts w:ascii="Times New Roman" w:hAnsi="Times New Roman" w:hint="eastAsia"/>
          <w:b/>
          <w:snapToGrid w:val="0"/>
          <w:kern w:val="0"/>
          <w:sz w:val="24"/>
        </w:rPr>
        <w:t>25</w:t>
      </w:r>
      <w:r w:rsidRPr="006D340C">
        <w:rPr>
          <w:rFonts w:ascii="Times New Roman" w:hAnsi="Times New Roman" w:hint="eastAsia"/>
          <w:b/>
          <w:snapToGrid w:val="0"/>
          <w:kern w:val="0"/>
          <w:sz w:val="24"/>
        </w:rPr>
        <w:t>、</w:t>
      </w:r>
      <w:r w:rsidRPr="006D340C">
        <w:rPr>
          <w:rFonts w:ascii="Times New Roman" w:hAnsi="Times New Roman" w:hint="eastAsia"/>
          <w:b/>
          <w:snapToGrid w:val="0"/>
          <w:kern w:val="0"/>
          <w:sz w:val="24"/>
        </w:rPr>
        <w:t>26</w:t>
      </w:r>
      <w:r w:rsidRPr="006D340C">
        <w:rPr>
          <w:rFonts w:ascii="Times New Roman" w:hAnsi="Times New Roman" w:hint="eastAsia"/>
          <w:b/>
          <w:snapToGrid w:val="0"/>
          <w:kern w:val="0"/>
          <w:sz w:val="24"/>
        </w:rPr>
        <w:t>、</w:t>
      </w:r>
      <w:r w:rsidRPr="006D340C">
        <w:rPr>
          <w:rFonts w:ascii="Times New Roman" w:hAnsi="Times New Roman" w:hint="eastAsia"/>
          <w:b/>
          <w:snapToGrid w:val="0"/>
          <w:kern w:val="0"/>
          <w:sz w:val="24"/>
        </w:rPr>
        <w:t>27</w:t>
      </w:r>
      <w:r w:rsidRPr="006D340C">
        <w:rPr>
          <w:rFonts w:ascii="Times New Roman" w:hAnsi="Times New Roman" w:hint="eastAsia"/>
          <w:b/>
          <w:snapToGrid w:val="0"/>
          <w:kern w:val="0"/>
          <w:sz w:val="24"/>
        </w:rPr>
        <w:t>题每空</w:t>
      </w:r>
      <w:r w:rsidRPr="006D340C">
        <w:rPr>
          <w:rFonts w:ascii="Times New Roman" w:hAnsi="Times New Roman" w:hint="eastAsia"/>
          <w:b/>
          <w:snapToGrid w:val="0"/>
          <w:kern w:val="0"/>
          <w:sz w:val="24"/>
        </w:rPr>
        <w:t>2</w:t>
      </w:r>
      <w:r w:rsidRPr="006D340C">
        <w:rPr>
          <w:rFonts w:ascii="Times New Roman" w:hAnsi="Times New Roman" w:hint="eastAsia"/>
          <w:b/>
          <w:snapToGrid w:val="0"/>
          <w:kern w:val="0"/>
          <w:sz w:val="24"/>
        </w:rPr>
        <w:t>分，</w:t>
      </w:r>
      <w:r w:rsidRPr="006D340C">
        <w:rPr>
          <w:rFonts w:ascii="Times New Roman" w:hAnsi="Times New Roman" w:hint="eastAsia"/>
          <w:b/>
          <w:snapToGrid w:val="0"/>
          <w:kern w:val="0"/>
          <w:sz w:val="24"/>
        </w:rPr>
        <w:t xml:space="preserve"> 28</w:t>
      </w:r>
      <w:r w:rsidRPr="006D340C">
        <w:rPr>
          <w:rFonts w:ascii="Times New Roman" w:hAnsi="Times New Roman" w:hint="eastAsia"/>
          <w:b/>
          <w:snapToGrid w:val="0"/>
          <w:kern w:val="0"/>
          <w:sz w:val="24"/>
        </w:rPr>
        <w:t>、</w:t>
      </w:r>
      <w:r w:rsidRPr="006D340C">
        <w:rPr>
          <w:rFonts w:ascii="Times New Roman" w:hAnsi="Times New Roman" w:hint="eastAsia"/>
          <w:b/>
          <w:snapToGrid w:val="0"/>
          <w:kern w:val="0"/>
          <w:sz w:val="24"/>
        </w:rPr>
        <w:t>29</w:t>
      </w:r>
      <w:r w:rsidRPr="006D340C">
        <w:rPr>
          <w:rFonts w:ascii="Times New Roman" w:hAnsi="Times New Roman" w:hint="eastAsia"/>
          <w:b/>
          <w:snapToGrid w:val="0"/>
          <w:kern w:val="0"/>
          <w:sz w:val="24"/>
        </w:rPr>
        <w:t>题每空</w:t>
      </w:r>
      <w:r w:rsidRPr="006D340C">
        <w:rPr>
          <w:rFonts w:ascii="Times New Roman" w:hAnsi="Times New Roman" w:hint="eastAsia"/>
          <w:b/>
          <w:snapToGrid w:val="0"/>
          <w:kern w:val="0"/>
          <w:sz w:val="24"/>
        </w:rPr>
        <w:t>3</w:t>
      </w:r>
      <w:r w:rsidRPr="006D340C">
        <w:rPr>
          <w:rFonts w:ascii="Times New Roman" w:hAnsi="Times New Roman" w:hint="eastAsia"/>
          <w:b/>
          <w:snapToGrid w:val="0"/>
          <w:kern w:val="0"/>
          <w:sz w:val="24"/>
        </w:rPr>
        <w:t>分，共</w:t>
      </w:r>
      <w:r w:rsidRPr="006D340C">
        <w:rPr>
          <w:rFonts w:ascii="Times New Roman" w:hAnsi="Times New Roman" w:hint="eastAsia"/>
          <w:b/>
          <w:snapToGrid w:val="0"/>
          <w:kern w:val="0"/>
          <w:sz w:val="24"/>
        </w:rPr>
        <w:t>34</w:t>
      </w:r>
      <w:r w:rsidRPr="006D340C">
        <w:rPr>
          <w:rFonts w:ascii="Times New Roman" w:hAnsi="Times New Roman" w:hint="eastAsia"/>
          <w:b/>
          <w:snapToGrid w:val="0"/>
          <w:kern w:val="0"/>
          <w:sz w:val="24"/>
        </w:rPr>
        <w:t>分）</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25.</w:t>
      </w:r>
      <w:r w:rsidRPr="00380E59">
        <w:rPr>
          <w:rFonts w:ascii="Times New Roman" w:hAnsi="Times New Roman" w:hint="eastAsia"/>
          <w:snapToGrid w:val="0"/>
          <w:kern w:val="0"/>
        </w:rPr>
        <w:t>学习了金属活动性的相关知识后，科学兴趣小组想要比较具有磁性的铁、钴、镍三种金属活动性。他们查阅了资料，发现三种金属都可以与酸反应生成氢气，于是他们设计如图所示的实验装置并进行实验研究。</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实验药品：铁、钴、镍粉末，质量分数为</w:t>
      </w:r>
      <w:r w:rsidRPr="00380E59">
        <w:rPr>
          <w:rFonts w:ascii="Times New Roman" w:hAnsi="Times New Roman" w:hint="eastAsia"/>
          <w:snapToGrid w:val="0"/>
          <w:kern w:val="0"/>
        </w:rPr>
        <w:t>7.3%</w:t>
      </w:r>
      <w:r w:rsidRPr="00380E59">
        <w:rPr>
          <w:rFonts w:ascii="Times New Roman" w:hAnsi="Times New Roman" w:hint="eastAsia"/>
          <w:snapToGrid w:val="0"/>
          <w:kern w:val="0"/>
        </w:rPr>
        <w:t>的盐酸，清水。</w:t>
      </w:r>
    </w:p>
    <w:p w:rsidR="006D340C" w:rsidRDefault="00D76B52" w:rsidP="00380E59">
      <w:pPr>
        <w:spacing w:line="288" w:lineRule="auto"/>
        <w:jc w:val="left"/>
        <w:rPr>
          <w:rFonts w:ascii="Times New Roman" w:hAnsi="Times New Roman"/>
          <w:snapToGrid w:val="0"/>
          <w:kern w:val="0"/>
        </w:rPr>
      </w:pPr>
      <w:r>
        <w:rPr>
          <w:noProof/>
        </w:rPr>
        <w:lastRenderedPageBreak/>
        <w:drawing>
          <wp:inline distT="0" distB="0" distL="0" distR="0">
            <wp:extent cx="2276190" cy="2352381"/>
            <wp:effectExtent l="0" t="0" r="0" b="0"/>
            <wp:docPr id="16"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9"/>
                    <a:stretch>
                      <a:fillRect/>
                    </a:stretch>
                  </pic:blipFill>
                  <pic:spPr>
                    <a:xfrm>
                      <a:off x="0" y="0"/>
                      <a:ext cx="2276190" cy="2352381"/>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请帮助他们完成实验步骤：</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检查装置的气密性，若气密性良好，</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进行下一步；</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）分别取等质量的</w:t>
      </w:r>
      <w:r w:rsidR="006D340C" w:rsidRPr="006D340C">
        <w:rPr>
          <w:rFonts w:ascii="Times New Roman" w:hAnsi="Times New Roman"/>
          <w:snapToGrid w:val="0"/>
          <w:kern w:val="0"/>
          <w:u w:val="single"/>
        </w:rPr>
        <w:t xml:space="preserve">         </w:t>
      </w:r>
      <w:r w:rsidRPr="00380E59">
        <w:rPr>
          <w:rFonts w:ascii="Times New Roman" w:hAnsi="Times New Roman" w:hint="eastAsia"/>
          <w:snapToGrid w:val="0"/>
          <w:kern w:val="0"/>
        </w:rPr>
        <w:t>，分三次实验分别置于右图的锥形瓶中；</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）在分液漏斗中装入体积相同质量分数为</w:t>
      </w:r>
      <w:r w:rsidRPr="00380E59">
        <w:rPr>
          <w:rFonts w:ascii="Times New Roman" w:hAnsi="Times New Roman" w:hint="eastAsia"/>
          <w:snapToGrid w:val="0"/>
          <w:kern w:val="0"/>
        </w:rPr>
        <w:t>7.3%</w:t>
      </w:r>
      <w:r w:rsidRPr="00380E59">
        <w:rPr>
          <w:rFonts w:ascii="Times New Roman" w:hAnsi="Times New Roman" w:hint="eastAsia"/>
          <w:snapToGrid w:val="0"/>
          <w:kern w:val="0"/>
        </w:rPr>
        <w:t>的盐酸，三次实验均以相同的速率滴入锥形瓶中；</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4</w:t>
      </w:r>
      <w:r w:rsidRPr="00380E59">
        <w:rPr>
          <w:rFonts w:ascii="Times New Roman" w:hAnsi="Times New Roman" w:hint="eastAsia"/>
          <w:snapToGrid w:val="0"/>
          <w:kern w:val="0"/>
        </w:rPr>
        <w:t>）观察</w:t>
      </w:r>
      <w:r w:rsidR="006D340C" w:rsidRPr="006D340C">
        <w:rPr>
          <w:rFonts w:ascii="Times New Roman" w:hAnsi="Times New Roman"/>
          <w:snapToGrid w:val="0"/>
          <w:kern w:val="0"/>
          <w:u w:val="single"/>
        </w:rPr>
        <w:t xml:space="preserve">         </w:t>
      </w:r>
      <w:r w:rsidRPr="00380E59">
        <w:rPr>
          <w:rFonts w:ascii="Times New Roman" w:hAnsi="Times New Roman" w:hint="eastAsia"/>
          <w:snapToGrid w:val="0"/>
          <w:kern w:val="0"/>
        </w:rPr>
        <w:t>，由此判断三种金属的活动性强弱。</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26.</w:t>
      </w:r>
      <w:r w:rsidRPr="00380E59">
        <w:rPr>
          <w:rFonts w:ascii="Times New Roman" w:hAnsi="Times New Roman" w:hint="eastAsia"/>
          <w:snapToGrid w:val="0"/>
          <w:kern w:val="0"/>
        </w:rPr>
        <w:t>浓盐酸具有挥发性，敞口放置于空气中，溶质质量分数变小。稀盐酸会发生同样的变化吗？</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某同学通过如下步骤进行探究：</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①取两个烧杯，各倒入</w:t>
      </w:r>
      <w:r w:rsidRPr="00380E59">
        <w:rPr>
          <w:rFonts w:ascii="Times New Roman" w:hAnsi="Times New Roman" w:hint="eastAsia"/>
          <w:snapToGrid w:val="0"/>
          <w:kern w:val="0"/>
        </w:rPr>
        <w:t>40</w:t>
      </w:r>
      <w:r w:rsidRPr="00380E59">
        <w:rPr>
          <w:rFonts w:ascii="Times New Roman" w:hAnsi="Times New Roman" w:hint="eastAsia"/>
          <w:snapToGrid w:val="0"/>
          <w:kern w:val="0"/>
        </w:rPr>
        <w:t>毫升</w:t>
      </w:r>
      <w:r w:rsidRPr="00380E59">
        <w:rPr>
          <w:rFonts w:ascii="Times New Roman" w:hAnsi="Times New Roman" w:hint="eastAsia"/>
          <w:snapToGrid w:val="0"/>
          <w:kern w:val="0"/>
        </w:rPr>
        <w:t>3%</w:t>
      </w:r>
      <w:r w:rsidRPr="00380E59">
        <w:rPr>
          <w:rFonts w:ascii="Times New Roman" w:hAnsi="Times New Roman" w:hint="eastAsia"/>
          <w:snapToGrid w:val="0"/>
          <w:kern w:val="0"/>
        </w:rPr>
        <w:t>的稀盐酸，分别标为甲和乙。</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②甲密封，液体体积不变。乙敞口放置于空气中至液体体积变为</w:t>
      </w:r>
      <w:r w:rsidRPr="00380E59">
        <w:rPr>
          <w:rFonts w:ascii="Times New Roman" w:hAnsi="Times New Roman" w:hint="eastAsia"/>
          <w:snapToGrid w:val="0"/>
          <w:kern w:val="0"/>
        </w:rPr>
        <w:t>20</w:t>
      </w:r>
      <w:r w:rsidRPr="00380E59">
        <w:rPr>
          <w:rFonts w:ascii="Times New Roman" w:hAnsi="Times New Roman" w:hint="eastAsia"/>
          <w:snapToGrid w:val="0"/>
          <w:kern w:val="0"/>
        </w:rPr>
        <w:t>毫升。（溶液密度变化忽略不计）</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③向甲、乙中滴加几滴石蕊试液，再分别缓慢滴加相同溶质质量分数的氢氧化钠溶液，恰好完全反应时，消耗的氢氧化钠溶液体积分别为</w:t>
      </w:r>
      <w:r w:rsidRPr="00380E59">
        <w:rPr>
          <w:rFonts w:ascii="Times New Roman" w:hAnsi="Times New Roman" w:hint="eastAsia"/>
          <w:snapToGrid w:val="0"/>
          <w:kern w:val="0"/>
        </w:rPr>
        <w:t>30</w:t>
      </w:r>
      <w:r w:rsidRPr="00380E59">
        <w:rPr>
          <w:rFonts w:ascii="Times New Roman" w:hAnsi="Times New Roman" w:hint="eastAsia"/>
          <w:snapToGrid w:val="0"/>
          <w:kern w:val="0"/>
        </w:rPr>
        <w:t>毫升、</w:t>
      </w:r>
      <w:r w:rsidRPr="00380E59">
        <w:rPr>
          <w:rFonts w:ascii="Times New Roman" w:hAnsi="Times New Roman" w:hint="eastAsia"/>
          <w:snapToGrid w:val="0"/>
          <w:kern w:val="0"/>
        </w:rPr>
        <w:t>26</w:t>
      </w:r>
      <w:r w:rsidRPr="00380E59">
        <w:rPr>
          <w:rFonts w:ascii="Times New Roman" w:hAnsi="Times New Roman" w:hint="eastAsia"/>
          <w:snapToGrid w:val="0"/>
          <w:kern w:val="0"/>
        </w:rPr>
        <w:t>毫升。</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）实验中，</w:t>
      </w:r>
      <w:r w:rsidRPr="00380E59">
        <w:rPr>
          <w:rFonts w:ascii="宋体" w:hAnsi="宋体" w:hint="eastAsia"/>
          <w:snapToGrid w:val="0"/>
          <w:kern w:val="0"/>
        </w:rPr>
        <w:t>“</w:t>
      </w:r>
      <w:r w:rsidRPr="00380E59">
        <w:rPr>
          <w:rFonts w:ascii="Times New Roman" w:hAnsi="Times New Roman" w:hint="eastAsia"/>
          <w:snapToGrid w:val="0"/>
          <w:kern w:val="0"/>
        </w:rPr>
        <w:t>恰好完全反应</w:t>
      </w:r>
      <w:r w:rsidRPr="00380E59">
        <w:rPr>
          <w:rFonts w:ascii="宋体" w:hAnsi="宋体" w:hint="eastAsia"/>
          <w:snapToGrid w:val="0"/>
          <w:kern w:val="0"/>
        </w:rPr>
        <w:t>”</w:t>
      </w:r>
      <w:r w:rsidRPr="00380E59">
        <w:rPr>
          <w:rFonts w:ascii="Times New Roman" w:hAnsi="Times New Roman" w:hint="eastAsia"/>
          <w:snapToGrid w:val="0"/>
          <w:kern w:val="0"/>
        </w:rPr>
        <w:t>的判断依据是：溶液</w:t>
      </w:r>
      <w:r w:rsidRPr="00380E59">
        <w:rPr>
          <w:rFonts w:ascii="Times New Roman" w:hAnsi="Times New Roman" w:hint="eastAsia"/>
          <w:snapToGrid w:val="0"/>
          <w:kern w:val="0"/>
        </w:rPr>
        <w:t>颜色</w:t>
      </w:r>
      <w:r w:rsidR="008077C9"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）乙烧杯中的稀盐酸敞口放置后，溶质质量分数变大，依据是</w:t>
      </w:r>
      <w:r w:rsidR="008077C9"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）为了确定稀盐酸敞口放置于空气中，溶质质量分数一定会变大，请简要阐述应补充的实验。</w:t>
      </w:r>
      <w:r w:rsidR="008077C9" w:rsidRPr="006D340C">
        <w:rPr>
          <w:rFonts w:ascii="Times New Roman" w:hAnsi="Times New Roman"/>
          <w:snapToGrid w:val="0"/>
          <w:kern w:val="0"/>
          <w:u w:val="single"/>
        </w:rPr>
        <w:t xml:space="preserve">         </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 xml:space="preserve">27. </w:t>
      </w:r>
      <w:r w:rsidRPr="00380E59">
        <w:rPr>
          <w:rFonts w:ascii="Times New Roman" w:hAnsi="Times New Roman" w:hint="eastAsia"/>
          <w:snapToGrid w:val="0"/>
          <w:kern w:val="0"/>
        </w:rPr>
        <w:t>思维模型的建构既方便于问题的解决，又能促进深度学习，小科同学在研究了气体检验专题内容后，在老师的指导下对解决</w:t>
      </w:r>
      <w:r w:rsidRPr="00380E59">
        <w:rPr>
          <w:rFonts w:ascii="宋体" w:hAnsi="宋体" w:hint="eastAsia"/>
          <w:snapToGrid w:val="0"/>
          <w:kern w:val="0"/>
        </w:rPr>
        <w:t>“</w:t>
      </w:r>
      <w:r w:rsidRPr="00380E59">
        <w:rPr>
          <w:rFonts w:ascii="Times New Roman" w:hAnsi="Times New Roman" w:hint="eastAsia"/>
          <w:snapToGrid w:val="0"/>
          <w:kern w:val="0"/>
        </w:rPr>
        <w:t>气体检验</w:t>
      </w:r>
      <w:r w:rsidRPr="00380E59">
        <w:rPr>
          <w:rFonts w:ascii="宋体" w:hAnsi="宋体" w:hint="eastAsia"/>
          <w:snapToGrid w:val="0"/>
          <w:kern w:val="0"/>
        </w:rPr>
        <w:t>”</w:t>
      </w:r>
      <w:r w:rsidRPr="00380E59">
        <w:rPr>
          <w:rFonts w:ascii="Times New Roman" w:hAnsi="Times New Roman" w:hint="eastAsia"/>
          <w:snapToGrid w:val="0"/>
          <w:kern w:val="0"/>
        </w:rPr>
        <w:t>类问题建构了如图所示思维模型：</w:t>
      </w:r>
    </w:p>
    <w:p w:rsidR="00380E59" w:rsidRPr="00380E59" w:rsidRDefault="00D76B52" w:rsidP="00380E59">
      <w:pPr>
        <w:spacing w:line="288" w:lineRule="auto"/>
        <w:jc w:val="left"/>
        <w:rPr>
          <w:rFonts w:ascii="Times New Roman" w:hAnsi="Times New Roman"/>
          <w:snapToGrid w:val="0"/>
          <w:kern w:val="0"/>
        </w:rPr>
      </w:pPr>
      <w:r>
        <w:rPr>
          <w:noProof/>
        </w:rPr>
        <w:drawing>
          <wp:inline distT="0" distB="0" distL="0" distR="0">
            <wp:extent cx="6192520" cy="520065"/>
            <wp:effectExtent l="0" t="0" r="0" b="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30"/>
                    <a:stretch>
                      <a:fillRect/>
                    </a:stretch>
                  </pic:blipFill>
                  <pic:spPr>
                    <a:xfrm>
                      <a:off x="0" y="0"/>
                      <a:ext cx="6192520" cy="520065"/>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w:t>
      </w:r>
      <w:r w:rsidRPr="00380E59">
        <w:rPr>
          <w:rFonts w:ascii="Times New Roman" w:hAnsi="Times New Roman" w:hint="eastAsia"/>
          <w:snapToGrid w:val="0"/>
          <w:kern w:val="0"/>
        </w:rPr>
        <w:t>模型应用</w:t>
      </w:r>
      <w:r w:rsidRPr="00380E59">
        <w:rPr>
          <w:rFonts w:ascii="Times New Roman" w:hAnsi="Times New Roman"/>
          <w:snapToGrid w:val="0"/>
          <w:kern w:val="0"/>
        </w:rPr>
        <w:t>]</w:t>
      </w:r>
      <w:r w:rsidRPr="00380E59">
        <w:rPr>
          <w:rFonts w:ascii="Times New Roman" w:hAnsi="Times New Roman" w:hint="eastAsia"/>
          <w:snapToGrid w:val="0"/>
          <w:kern w:val="0"/>
        </w:rPr>
        <w:t>有一瓶气体，可能由</w:t>
      </w:r>
      <w:r w:rsidRPr="00380E59">
        <w:rPr>
          <w:rFonts w:ascii="Times New Roman" w:hAnsi="Times New Roman"/>
          <w:snapToGrid w:val="0"/>
          <w:kern w:val="0"/>
        </w:rPr>
        <w:t>O</w:t>
      </w:r>
      <w:r w:rsidR="008077C9">
        <w:rPr>
          <w:rFonts w:ascii="Times New Roman" w:hAnsi="Times New Roman"/>
          <w:snapToGrid w:val="0"/>
          <w:kern w:val="0"/>
          <w:vertAlign w:val="subscript"/>
        </w:rPr>
        <w:t>2</w:t>
      </w:r>
      <w:r w:rsidRPr="00380E59">
        <w:rPr>
          <w:rFonts w:ascii="Times New Roman" w:hAnsi="Times New Roman" w:hint="eastAsia"/>
          <w:snapToGrid w:val="0"/>
          <w:kern w:val="0"/>
        </w:rPr>
        <w:t>、</w:t>
      </w:r>
      <w:r w:rsidRPr="00380E59">
        <w:rPr>
          <w:rFonts w:ascii="Times New Roman" w:hAnsi="Times New Roman"/>
          <w:snapToGrid w:val="0"/>
          <w:kern w:val="0"/>
        </w:rPr>
        <w:t>CO</w:t>
      </w:r>
      <w:r w:rsidRPr="00380E59">
        <w:rPr>
          <w:rFonts w:ascii="Times New Roman" w:hAnsi="Times New Roman" w:hint="eastAsia"/>
          <w:snapToGrid w:val="0"/>
          <w:kern w:val="0"/>
        </w:rPr>
        <w:t>、</w:t>
      </w:r>
      <w:r w:rsidRPr="00380E59">
        <w:rPr>
          <w:rFonts w:ascii="Times New Roman" w:hAnsi="Times New Roman"/>
          <w:snapToGrid w:val="0"/>
          <w:kern w:val="0"/>
        </w:rPr>
        <w:t>CO</w:t>
      </w:r>
      <w:r w:rsidR="008077C9">
        <w:rPr>
          <w:rFonts w:ascii="Times New Roman" w:hAnsi="Times New Roman"/>
          <w:snapToGrid w:val="0"/>
          <w:kern w:val="0"/>
          <w:vertAlign w:val="subscript"/>
        </w:rPr>
        <w:t>2</w:t>
      </w:r>
      <w:r w:rsidRPr="00380E59">
        <w:rPr>
          <w:rFonts w:ascii="Times New Roman" w:hAnsi="Times New Roman" w:hint="eastAsia"/>
          <w:snapToGrid w:val="0"/>
          <w:kern w:val="0"/>
        </w:rPr>
        <w:t>中的一种或几种组成。为确定其组成，小科在老师的指导下对该瓶气体进行了如下探究：</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查阅资料</w:t>
      </w:r>
      <w:r w:rsidRPr="00380E59">
        <w:rPr>
          <w:rFonts w:ascii="Times New Roman" w:hAnsi="Times New Roman" w:hint="eastAsia"/>
          <w:snapToGrid w:val="0"/>
          <w:kern w:val="0"/>
        </w:rPr>
        <w:t>]</w:t>
      </w:r>
      <w:r w:rsidRPr="00380E59">
        <w:rPr>
          <w:rFonts w:ascii="Times New Roman" w:hAnsi="Times New Roman" w:hint="eastAsia"/>
          <w:snapToGrid w:val="0"/>
          <w:kern w:val="0"/>
        </w:rPr>
        <w:t>吸氧剂能吸收氧气而变色。</w:t>
      </w:r>
    </w:p>
    <w:p w:rsidR="008077C9" w:rsidRDefault="00D76B52" w:rsidP="00380E59">
      <w:pPr>
        <w:spacing w:line="288" w:lineRule="auto"/>
        <w:jc w:val="left"/>
        <w:rPr>
          <w:rFonts w:ascii="Times New Roman" w:hAnsi="Times New Roman"/>
          <w:snapToGrid w:val="0"/>
          <w:kern w:val="0"/>
        </w:rPr>
      </w:pPr>
      <w:r>
        <w:rPr>
          <w:noProof/>
        </w:rPr>
        <w:lastRenderedPageBreak/>
        <w:drawing>
          <wp:inline distT="0" distB="0" distL="0" distR="0">
            <wp:extent cx="6192520" cy="1823085"/>
            <wp:effectExtent l="0" t="0" r="0" b="5715"/>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31"/>
                    <a:stretch>
                      <a:fillRect/>
                    </a:stretch>
                  </pic:blipFill>
                  <pic:spPr>
                    <a:xfrm>
                      <a:off x="0" y="0"/>
                      <a:ext cx="6192520" cy="1823085"/>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实验设计</w:t>
      </w:r>
      <w:r w:rsidRPr="00380E59">
        <w:rPr>
          <w:rFonts w:ascii="Times New Roman" w:hAnsi="Times New Roman" w:hint="eastAsia"/>
          <w:snapToGrid w:val="0"/>
          <w:kern w:val="0"/>
        </w:rPr>
        <w:t>]</w:t>
      </w:r>
      <w:r w:rsidRPr="00380E59">
        <w:rPr>
          <w:rFonts w:ascii="Times New Roman" w:hAnsi="Times New Roman" w:hint="eastAsia"/>
          <w:snapToGrid w:val="0"/>
          <w:kern w:val="0"/>
        </w:rPr>
        <w:t>用如图所示的装置进行实验（已略去夹持装置）。</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实验步骤</w:t>
      </w:r>
      <w:r w:rsidRPr="00380E59">
        <w:rPr>
          <w:rFonts w:ascii="Times New Roman" w:hAnsi="Times New Roman" w:hint="eastAsia"/>
          <w:snapToGrid w:val="0"/>
          <w:kern w:val="0"/>
        </w:rPr>
        <w:t>]</w:t>
      </w:r>
      <w:r w:rsidRPr="00380E59">
        <w:rPr>
          <w:rFonts w:ascii="Times New Roman" w:hAnsi="Times New Roman" w:hint="eastAsia"/>
          <w:snapToGrid w:val="0"/>
          <w:kern w:val="0"/>
        </w:rPr>
        <w:t>①检查装置气密性；②通入一定量氮气；③通入该气体，</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点燃酒精灯。</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实验现象</w:t>
      </w:r>
      <w:r w:rsidRPr="00380E59">
        <w:rPr>
          <w:rFonts w:ascii="Times New Roman" w:hAnsi="Times New Roman" w:hint="eastAsia"/>
          <w:snapToGrid w:val="0"/>
          <w:kern w:val="0"/>
        </w:rPr>
        <w:t>]</w:t>
      </w:r>
      <w:r w:rsidRPr="00380E59">
        <w:rPr>
          <w:rFonts w:ascii="Times New Roman" w:hAnsi="Times New Roman" w:hint="eastAsia"/>
          <w:snapToGrid w:val="0"/>
          <w:kern w:val="0"/>
        </w:rPr>
        <w:t>步骤③实验过程中，</w:t>
      </w:r>
      <w:r w:rsidRPr="00380E59">
        <w:rPr>
          <w:rFonts w:ascii="Times New Roman" w:hAnsi="Times New Roman" w:hint="eastAsia"/>
          <w:snapToGrid w:val="0"/>
          <w:kern w:val="0"/>
        </w:rPr>
        <w:t xml:space="preserve"> A</w:t>
      </w:r>
      <w:r w:rsidRPr="00380E59">
        <w:rPr>
          <w:rFonts w:ascii="Times New Roman" w:hAnsi="Times New Roman" w:hint="eastAsia"/>
          <w:snapToGrid w:val="0"/>
          <w:kern w:val="0"/>
        </w:rPr>
        <w:t>装置无现象，</w:t>
      </w:r>
      <w:r w:rsidRPr="00380E59">
        <w:rPr>
          <w:rFonts w:ascii="Times New Roman" w:hAnsi="Times New Roman" w:hint="eastAsia"/>
          <w:snapToGrid w:val="0"/>
          <w:kern w:val="0"/>
        </w:rPr>
        <w:t>B</w:t>
      </w:r>
      <w:r w:rsidRPr="00380E59">
        <w:rPr>
          <w:rFonts w:ascii="Times New Roman" w:hAnsi="Times New Roman" w:hint="eastAsia"/>
          <w:snapToGrid w:val="0"/>
          <w:kern w:val="0"/>
        </w:rPr>
        <w:t>和</w:t>
      </w:r>
      <w:r w:rsidRPr="00380E59">
        <w:rPr>
          <w:rFonts w:ascii="Times New Roman" w:hAnsi="Times New Roman" w:hint="eastAsia"/>
          <w:snapToGrid w:val="0"/>
          <w:kern w:val="0"/>
        </w:rPr>
        <w:t>F</w:t>
      </w:r>
      <w:r w:rsidRPr="00380E59">
        <w:rPr>
          <w:rFonts w:ascii="Times New Roman" w:hAnsi="Times New Roman" w:hint="eastAsia"/>
          <w:snapToGrid w:val="0"/>
          <w:kern w:val="0"/>
        </w:rPr>
        <w:t>装置出现白色沉淀，</w:t>
      </w:r>
      <w:r w:rsidRPr="00380E59">
        <w:rPr>
          <w:rFonts w:ascii="Times New Roman" w:hAnsi="Times New Roman" w:hint="eastAsia"/>
          <w:snapToGrid w:val="0"/>
          <w:kern w:val="0"/>
        </w:rPr>
        <w:t>E</w:t>
      </w:r>
      <w:r w:rsidRPr="00380E59">
        <w:rPr>
          <w:rFonts w:ascii="Times New Roman" w:hAnsi="Times New Roman" w:hint="eastAsia"/>
          <w:snapToGrid w:val="0"/>
          <w:kern w:val="0"/>
        </w:rPr>
        <w:t>装置中出现光亮的红色物质。</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实验结论</w:t>
      </w:r>
      <w:r w:rsidRPr="00380E59">
        <w:rPr>
          <w:rFonts w:ascii="Times New Roman" w:hAnsi="Times New Roman" w:hint="eastAsia"/>
          <w:snapToGrid w:val="0"/>
          <w:kern w:val="0"/>
        </w:rPr>
        <w:t>]</w:t>
      </w:r>
      <w:r w:rsidRPr="00380E59">
        <w:rPr>
          <w:rFonts w:ascii="Times New Roman" w:hAnsi="Times New Roman" w:hint="eastAsia"/>
          <w:snapToGrid w:val="0"/>
          <w:kern w:val="0"/>
        </w:rPr>
        <w:t>该气体由</w:t>
      </w:r>
      <w:r w:rsidR="00885810" w:rsidRPr="006D340C">
        <w:rPr>
          <w:rFonts w:ascii="Times New Roman" w:hAnsi="Times New Roman"/>
          <w:snapToGrid w:val="0"/>
          <w:kern w:val="0"/>
          <w:u w:val="single"/>
        </w:rPr>
        <w:t xml:space="preserve">         </w:t>
      </w:r>
      <w:r w:rsidRPr="00380E59">
        <w:rPr>
          <w:rFonts w:ascii="Times New Roman" w:hAnsi="Times New Roman" w:hint="eastAsia"/>
          <w:snapToGrid w:val="0"/>
          <w:kern w:val="0"/>
        </w:rPr>
        <w:t>组成。</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实验反思</w:t>
      </w:r>
      <w:r w:rsidRPr="00380E59">
        <w:rPr>
          <w:rFonts w:ascii="Times New Roman" w:hAnsi="Times New Roman" w:hint="eastAsia"/>
          <w:snapToGrid w:val="0"/>
          <w:kern w:val="0"/>
        </w:rPr>
        <w:t>]</w:t>
      </w:r>
      <w:r w:rsidRPr="00380E59">
        <w:rPr>
          <w:rFonts w:ascii="Times New Roman" w:hAnsi="Times New Roman" w:hint="eastAsia"/>
          <w:snapToGrid w:val="0"/>
          <w:kern w:val="0"/>
        </w:rPr>
        <w:t>装置</w:t>
      </w:r>
      <w:r w:rsidRPr="00380E59">
        <w:rPr>
          <w:rFonts w:ascii="Times New Roman" w:hAnsi="Times New Roman" w:hint="eastAsia"/>
          <w:snapToGrid w:val="0"/>
          <w:kern w:val="0"/>
        </w:rPr>
        <w:t>C</w:t>
      </w:r>
      <w:r w:rsidRPr="00380E59">
        <w:rPr>
          <w:rFonts w:ascii="Times New Roman" w:hAnsi="Times New Roman" w:hint="eastAsia"/>
          <w:snapToGrid w:val="0"/>
          <w:kern w:val="0"/>
        </w:rPr>
        <w:t>和</w:t>
      </w:r>
      <w:r w:rsidRPr="00380E59">
        <w:rPr>
          <w:rFonts w:ascii="Times New Roman" w:hAnsi="Times New Roman" w:hint="eastAsia"/>
          <w:snapToGrid w:val="0"/>
          <w:kern w:val="0"/>
        </w:rPr>
        <w:t>D</w:t>
      </w:r>
      <w:r w:rsidRPr="00380E59">
        <w:rPr>
          <w:rFonts w:ascii="Times New Roman" w:hAnsi="Times New Roman" w:hint="eastAsia"/>
          <w:snapToGrid w:val="0"/>
          <w:kern w:val="0"/>
        </w:rPr>
        <w:t>归属于上述思维模型中的</w:t>
      </w:r>
      <w:r w:rsidR="00885810" w:rsidRPr="006D340C">
        <w:rPr>
          <w:rFonts w:ascii="Times New Roman" w:hAnsi="Times New Roman"/>
          <w:snapToGrid w:val="0"/>
          <w:kern w:val="0"/>
          <w:u w:val="single"/>
        </w:rPr>
        <w:t xml:space="preserve">         </w:t>
      </w:r>
      <w:r w:rsidRPr="00380E59">
        <w:rPr>
          <w:rFonts w:ascii="Times New Roman" w:hAnsi="Times New Roman" w:hint="eastAsia"/>
          <w:snapToGrid w:val="0"/>
          <w:kern w:val="0"/>
        </w:rPr>
        <w:t>环节。</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w:t>
      </w:r>
      <w:r w:rsidRPr="00380E59">
        <w:rPr>
          <w:rFonts w:ascii="Times New Roman" w:hAnsi="Times New Roman" w:hint="eastAsia"/>
          <w:snapToGrid w:val="0"/>
          <w:kern w:val="0"/>
        </w:rPr>
        <w:t>实验改进</w:t>
      </w:r>
      <w:r w:rsidRPr="00380E59">
        <w:rPr>
          <w:rFonts w:ascii="Times New Roman" w:hAnsi="Times New Roman"/>
          <w:snapToGrid w:val="0"/>
          <w:kern w:val="0"/>
        </w:rPr>
        <w:t>]</w:t>
      </w:r>
      <w:r w:rsidRPr="00380E59">
        <w:rPr>
          <w:rFonts w:ascii="Times New Roman" w:hAnsi="Times New Roman" w:hint="eastAsia"/>
          <w:snapToGrid w:val="0"/>
          <w:kern w:val="0"/>
        </w:rPr>
        <w:t>小江同学认为，原气体中的</w:t>
      </w:r>
      <w:r w:rsidRPr="00380E59">
        <w:rPr>
          <w:rFonts w:ascii="Times New Roman" w:hAnsi="Times New Roman"/>
          <w:snapToGrid w:val="0"/>
          <w:kern w:val="0"/>
        </w:rPr>
        <w:t>CO</w:t>
      </w:r>
      <w:r w:rsidR="00885810">
        <w:rPr>
          <w:rFonts w:ascii="Times New Roman" w:hAnsi="Times New Roman"/>
          <w:snapToGrid w:val="0"/>
          <w:kern w:val="0"/>
          <w:vertAlign w:val="subscript"/>
        </w:rPr>
        <w:t>2</w:t>
      </w:r>
      <w:r w:rsidRPr="00380E59">
        <w:rPr>
          <w:rFonts w:ascii="Times New Roman" w:hAnsi="Times New Roman" w:hint="eastAsia"/>
          <w:snapToGrid w:val="0"/>
          <w:kern w:val="0"/>
        </w:rPr>
        <w:t>对</w:t>
      </w:r>
      <w:r w:rsidRPr="00380E59">
        <w:rPr>
          <w:rFonts w:ascii="Times New Roman" w:hAnsi="Times New Roman"/>
          <w:snapToGrid w:val="0"/>
          <w:kern w:val="0"/>
        </w:rPr>
        <w:t xml:space="preserve"> CO</w:t>
      </w:r>
      <w:r w:rsidRPr="00380E59">
        <w:rPr>
          <w:rFonts w:ascii="Times New Roman" w:hAnsi="Times New Roman" w:hint="eastAsia"/>
          <w:snapToGrid w:val="0"/>
          <w:kern w:val="0"/>
        </w:rPr>
        <w:t>的检验不会产生干扰；于是从简约装置、节约实验药品的角度出发，去掉</w:t>
      </w:r>
      <w:r w:rsidRPr="00380E59">
        <w:rPr>
          <w:rFonts w:ascii="Times New Roman" w:hAnsi="Times New Roman"/>
          <w:snapToGrid w:val="0"/>
          <w:kern w:val="0"/>
        </w:rPr>
        <w:t>B</w:t>
      </w:r>
      <w:r w:rsidRPr="00380E59">
        <w:rPr>
          <w:rFonts w:ascii="Times New Roman" w:hAnsi="Times New Roman" w:hint="eastAsia"/>
          <w:snapToGrid w:val="0"/>
          <w:kern w:val="0"/>
        </w:rPr>
        <w:t>、</w:t>
      </w:r>
      <w:r w:rsidRPr="00380E59">
        <w:rPr>
          <w:rFonts w:ascii="Times New Roman" w:hAnsi="Times New Roman"/>
          <w:snapToGrid w:val="0"/>
          <w:kern w:val="0"/>
        </w:rPr>
        <w:t>C</w:t>
      </w:r>
      <w:r w:rsidRPr="00380E59">
        <w:rPr>
          <w:rFonts w:ascii="Times New Roman" w:hAnsi="Times New Roman" w:hint="eastAsia"/>
          <w:snapToGrid w:val="0"/>
          <w:kern w:val="0"/>
        </w:rPr>
        <w:t>、</w:t>
      </w:r>
      <w:r w:rsidRPr="00380E59">
        <w:rPr>
          <w:rFonts w:ascii="Times New Roman" w:hAnsi="Times New Roman"/>
          <w:snapToGrid w:val="0"/>
          <w:kern w:val="0"/>
        </w:rPr>
        <w:t>D</w:t>
      </w:r>
      <w:r w:rsidRPr="00380E59">
        <w:rPr>
          <w:rFonts w:ascii="Times New Roman" w:hAnsi="Times New Roman" w:hint="eastAsia"/>
          <w:snapToGrid w:val="0"/>
          <w:kern w:val="0"/>
        </w:rPr>
        <w:t>装置，其余装置顺序不变，也能达到检验</w:t>
      </w:r>
      <w:r w:rsidRPr="00380E59">
        <w:rPr>
          <w:rFonts w:ascii="Times New Roman" w:hAnsi="Times New Roman"/>
          <w:snapToGrid w:val="0"/>
          <w:kern w:val="0"/>
        </w:rPr>
        <w:t>CO</w:t>
      </w:r>
      <w:r w:rsidR="00885810">
        <w:rPr>
          <w:rFonts w:ascii="Times New Roman" w:hAnsi="Times New Roman"/>
          <w:snapToGrid w:val="0"/>
          <w:kern w:val="0"/>
          <w:vertAlign w:val="subscript"/>
        </w:rPr>
        <w:t>2</w:t>
      </w:r>
      <w:r w:rsidRPr="00380E59">
        <w:rPr>
          <w:rFonts w:ascii="Times New Roman" w:hAnsi="Times New Roman" w:hint="eastAsia"/>
          <w:snapToGrid w:val="0"/>
          <w:kern w:val="0"/>
        </w:rPr>
        <w:t>的目的，你认为小江的具体做法是</w:t>
      </w:r>
      <w:r w:rsidR="0088581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28.</w:t>
      </w:r>
      <w:r w:rsidRPr="00380E59">
        <w:rPr>
          <w:rFonts w:ascii="Times New Roman" w:hAnsi="Times New Roman" w:hint="eastAsia"/>
          <w:snapToGrid w:val="0"/>
          <w:kern w:val="0"/>
        </w:rPr>
        <w:t>为探究动能大小的影响因素，山山采用大小相同质量不同的小球，利用图甲所示装置完成实验，获得部分实验数据如表所示。</w:t>
      </w:r>
    </w:p>
    <w:p w:rsidR="00885810" w:rsidRDefault="00D76B52" w:rsidP="00380E59">
      <w:pPr>
        <w:spacing w:line="288" w:lineRule="auto"/>
        <w:jc w:val="left"/>
        <w:rPr>
          <w:rFonts w:ascii="Times New Roman" w:hAnsi="Times New Roman"/>
          <w:snapToGrid w:val="0"/>
          <w:kern w:val="0"/>
        </w:rPr>
      </w:pPr>
      <w:r>
        <w:rPr>
          <w:noProof/>
        </w:rPr>
        <w:drawing>
          <wp:inline distT="0" distB="0" distL="0" distR="0">
            <wp:extent cx="6192520" cy="1641475"/>
            <wp:effectExtent l="0" t="0" r="0" b="0"/>
            <wp:docPr id="19"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2"/>
                    <a:stretch>
                      <a:fillRect/>
                    </a:stretch>
                  </pic:blipFill>
                  <pic:spPr>
                    <a:xfrm>
                      <a:off x="0" y="0"/>
                      <a:ext cx="6192520" cy="1641475"/>
                    </a:xfrm>
                    <a:prstGeom prst="rect">
                      <a:avLst/>
                    </a:prstGeom>
                  </pic:spPr>
                </pic:pic>
              </a:graphicData>
            </a:graphic>
          </wp:inline>
        </w:drawing>
      </w:r>
    </w:p>
    <w:tbl>
      <w:tblPr>
        <w:tblStyle w:val="a8"/>
        <w:tblW w:w="9772" w:type="dxa"/>
        <w:tblLook w:val="04A0" w:firstRow="1" w:lastRow="0" w:firstColumn="1" w:lastColumn="0" w:noHBand="0" w:noVBand="1"/>
      </w:tblPr>
      <w:tblGrid>
        <w:gridCol w:w="1278"/>
        <w:gridCol w:w="1285"/>
        <w:gridCol w:w="2037"/>
        <w:gridCol w:w="2731"/>
        <w:gridCol w:w="2441"/>
      </w:tblGrid>
      <w:tr w:rsidR="008D5FE0" w:rsidTr="00BD4F4B">
        <w:trPr>
          <w:trHeight w:val="506"/>
        </w:trPr>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实验</w:t>
            </w:r>
            <w:r w:rsidRPr="00C71707">
              <w:rPr>
                <w:rFonts w:ascii="Times New Roman" w:hAnsi="Times New Roman" w:hint="eastAsia"/>
                <w:snapToGrid w:val="0"/>
                <w:kern w:val="0"/>
              </w:rPr>
              <w:t> </w:t>
            </w:r>
            <w:r w:rsidRPr="00C71707">
              <w:rPr>
                <w:rFonts w:ascii="Times New Roman" w:hAnsi="Times New Roman" w:hint="eastAsia"/>
                <w:snapToGrid w:val="0"/>
                <w:kern w:val="0"/>
              </w:rPr>
              <w:t>组别</w:t>
            </w:r>
            <w:r w:rsidRPr="00C71707">
              <w:rPr>
                <w:rFonts w:ascii="Times New Roman" w:hAnsi="Times New Roman" w:hint="eastAsia"/>
                <w:snapToGrid w:val="0"/>
                <w:kern w:val="0"/>
              </w:rPr>
              <w:t>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球质量</w:t>
            </w:r>
            <w:r w:rsidRPr="00C71707">
              <w:rPr>
                <w:rFonts w:ascii="Times New Roman" w:hAnsi="Times New Roman" w:hint="eastAsia"/>
                <w:snapToGrid w:val="0"/>
                <w:kern w:val="0"/>
              </w:rPr>
              <w:t>/</w:t>
            </w:r>
            <w:r w:rsidRPr="00C71707">
              <w:rPr>
                <w:rFonts w:ascii="Times New Roman" w:hAnsi="Times New Roman" w:hint="eastAsia"/>
                <w:snapToGrid w:val="0"/>
                <w:kern w:val="0"/>
              </w:rPr>
              <w:t>克</w:t>
            </w:r>
            <w:r w:rsidRPr="00C71707">
              <w:rPr>
                <w:rFonts w:ascii="Times New Roman" w:hAnsi="Times New Roman" w:hint="eastAsia"/>
                <w:snapToGrid w:val="0"/>
                <w:kern w:val="0"/>
              </w:rPr>
              <w:t>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球释放高</w:t>
            </w:r>
            <w:r w:rsidRPr="00C71707">
              <w:rPr>
                <w:rFonts w:ascii="Times New Roman" w:hAnsi="Times New Roman" w:hint="eastAsia"/>
                <w:snapToGrid w:val="0"/>
                <w:kern w:val="0"/>
              </w:rPr>
              <w:t> </w:t>
            </w:r>
            <w:r w:rsidRPr="00C71707">
              <w:rPr>
                <w:rFonts w:ascii="Times New Roman" w:hAnsi="Times New Roman" w:hint="eastAsia"/>
                <w:snapToGrid w:val="0"/>
                <w:kern w:val="0"/>
              </w:rPr>
              <w:t>度</w:t>
            </w:r>
            <w:r w:rsidRPr="00C71707">
              <w:rPr>
                <w:rFonts w:ascii="Times New Roman" w:hAnsi="Times New Roman" w:hint="eastAsia"/>
                <w:snapToGrid w:val="0"/>
                <w:kern w:val="0"/>
              </w:rPr>
              <w:t>/</w:t>
            </w:r>
            <w:r w:rsidRPr="00C71707">
              <w:rPr>
                <w:rFonts w:ascii="Times New Roman" w:hAnsi="Times New Roman" w:hint="eastAsia"/>
                <w:snapToGrid w:val="0"/>
                <w:kern w:val="0"/>
              </w:rPr>
              <w:t>厘米</w:t>
            </w:r>
            <w:r w:rsidRPr="00C71707">
              <w:rPr>
                <w:rFonts w:ascii="Times New Roman" w:hAnsi="Times New Roman" w:hint="eastAsia"/>
                <w:snapToGrid w:val="0"/>
                <w:kern w:val="0"/>
              </w:rPr>
              <w:t>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图钉起始插</w:t>
            </w:r>
            <w:r w:rsidRPr="00C71707">
              <w:rPr>
                <w:rFonts w:ascii="Times New Roman" w:hAnsi="Times New Roman" w:hint="eastAsia"/>
                <w:snapToGrid w:val="0"/>
                <w:kern w:val="0"/>
              </w:rPr>
              <w:t> </w:t>
            </w:r>
            <w:r w:rsidRPr="00C71707">
              <w:rPr>
                <w:rFonts w:ascii="Times New Roman" w:hAnsi="Times New Roman" w:hint="eastAsia"/>
                <w:snapToGrid w:val="0"/>
                <w:kern w:val="0"/>
              </w:rPr>
              <w:t>入深度</w:t>
            </w:r>
            <w:r w:rsidRPr="00C71707">
              <w:rPr>
                <w:rFonts w:ascii="Times New Roman" w:hAnsi="Times New Roman" w:hint="eastAsia"/>
                <w:snapToGrid w:val="0"/>
                <w:kern w:val="0"/>
              </w:rPr>
              <w:t>/</w:t>
            </w:r>
            <w:r w:rsidRPr="00C71707">
              <w:rPr>
                <w:rFonts w:ascii="Times New Roman" w:hAnsi="Times New Roman" w:hint="eastAsia"/>
                <w:snapToGrid w:val="0"/>
                <w:kern w:val="0"/>
              </w:rPr>
              <w:t>厘米</w:t>
            </w:r>
            <w:r w:rsidRPr="00C71707">
              <w:rPr>
                <w:rFonts w:ascii="Times New Roman" w:hAnsi="Times New Roman" w:hint="eastAsia"/>
                <w:snapToGrid w:val="0"/>
                <w:kern w:val="0"/>
              </w:rPr>
              <w:t>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图钉碰撞后</w:t>
            </w:r>
            <w:r w:rsidRPr="00C71707">
              <w:rPr>
                <w:rFonts w:ascii="Times New Roman" w:hAnsi="Times New Roman" w:hint="eastAsia"/>
                <w:snapToGrid w:val="0"/>
                <w:kern w:val="0"/>
              </w:rPr>
              <w:t> </w:t>
            </w:r>
            <w:r w:rsidRPr="00C71707">
              <w:rPr>
                <w:rFonts w:ascii="Times New Roman" w:hAnsi="Times New Roman" w:hint="eastAsia"/>
                <w:snapToGrid w:val="0"/>
                <w:kern w:val="0"/>
              </w:rPr>
              <w:t>深度</w:t>
            </w:r>
            <w:r w:rsidRPr="00C71707">
              <w:rPr>
                <w:rFonts w:ascii="Times New Roman" w:hAnsi="Times New Roman" w:hint="eastAsia"/>
                <w:snapToGrid w:val="0"/>
                <w:kern w:val="0"/>
              </w:rPr>
              <w:t>/</w:t>
            </w:r>
            <w:r w:rsidRPr="00C71707">
              <w:rPr>
                <w:rFonts w:ascii="Times New Roman" w:hAnsi="Times New Roman" w:hint="eastAsia"/>
                <w:snapToGrid w:val="0"/>
                <w:kern w:val="0"/>
              </w:rPr>
              <w:t>厘米</w:t>
            </w:r>
          </w:p>
        </w:tc>
      </w:tr>
      <w:tr w:rsidR="008D5FE0" w:rsidTr="00BD4F4B">
        <w:trPr>
          <w:trHeight w:val="486"/>
        </w:trPr>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①</w:t>
            </w:r>
            <w:r w:rsidRPr="00C71707">
              <w:rPr>
                <w:rFonts w:ascii="Times New Roman" w:hAnsi="Times New Roman" w:hint="eastAsia"/>
                <w:snapToGrid w:val="0"/>
                <w:kern w:val="0"/>
              </w:rPr>
              <w:t>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5 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50</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 0.5</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 2.5</w:t>
            </w:r>
          </w:p>
        </w:tc>
      </w:tr>
      <w:tr w:rsidR="008D5FE0" w:rsidTr="00BD4F4B">
        <w:trPr>
          <w:trHeight w:val="506"/>
        </w:trPr>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②</w:t>
            </w:r>
            <w:r w:rsidRPr="00C71707">
              <w:rPr>
                <w:rFonts w:ascii="Times New Roman" w:hAnsi="Times New Roman" w:hint="eastAsia"/>
                <w:snapToGrid w:val="0"/>
                <w:kern w:val="0"/>
              </w:rPr>
              <w:t>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15 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50 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0.5</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 6.5</w:t>
            </w:r>
          </w:p>
        </w:tc>
      </w:tr>
      <w:tr w:rsidR="008D5FE0" w:rsidTr="00BD4F4B">
        <w:trPr>
          <w:trHeight w:val="506"/>
        </w:trPr>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③</w:t>
            </w:r>
            <w:r w:rsidRPr="00C71707">
              <w:rPr>
                <w:rFonts w:ascii="Times New Roman" w:hAnsi="Times New Roman" w:hint="eastAsia"/>
                <w:snapToGrid w:val="0"/>
                <w:kern w:val="0"/>
              </w:rPr>
              <w:t>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20 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50 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0.5 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8.5</w:t>
            </w:r>
          </w:p>
        </w:tc>
      </w:tr>
      <w:tr w:rsidR="008D5FE0" w:rsidTr="00BD4F4B">
        <w:trPr>
          <w:trHeight w:val="486"/>
        </w:trPr>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宋体" w:hAnsi="宋体" w:cs="宋体" w:hint="eastAsia"/>
                <w:snapToGrid w:val="0"/>
                <w:kern w:val="0"/>
              </w:rPr>
              <w:t>④</w:t>
            </w:r>
            <w:r w:rsidRPr="00C71707">
              <w:rPr>
                <w:rFonts w:ascii="Times New Roman" w:hAnsi="Times New Roman" w:hint="eastAsia"/>
                <w:snapToGrid w:val="0"/>
                <w:kern w:val="0"/>
              </w:rPr>
              <w:t>5 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40 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0.5 </w:t>
            </w:r>
          </w:p>
        </w:tc>
        <w:tc>
          <w:tcPr>
            <w:tcW w:w="0" w:type="auto"/>
          </w:tcPr>
          <w:p w:rsidR="00BD4F4B" w:rsidRPr="00C71707" w:rsidRDefault="00D76B52" w:rsidP="00BD4F4B">
            <w:pPr>
              <w:spacing w:line="288" w:lineRule="auto"/>
              <w:jc w:val="left"/>
              <w:rPr>
                <w:rFonts w:ascii="Times New Roman" w:hAnsi="Times New Roman"/>
                <w:snapToGrid w:val="0"/>
                <w:kern w:val="0"/>
              </w:rPr>
            </w:pPr>
            <w:r w:rsidRPr="00C71707">
              <w:rPr>
                <w:rFonts w:ascii="Times New Roman" w:hAnsi="Times New Roman" w:hint="eastAsia"/>
                <w:snapToGrid w:val="0"/>
                <w:kern w:val="0"/>
              </w:rPr>
              <w:t>2.1</w:t>
            </w:r>
          </w:p>
        </w:tc>
        <w:tc>
          <w:tcPr>
            <w:tcW w:w="0" w:type="auto"/>
          </w:tcPr>
          <w:p w:rsidR="00BD4F4B" w:rsidRPr="00C71707" w:rsidRDefault="00BD4F4B" w:rsidP="00BD4F4B">
            <w:pPr>
              <w:spacing w:line="288" w:lineRule="auto"/>
              <w:jc w:val="left"/>
              <w:rPr>
                <w:rFonts w:ascii="Times New Roman" w:hAnsi="Times New Roman"/>
                <w:snapToGrid w:val="0"/>
                <w:kern w:val="0"/>
              </w:rPr>
            </w:pPr>
          </w:p>
        </w:tc>
      </w:tr>
    </w:tbl>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）①②③组中，小球从同一高度静止释放的目的是</w:t>
      </w:r>
      <w:r w:rsidR="0088581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）本实验通过</w:t>
      </w:r>
      <w:r w:rsidR="00885810" w:rsidRPr="006D340C">
        <w:rPr>
          <w:rFonts w:ascii="Times New Roman" w:hAnsi="Times New Roman"/>
          <w:snapToGrid w:val="0"/>
          <w:kern w:val="0"/>
          <w:u w:val="single"/>
        </w:rPr>
        <w:t xml:space="preserve">         </w:t>
      </w:r>
      <w:r w:rsidRPr="00380E59">
        <w:rPr>
          <w:rFonts w:ascii="Times New Roman" w:hAnsi="Times New Roman" w:hint="eastAsia"/>
          <w:snapToGrid w:val="0"/>
          <w:kern w:val="0"/>
        </w:rPr>
        <w:t>反映小球的动能大小。</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）探究质量对动能大小影响时，山山若认为采用大小不同的小球进行实验，会导致撞击位置高低不同引起误差，秀秀认为可以采用图乙方式减小误差。你是否认同秀秀的观点，并说明理由</w:t>
      </w:r>
      <w:r w:rsidR="00BD4F4B"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lastRenderedPageBreak/>
        <w:t>29.</w:t>
      </w:r>
      <w:r w:rsidRPr="00380E59">
        <w:rPr>
          <w:rFonts w:ascii="Times New Roman" w:hAnsi="Times New Roman" w:hint="eastAsia"/>
          <w:snapToGrid w:val="0"/>
          <w:kern w:val="0"/>
        </w:rPr>
        <w:t>小舟用图甲所示装置和药品对</w:t>
      </w:r>
      <w:r w:rsidRPr="00380E59">
        <w:rPr>
          <w:rFonts w:ascii="宋体" w:hAnsi="宋体" w:hint="eastAsia"/>
          <w:snapToGrid w:val="0"/>
          <w:kern w:val="0"/>
        </w:rPr>
        <w:t>“</w:t>
      </w:r>
      <w:r w:rsidRPr="00380E59">
        <w:rPr>
          <w:rFonts w:ascii="Times New Roman" w:hAnsi="Times New Roman" w:hint="eastAsia"/>
          <w:snapToGrid w:val="0"/>
          <w:kern w:val="0"/>
        </w:rPr>
        <w:t>化学反应前后物质的质量关系</w:t>
      </w:r>
      <w:r w:rsidRPr="00380E59">
        <w:rPr>
          <w:rFonts w:ascii="宋体" w:hAnsi="宋体" w:hint="eastAsia"/>
          <w:snapToGrid w:val="0"/>
          <w:kern w:val="0"/>
        </w:rPr>
        <w:t>”</w:t>
      </w:r>
      <w:r w:rsidRPr="00380E59">
        <w:rPr>
          <w:rFonts w:ascii="Times New Roman" w:hAnsi="Times New Roman" w:hint="eastAsia"/>
          <w:snapToGrid w:val="0"/>
          <w:kern w:val="0"/>
        </w:rPr>
        <w:t>进行探究后：</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【提出问题】铁与硫酸铜反应，反应物和生成物都没有气体，为什么也要用密闭装置呢？</w:t>
      </w:r>
    </w:p>
    <w:p w:rsidR="00BD4F4B" w:rsidRDefault="00D76B52" w:rsidP="00380E59">
      <w:pPr>
        <w:spacing w:line="288" w:lineRule="auto"/>
        <w:jc w:val="left"/>
        <w:rPr>
          <w:rFonts w:ascii="Times New Roman" w:hAnsi="Times New Roman"/>
          <w:snapToGrid w:val="0"/>
          <w:kern w:val="0"/>
        </w:rPr>
      </w:pPr>
      <w:r>
        <w:rPr>
          <w:noProof/>
        </w:rPr>
        <w:drawing>
          <wp:inline distT="0" distB="0" distL="0" distR="0">
            <wp:extent cx="6192520" cy="2324100"/>
            <wp:effectExtent l="0" t="0" r="0" b="0"/>
            <wp:docPr id="2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33"/>
                    <a:stretch>
                      <a:fillRect/>
                    </a:stretch>
                  </pic:blipFill>
                  <pic:spPr>
                    <a:xfrm>
                      <a:off x="0" y="0"/>
                      <a:ext cx="6192520" cy="2324100"/>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在老师的指导下，小组同学再次实验，并使用</w:t>
      </w:r>
      <w:r w:rsidRPr="00380E59">
        <w:rPr>
          <w:rFonts w:ascii="Times New Roman" w:hAnsi="Times New Roman" w:hint="eastAsia"/>
          <w:snapToGrid w:val="0"/>
          <w:kern w:val="0"/>
        </w:rPr>
        <w:t>pH</w:t>
      </w:r>
      <w:r w:rsidRPr="00380E59">
        <w:rPr>
          <w:rFonts w:ascii="Times New Roman" w:hAnsi="Times New Roman" w:hint="eastAsia"/>
          <w:snapToGrid w:val="0"/>
          <w:kern w:val="0"/>
        </w:rPr>
        <w:t>传感器测定锥形瓶内溶液</w:t>
      </w:r>
      <w:r w:rsidRPr="00380E59">
        <w:rPr>
          <w:rFonts w:ascii="Times New Roman" w:hAnsi="Times New Roman" w:hint="eastAsia"/>
          <w:snapToGrid w:val="0"/>
          <w:kern w:val="0"/>
        </w:rPr>
        <w:t>pH</w:t>
      </w:r>
      <w:r w:rsidRPr="00380E59">
        <w:rPr>
          <w:rFonts w:ascii="Times New Roman" w:hAnsi="Times New Roman" w:hint="eastAsia"/>
          <w:snapToGrid w:val="0"/>
          <w:kern w:val="0"/>
        </w:rPr>
        <w:t>，其数据如图乙。分析图像可知，反应开始阶段溶液的酸性逐渐</w:t>
      </w:r>
      <w:r w:rsidR="00BD4F4B" w:rsidRPr="006D340C">
        <w:rPr>
          <w:rFonts w:ascii="Times New Roman" w:hAnsi="Times New Roman"/>
          <w:snapToGrid w:val="0"/>
          <w:kern w:val="0"/>
          <w:u w:val="single"/>
        </w:rPr>
        <w:t xml:space="preserve">         </w:t>
      </w:r>
      <w:r w:rsidRPr="00380E59">
        <w:rPr>
          <w:rFonts w:ascii="Times New Roman" w:hAnsi="Times New Roman" w:hint="eastAsia"/>
          <w:snapToGrid w:val="0"/>
          <w:kern w:val="0"/>
        </w:rPr>
        <w:t>（填</w:t>
      </w:r>
      <w:r w:rsidRPr="00380E59">
        <w:rPr>
          <w:rFonts w:ascii="宋体" w:hAnsi="宋体" w:hint="eastAsia"/>
          <w:snapToGrid w:val="0"/>
          <w:kern w:val="0"/>
        </w:rPr>
        <w:t>“</w:t>
      </w:r>
      <w:r w:rsidRPr="00380E59">
        <w:rPr>
          <w:rFonts w:ascii="Times New Roman" w:hAnsi="Times New Roman" w:hint="eastAsia"/>
          <w:snapToGrid w:val="0"/>
          <w:kern w:val="0"/>
        </w:rPr>
        <w:t>增强</w:t>
      </w:r>
      <w:r w:rsidRPr="00380E59">
        <w:rPr>
          <w:rFonts w:ascii="宋体" w:hAnsi="宋体" w:hint="eastAsia"/>
          <w:snapToGrid w:val="0"/>
          <w:kern w:val="0"/>
        </w:rPr>
        <w:t>”</w:t>
      </w:r>
      <w:r w:rsidRPr="00380E59">
        <w:rPr>
          <w:rFonts w:ascii="Times New Roman" w:hAnsi="Times New Roman" w:hint="eastAsia"/>
          <w:snapToGrid w:val="0"/>
          <w:kern w:val="0"/>
        </w:rPr>
        <w:t>或</w:t>
      </w:r>
      <w:r w:rsidRPr="00380E59">
        <w:rPr>
          <w:rFonts w:ascii="宋体" w:hAnsi="宋体" w:hint="eastAsia"/>
          <w:snapToGrid w:val="0"/>
          <w:kern w:val="0"/>
        </w:rPr>
        <w:t>“</w:t>
      </w:r>
      <w:r w:rsidRPr="00380E59">
        <w:rPr>
          <w:rFonts w:ascii="Times New Roman" w:hAnsi="Times New Roman" w:hint="eastAsia"/>
          <w:snapToGrid w:val="0"/>
          <w:kern w:val="0"/>
        </w:rPr>
        <w:t>减弱），那么导致这一现象出现的原因又是什么？</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【提出猜想】</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猜想甲：硫酸铜溶液和铁作用所致；</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猜想乙：硫酸铜溶液和空气作用所致；</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猜想丙：硫酸铜溶液、铁及空气共同作用所致。</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【进行实验】</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为验证上述猜想，现提供如下用品：用煮沸并迅速冷却的蒸馏水配成</w:t>
      </w:r>
      <w:r w:rsidRPr="00380E59">
        <w:rPr>
          <w:rFonts w:ascii="Times New Roman" w:hAnsi="Times New Roman" w:hint="eastAsia"/>
          <w:snapToGrid w:val="0"/>
          <w:kern w:val="0"/>
        </w:rPr>
        <w:t>4%</w:t>
      </w:r>
      <w:r w:rsidRPr="00380E59">
        <w:rPr>
          <w:rFonts w:ascii="Times New Roman" w:hAnsi="Times New Roman" w:hint="eastAsia"/>
          <w:snapToGrid w:val="0"/>
          <w:kern w:val="0"/>
        </w:rPr>
        <w:t>的硫酸铜溶液、洁净的铁钉、</w:t>
      </w:r>
      <w:r w:rsidRPr="00380E59">
        <w:rPr>
          <w:rFonts w:ascii="Times New Roman" w:hAnsi="Times New Roman" w:hint="eastAsia"/>
          <w:snapToGrid w:val="0"/>
          <w:kern w:val="0"/>
        </w:rPr>
        <w:t>pH</w:t>
      </w:r>
      <w:r w:rsidRPr="00380E59">
        <w:rPr>
          <w:rFonts w:ascii="Times New Roman" w:hAnsi="Times New Roman" w:hint="eastAsia"/>
          <w:snapToGrid w:val="0"/>
          <w:kern w:val="0"/>
        </w:rPr>
        <w:t>传感器等，实验过程如下图。</w:t>
      </w:r>
    </w:p>
    <w:p w:rsidR="00BD4F4B" w:rsidRDefault="00D76B52" w:rsidP="00380E59">
      <w:pPr>
        <w:spacing w:line="288" w:lineRule="auto"/>
        <w:jc w:val="left"/>
        <w:rPr>
          <w:rFonts w:ascii="Times New Roman" w:hAnsi="Times New Roman"/>
          <w:snapToGrid w:val="0"/>
          <w:kern w:val="0"/>
        </w:rPr>
      </w:pPr>
      <w:r>
        <w:rPr>
          <w:noProof/>
        </w:rPr>
        <w:drawing>
          <wp:inline distT="0" distB="0" distL="0" distR="0">
            <wp:extent cx="6192520" cy="1849120"/>
            <wp:effectExtent l="0" t="0" r="0" b="0"/>
            <wp:docPr id="2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34"/>
                    <a:stretch>
                      <a:fillRect/>
                    </a:stretch>
                  </pic:blipFill>
                  <pic:spPr>
                    <a:xfrm>
                      <a:off x="0" y="0"/>
                      <a:ext cx="6192520" cy="1849120"/>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【实验结论】猜想</w:t>
      </w:r>
      <w:r w:rsidR="00BD4F4B" w:rsidRPr="006D340C">
        <w:rPr>
          <w:rFonts w:ascii="Times New Roman" w:hAnsi="Times New Roman"/>
          <w:snapToGrid w:val="0"/>
          <w:kern w:val="0"/>
          <w:u w:val="single"/>
        </w:rPr>
        <w:t xml:space="preserve">         </w:t>
      </w:r>
      <w:r w:rsidRPr="00380E59">
        <w:rPr>
          <w:rFonts w:ascii="Times New Roman" w:hAnsi="Times New Roman" w:hint="eastAsia"/>
          <w:snapToGrid w:val="0"/>
          <w:kern w:val="0"/>
        </w:rPr>
        <w:t>成立</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【反思拓展】</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通过以上探究活动，请分析甲图实验方案中用橡胶塞形成密闭装置的原因可能是</w:t>
      </w:r>
      <w:r w:rsidR="00BD4F4B"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BD4F4B" w:rsidRDefault="00D76B52" w:rsidP="00380E59">
      <w:pPr>
        <w:spacing w:line="288" w:lineRule="auto"/>
        <w:jc w:val="left"/>
        <w:rPr>
          <w:rFonts w:ascii="Times New Roman" w:hAnsi="Times New Roman"/>
          <w:b/>
          <w:snapToGrid w:val="0"/>
          <w:kern w:val="0"/>
          <w:sz w:val="24"/>
        </w:rPr>
      </w:pPr>
      <w:r w:rsidRPr="00BD4F4B">
        <w:rPr>
          <w:rFonts w:ascii="Times New Roman" w:hAnsi="Times New Roman" w:hint="eastAsia"/>
          <w:b/>
          <w:snapToGrid w:val="0"/>
          <w:kern w:val="0"/>
          <w:sz w:val="24"/>
        </w:rPr>
        <w:t>四、解答题（本题有</w:t>
      </w:r>
      <w:r w:rsidRPr="00BD4F4B">
        <w:rPr>
          <w:rFonts w:ascii="Times New Roman" w:hAnsi="Times New Roman" w:hint="eastAsia"/>
          <w:b/>
          <w:snapToGrid w:val="0"/>
          <w:kern w:val="0"/>
          <w:sz w:val="24"/>
        </w:rPr>
        <w:t>6</w:t>
      </w:r>
      <w:r w:rsidRPr="00BD4F4B">
        <w:rPr>
          <w:rFonts w:ascii="Times New Roman" w:hAnsi="Times New Roman" w:hint="eastAsia"/>
          <w:b/>
          <w:snapToGrid w:val="0"/>
          <w:kern w:val="0"/>
          <w:sz w:val="24"/>
        </w:rPr>
        <w:t>小题，第</w:t>
      </w:r>
      <w:r w:rsidRPr="00BD4F4B">
        <w:rPr>
          <w:rFonts w:ascii="Times New Roman" w:hAnsi="Times New Roman" w:hint="eastAsia"/>
          <w:b/>
          <w:snapToGrid w:val="0"/>
          <w:kern w:val="0"/>
          <w:sz w:val="24"/>
        </w:rPr>
        <w:t>30</w:t>
      </w:r>
      <w:r w:rsidRPr="00BD4F4B">
        <w:rPr>
          <w:rFonts w:ascii="Times New Roman" w:hAnsi="Times New Roman" w:hint="eastAsia"/>
          <w:b/>
          <w:snapToGrid w:val="0"/>
          <w:kern w:val="0"/>
          <w:sz w:val="24"/>
        </w:rPr>
        <w:t>题</w:t>
      </w:r>
      <w:r w:rsidRPr="00BD4F4B">
        <w:rPr>
          <w:rFonts w:ascii="Times New Roman" w:hAnsi="Times New Roman" w:hint="eastAsia"/>
          <w:b/>
          <w:snapToGrid w:val="0"/>
          <w:kern w:val="0"/>
          <w:sz w:val="24"/>
        </w:rPr>
        <w:t>6</w:t>
      </w:r>
      <w:r w:rsidRPr="00BD4F4B">
        <w:rPr>
          <w:rFonts w:ascii="Times New Roman" w:hAnsi="Times New Roman" w:hint="eastAsia"/>
          <w:b/>
          <w:snapToGrid w:val="0"/>
          <w:kern w:val="0"/>
          <w:sz w:val="24"/>
        </w:rPr>
        <w:t>分，第</w:t>
      </w:r>
      <w:r w:rsidRPr="00BD4F4B">
        <w:rPr>
          <w:rFonts w:ascii="Times New Roman" w:hAnsi="Times New Roman" w:hint="eastAsia"/>
          <w:b/>
          <w:snapToGrid w:val="0"/>
          <w:kern w:val="0"/>
          <w:sz w:val="24"/>
        </w:rPr>
        <w:t>31</w:t>
      </w:r>
      <w:r w:rsidRPr="00BD4F4B">
        <w:rPr>
          <w:rFonts w:ascii="Times New Roman" w:hAnsi="Times New Roman" w:hint="eastAsia"/>
          <w:b/>
          <w:snapToGrid w:val="0"/>
          <w:kern w:val="0"/>
          <w:sz w:val="24"/>
        </w:rPr>
        <w:t>题</w:t>
      </w:r>
      <w:r w:rsidRPr="00BD4F4B">
        <w:rPr>
          <w:rFonts w:ascii="Times New Roman" w:hAnsi="Times New Roman" w:hint="eastAsia"/>
          <w:b/>
          <w:snapToGrid w:val="0"/>
          <w:kern w:val="0"/>
          <w:sz w:val="24"/>
        </w:rPr>
        <w:t>7</w:t>
      </w:r>
      <w:r w:rsidRPr="00BD4F4B">
        <w:rPr>
          <w:rFonts w:ascii="Times New Roman" w:hAnsi="Times New Roman" w:hint="eastAsia"/>
          <w:b/>
          <w:snapToGrid w:val="0"/>
          <w:kern w:val="0"/>
          <w:sz w:val="24"/>
        </w:rPr>
        <w:t>分，第</w:t>
      </w:r>
      <w:r w:rsidRPr="00BD4F4B">
        <w:rPr>
          <w:rFonts w:ascii="Times New Roman" w:hAnsi="Times New Roman" w:hint="eastAsia"/>
          <w:b/>
          <w:snapToGrid w:val="0"/>
          <w:kern w:val="0"/>
          <w:sz w:val="24"/>
        </w:rPr>
        <w:t>32</w:t>
      </w:r>
      <w:r w:rsidRPr="00BD4F4B">
        <w:rPr>
          <w:rFonts w:ascii="Times New Roman" w:hAnsi="Times New Roman" w:hint="eastAsia"/>
          <w:b/>
          <w:snapToGrid w:val="0"/>
          <w:kern w:val="0"/>
          <w:sz w:val="24"/>
        </w:rPr>
        <w:t>题</w:t>
      </w:r>
      <w:r w:rsidRPr="00BD4F4B">
        <w:rPr>
          <w:rFonts w:ascii="Times New Roman" w:hAnsi="Times New Roman" w:hint="eastAsia"/>
          <w:b/>
          <w:snapToGrid w:val="0"/>
          <w:kern w:val="0"/>
          <w:sz w:val="24"/>
        </w:rPr>
        <w:t>6</w:t>
      </w:r>
      <w:r w:rsidRPr="00BD4F4B">
        <w:rPr>
          <w:rFonts w:ascii="Times New Roman" w:hAnsi="Times New Roman" w:hint="eastAsia"/>
          <w:b/>
          <w:snapToGrid w:val="0"/>
          <w:kern w:val="0"/>
          <w:sz w:val="24"/>
        </w:rPr>
        <w:t>分，第</w:t>
      </w:r>
      <w:r w:rsidRPr="00BD4F4B">
        <w:rPr>
          <w:rFonts w:ascii="Times New Roman" w:hAnsi="Times New Roman" w:hint="eastAsia"/>
          <w:b/>
          <w:snapToGrid w:val="0"/>
          <w:kern w:val="0"/>
          <w:sz w:val="24"/>
        </w:rPr>
        <w:t>33</w:t>
      </w:r>
      <w:r w:rsidRPr="00BD4F4B">
        <w:rPr>
          <w:rFonts w:ascii="Times New Roman" w:hAnsi="Times New Roman" w:hint="eastAsia"/>
          <w:b/>
          <w:snapToGrid w:val="0"/>
          <w:kern w:val="0"/>
          <w:sz w:val="24"/>
        </w:rPr>
        <w:t>题</w:t>
      </w:r>
      <w:r w:rsidRPr="00BD4F4B">
        <w:rPr>
          <w:rFonts w:ascii="Times New Roman" w:hAnsi="Times New Roman" w:hint="eastAsia"/>
          <w:b/>
          <w:snapToGrid w:val="0"/>
          <w:kern w:val="0"/>
          <w:sz w:val="24"/>
        </w:rPr>
        <w:t>8</w:t>
      </w:r>
      <w:r w:rsidRPr="00BD4F4B">
        <w:rPr>
          <w:rFonts w:ascii="Times New Roman" w:hAnsi="Times New Roman" w:hint="eastAsia"/>
          <w:b/>
          <w:snapToGrid w:val="0"/>
          <w:kern w:val="0"/>
          <w:sz w:val="24"/>
        </w:rPr>
        <w:t>分，第</w:t>
      </w:r>
      <w:r w:rsidRPr="00BD4F4B">
        <w:rPr>
          <w:rFonts w:ascii="Times New Roman" w:hAnsi="Times New Roman" w:hint="eastAsia"/>
          <w:b/>
          <w:snapToGrid w:val="0"/>
          <w:kern w:val="0"/>
          <w:sz w:val="24"/>
        </w:rPr>
        <w:t>34</w:t>
      </w:r>
      <w:r w:rsidRPr="00BD4F4B">
        <w:rPr>
          <w:rFonts w:ascii="Times New Roman" w:hAnsi="Times New Roman" w:hint="eastAsia"/>
          <w:b/>
          <w:snapToGrid w:val="0"/>
          <w:kern w:val="0"/>
          <w:sz w:val="24"/>
        </w:rPr>
        <w:t>题</w:t>
      </w:r>
      <w:r w:rsidRPr="00BD4F4B">
        <w:rPr>
          <w:rFonts w:ascii="Times New Roman" w:hAnsi="Times New Roman" w:hint="eastAsia"/>
          <w:b/>
          <w:snapToGrid w:val="0"/>
          <w:kern w:val="0"/>
          <w:sz w:val="24"/>
        </w:rPr>
        <w:t>8</w:t>
      </w:r>
      <w:r w:rsidRPr="00BD4F4B">
        <w:rPr>
          <w:rFonts w:ascii="Times New Roman" w:hAnsi="Times New Roman" w:hint="eastAsia"/>
          <w:b/>
          <w:snapToGrid w:val="0"/>
          <w:kern w:val="0"/>
          <w:sz w:val="24"/>
        </w:rPr>
        <w:t>分，第</w:t>
      </w:r>
      <w:r w:rsidRPr="00BD4F4B">
        <w:rPr>
          <w:rFonts w:ascii="Times New Roman" w:hAnsi="Times New Roman" w:hint="eastAsia"/>
          <w:b/>
          <w:snapToGrid w:val="0"/>
          <w:kern w:val="0"/>
          <w:sz w:val="24"/>
        </w:rPr>
        <w:t>35</w:t>
      </w:r>
      <w:r w:rsidRPr="00BD4F4B">
        <w:rPr>
          <w:rFonts w:ascii="Times New Roman" w:hAnsi="Times New Roman" w:hint="eastAsia"/>
          <w:b/>
          <w:snapToGrid w:val="0"/>
          <w:kern w:val="0"/>
          <w:sz w:val="24"/>
        </w:rPr>
        <w:t>题</w:t>
      </w:r>
      <w:r w:rsidRPr="00BD4F4B">
        <w:rPr>
          <w:rFonts w:ascii="Times New Roman" w:hAnsi="Times New Roman" w:hint="eastAsia"/>
          <w:b/>
          <w:snapToGrid w:val="0"/>
          <w:kern w:val="0"/>
          <w:sz w:val="24"/>
        </w:rPr>
        <w:t>8</w:t>
      </w:r>
      <w:r w:rsidRPr="00BD4F4B">
        <w:rPr>
          <w:rFonts w:ascii="Times New Roman" w:hAnsi="Times New Roman" w:hint="eastAsia"/>
          <w:b/>
          <w:snapToGrid w:val="0"/>
          <w:kern w:val="0"/>
          <w:sz w:val="24"/>
        </w:rPr>
        <w:t>分，</w:t>
      </w:r>
      <w:r w:rsidRPr="00BD4F4B">
        <w:rPr>
          <w:rFonts w:ascii="Times New Roman" w:hAnsi="Times New Roman" w:hint="eastAsia"/>
          <w:b/>
          <w:snapToGrid w:val="0"/>
          <w:kern w:val="0"/>
          <w:sz w:val="24"/>
        </w:rPr>
        <w:t xml:space="preserve"> </w:t>
      </w:r>
      <w:r w:rsidRPr="00BD4F4B">
        <w:rPr>
          <w:rFonts w:ascii="Times New Roman" w:hAnsi="Times New Roman" w:hint="eastAsia"/>
          <w:b/>
          <w:snapToGrid w:val="0"/>
          <w:kern w:val="0"/>
          <w:sz w:val="24"/>
        </w:rPr>
        <w:t>共</w:t>
      </w:r>
      <w:r w:rsidRPr="00BD4F4B">
        <w:rPr>
          <w:rFonts w:ascii="Times New Roman" w:hAnsi="Times New Roman" w:hint="eastAsia"/>
          <w:b/>
          <w:snapToGrid w:val="0"/>
          <w:kern w:val="0"/>
          <w:sz w:val="24"/>
        </w:rPr>
        <w:t>43</w:t>
      </w:r>
      <w:r w:rsidRPr="00BD4F4B">
        <w:rPr>
          <w:rFonts w:ascii="Times New Roman" w:hAnsi="Times New Roman" w:hint="eastAsia"/>
          <w:b/>
          <w:snapToGrid w:val="0"/>
          <w:kern w:val="0"/>
          <w:sz w:val="24"/>
        </w:rPr>
        <w:t>分）</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30.</w:t>
      </w:r>
      <w:r w:rsidRPr="00380E59">
        <w:rPr>
          <w:rFonts w:ascii="Times New Roman" w:hAnsi="Times New Roman" w:hint="eastAsia"/>
          <w:snapToGrid w:val="0"/>
          <w:kern w:val="0"/>
        </w:rPr>
        <w:t>在中考体育测试的跳绳项目中，小科同学取得了</w:t>
      </w:r>
      <w:r w:rsidRPr="00380E59">
        <w:rPr>
          <w:rFonts w:ascii="Times New Roman" w:hAnsi="Times New Roman" w:hint="eastAsia"/>
          <w:snapToGrid w:val="0"/>
          <w:kern w:val="0"/>
        </w:rPr>
        <w:t>1</w:t>
      </w:r>
      <w:r w:rsidRPr="00380E59">
        <w:rPr>
          <w:rFonts w:ascii="Times New Roman" w:hAnsi="Times New Roman" w:hint="eastAsia"/>
          <w:snapToGrid w:val="0"/>
          <w:kern w:val="0"/>
        </w:rPr>
        <w:t>分钟跳</w:t>
      </w:r>
      <w:r w:rsidRPr="00380E59">
        <w:rPr>
          <w:rFonts w:ascii="Times New Roman" w:hAnsi="Times New Roman" w:hint="eastAsia"/>
          <w:snapToGrid w:val="0"/>
          <w:kern w:val="0"/>
        </w:rPr>
        <w:t>180</w:t>
      </w:r>
      <w:r w:rsidRPr="00380E59">
        <w:rPr>
          <w:rFonts w:ascii="Times New Roman" w:hAnsi="Times New Roman" w:hint="eastAsia"/>
          <w:snapToGrid w:val="0"/>
          <w:kern w:val="0"/>
        </w:rPr>
        <w:t>次的好成绩。假设他的体重为</w:t>
      </w:r>
      <w:r w:rsidRPr="00380E59">
        <w:rPr>
          <w:rFonts w:ascii="Times New Roman" w:hAnsi="Times New Roman" w:hint="eastAsia"/>
          <w:snapToGrid w:val="0"/>
          <w:kern w:val="0"/>
        </w:rPr>
        <w:t>500</w:t>
      </w:r>
      <w:r w:rsidRPr="00380E59">
        <w:rPr>
          <w:rFonts w:ascii="Times New Roman" w:hAnsi="Times New Roman" w:hint="eastAsia"/>
          <w:snapToGrid w:val="0"/>
          <w:kern w:val="0"/>
        </w:rPr>
        <w:t>牛，每跳一次所用的时间相等，每次跳离地面的平均高度为</w:t>
      </w:r>
      <w:r w:rsidRPr="00380E59">
        <w:rPr>
          <w:rFonts w:ascii="Times New Roman" w:hAnsi="Times New Roman" w:hint="eastAsia"/>
          <w:snapToGrid w:val="0"/>
          <w:kern w:val="0"/>
        </w:rPr>
        <w:t>4cm</w:t>
      </w:r>
      <w:r w:rsidRPr="00380E59">
        <w:rPr>
          <w:rFonts w:ascii="Times New Roman" w:hAnsi="Times New Roman" w:hint="eastAsia"/>
          <w:snapToGrid w:val="0"/>
          <w:kern w:val="0"/>
        </w:rPr>
        <w:t>。求：</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lastRenderedPageBreak/>
        <w:t>（</w:t>
      </w:r>
      <w:r w:rsidRPr="00380E59">
        <w:rPr>
          <w:rFonts w:ascii="Times New Roman" w:hAnsi="Times New Roman" w:hint="eastAsia"/>
          <w:snapToGrid w:val="0"/>
          <w:kern w:val="0"/>
        </w:rPr>
        <w:t>1</w:t>
      </w:r>
      <w:r w:rsidRPr="00380E59">
        <w:rPr>
          <w:rFonts w:ascii="Times New Roman" w:hAnsi="Times New Roman" w:hint="eastAsia"/>
          <w:snapToGrid w:val="0"/>
          <w:kern w:val="0"/>
        </w:rPr>
        <w:t>）小科跳一次克服重力做的功是多少？</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）小科</w:t>
      </w:r>
      <w:r w:rsidRPr="00380E59">
        <w:rPr>
          <w:rFonts w:ascii="Times New Roman" w:hAnsi="Times New Roman" w:hint="eastAsia"/>
          <w:snapToGrid w:val="0"/>
          <w:kern w:val="0"/>
        </w:rPr>
        <w:t>1</w:t>
      </w:r>
      <w:r w:rsidRPr="00380E59">
        <w:rPr>
          <w:rFonts w:ascii="Times New Roman" w:hAnsi="Times New Roman" w:hint="eastAsia"/>
          <w:snapToGrid w:val="0"/>
          <w:kern w:val="0"/>
        </w:rPr>
        <w:t>分钟跳绳的功率是多大？</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31.</w:t>
      </w:r>
      <w:r w:rsidRPr="00380E59">
        <w:rPr>
          <w:rFonts w:ascii="Times New Roman" w:hAnsi="Times New Roman" w:hint="eastAsia"/>
          <w:snapToGrid w:val="0"/>
          <w:kern w:val="0"/>
        </w:rPr>
        <w:t>小明奶奶患上骨质疏松症，医生建议每天需要补钙</w:t>
      </w:r>
      <w:r w:rsidRPr="00380E59">
        <w:rPr>
          <w:rFonts w:ascii="Times New Roman" w:hAnsi="Times New Roman" w:hint="eastAsia"/>
          <w:snapToGrid w:val="0"/>
          <w:kern w:val="0"/>
        </w:rPr>
        <w:t>0.6-1</w:t>
      </w:r>
      <w:r w:rsidRPr="00380E59">
        <w:rPr>
          <w:rFonts w:ascii="Times New Roman" w:hAnsi="Times New Roman" w:hint="eastAsia"/>
          <w:snapToGrid w:val="0"/>
          <w:kern w:val="0"/>
        </w:rPr>
        <w:t>克，药店现有标签所示的钙片（图</w:t>
      </w:r>
      <w:r w:rsidRPr="00380E59">
        <w:rPr>
          <w:rFonts w:ascii="Times New Roman" w:hAnsi="Times New Roman" w:hint="eastAsia"/>
          <w:snapToGrid w:val="0"/>
          <w:kern w:val="0"/>
        </w:rPr>
        <w:t>1</w:t>
      </w:r>
      <w:r w:rsidRPr="00380E59">
        <w:rPr>
          <w:rFonts w:ascii="Times New Roman" w:hAnsi="Times New Roman" w:hint="eastAsia"/>
          <w:snapToGrid w:val="0"/>
          <w:kern w:val="0"/>
        </w:rPr>
        <w:t>），若仅依靠服用规定量钙片，是否满足每天补钙的需求，小明对此问题展开探究，用电子天平（图</w:t>
      </w:r>
      <w:r w:rsidRPr="00380E59">
        <w:rPr>
          <w:rFonts w:ascii="Times New Roman" w:hAnsi="Times New Roman" w:hint="eastAsia"/>
          <w:snapToGrid w:val="0"/>
          <w:kern w:val="0"/>
        </w:rPr>
        <w:t>2</w:t>
      </w:r>
      <w:r w:rsidRPr="00380E59">
        <w:rPr>
          <w:rFonts w:ascii="Times New Roman" w:hAnsi="Times New Roman" w:hint="eastAsia"/>
          <w:snapToGrid w:val="0"/>
          <w:kern w:val="0"/>
        </w:rPr>
        <w:t>）测得相关数据见下表：</w:t>
      </w:r>
    </w:p>
    <w:tbl>
      <w:tblPr>
        <w:tblStyle w:val="a8"/>
        <w:tblW w:w="0" w:type="auto"/>
        <w:tblLook w:val="04A0" w:firstRow="1" w:lastRow="0" w:firstColumn="1" w:lastColumn="0" w:noHBand="0" w:noVBand="1"/>
      </w:tblPr>
      <w:tblGrid>
        <w:gridCol w:w="3095"/>
        <w:gridCol w:w="3095"/>
      </w:tblGrid>
      <w:tr w:rsidR="008D5FE0" w:rsidTr="00BD4F4B">
        <w:trPr>
          <w:trHeight w:val="446"/>
        </w:trPr>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项目</w:t>
            </w:r>
            <w:r w:rsidRPr="00AB4765">
              <w:rPr>
                <w:rFonts w:ascii="Times New Roman" w:hAnsi="Times New Roman" w:hint="eastAsia"/>
                <w:snapToGrid w:val="0"/>
                <w:kern w:val="0"/>
              </w:rPr>
              <w:t> </w:t>
            </w:r>
          </w:p>
        </w:tc>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数据</w:t>
            </w:r>
          </w:p>
        </w:tc>
      </w:tr>
      <w:tr w:rsidR="008D5FE0" w:rsidTr="00BD4F4B">
        <w:trPr>
          <w:trHeight w:val="428"/>
        </w:trPr>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锥形瓶及稀盐酸（过量）</w:t>
            </w:r>
          </w:p>
        </w:tc>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 114.4g</w:t>
            </w:r>
          </w:p>
        </w:tc>
      </w:tr>
      <w:tr w:rsidR="008D5FE0" w:rsidTr="00BD4F4B">
        <w:trPr>
          <w:trHeight w:val="446"/>
        </w:trPr>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钙片</w:t>
            </w:r>
          </w:p>
        </w:tc>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 10</w:t>
            </w:r>
            <w:r w:rsidRPr="00AB4765">
              <w:rPr>
                <w:rFonts w:ascii="Times New Roman" w:hAnsi="Times New Roman" w:hint="eastAsia"/>
                <w:snapToGrid w:val="0"/>
                <w:kern w:val="0"/>
              </w:rPr>
              <w:t>片</w:t>
            </w:r>
          </w:p>
        </w:tc>
      </w:tr>
      <w:tr w:rsidR="008D5FE0" w:rsidTr="00BD4F4B">
        <w:trPr>
          <w:trHeight w:val="446"/>
        </w:trPr>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混合反应物后的第一次读数</w:t>
            </w:r>
          </w:p>
        </w:tc>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 124.2g</w:t>
            </w:r>
          </w:p>
        </w:tc>
      </w:tr>
      <w:tr w:rsidR="008D5FE0" w:rsidTr="00BD4F4B">
        <w:trPr>
          <w:trHeight w:val="428"/>
        </w:trPr>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第二次读数</w:t>
            </w:r>
            <w:r w:rsidRPr="00AB4765">
              <w:rPr>
                <w:rFonts w:ascii="Times New Roman" w:hAnsi="Times New Roman" w:hint="eastAsia"/>
                <w:snapToGrid w:val="0"/>
                <w:kern w:val="0"/>
              </w:rPr>
              <w:t> </w:t>
            </w:r>
          </w:p>
        </w:tc>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123.7g</w:t>
            </w:r>
          </w:p>
        </w:tc>
      </w:tr>
      <w:tr w:rsidR="008D5FE0" w:rsidTr="00BD4F4B">
        <w:trPr>
          <w:trHeight w:val="446"/>
        </w:trPr>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第三次读数</w:t>
            </w:r>
          </w:p>
        </w:tc>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 123.3g</w:t>
            </w:r>
          </w:p>
        </w:tc>
      </w:tr>
      <w:tr w:rsidR="008D5FE0" w:rsidTr="00BD4F4B">
        <w:trPr>
          <w:trHeight w:val="428"/>
        </w:trPr>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第四次读数</w:t>
            </w:r>
            <w:r w:rsidRPr="00AB4765">
              <w:rPr>
                <w:rFonts w:ascii="Times New Roman" w:hAnsi="Times New Roman" w:hint="eastAsia"/>
                <w:snapToGrid w:val="0"/>
                <w:kern w:val="0"/>
              </w:rPr>
              <w:t> </w:t>
            </w:r>
          </w:p>
        </w:tc>
        <w:tc>
          <w:tcPr>
            <w:tcW w:w="3095" w:type="dxa"/>
          </w:tcPr>
          <w:p w:rsidR="00BD4F4B" w:rsidRPr="00AB4765" w:rsidRDefault="00D76B52" w:rsidP="00BD4F4B">
            <w:pPr>
              <w:spacing w:line="288" w:lineRule="auto"/>
              <w:jc w:val="left"/>
              <w:rPr>
                <w:rFonts w:ascii="Times New Roman" w:hAnsi="Times New Roman"/>
                <w:snapToGrid w:val="0"/>
                <w:kern w:val="0"/>
              </w:rPr>
            </w:pPr>
            <w:r w:rsidRPr="00AB4765">
              <w:rPr>
                <w:rFonts w:ascii="Times New Roman" w:hAnsi="Times New Roman" w:hint="eastAsia"/>
                <w:snapToGrid w:val="0"/>
                <w:kern w:val="0"/>
              </w:rPr>
              <w:t>123.3g</w:t>
            </w:r>
          </w:p>
        </w:tc>
      </w:tr>
    </w:tbl>
    <w:p w:rsidR="00380E59" w:rsidRPr="00380E59" w:rsidRDefault="00D76B52" w:rsidP="00380E59">
      <w:pPr>
        <w:spacing w:line="288" w:lineRule="auto"/>
        <w:jc w:val="left"/>
        <w:rPr>
          <w:rFonts w:ascii="Times New Roman" w:hAnsi="Times New Roman"/>
          <w:snapToGrid w:val="0"/>
          <w:kern w:val="0"/>
        </w:rPr>
      </w:pPr>
      <w:r>
        <w:rPr>
          <w:noProof/>
        </w:rPr>
        <w:drawing>
          <wp:inline distT="0" distB="0" distL="0" distR="0">
            <wp:extent cx="3371429" cy="2200000"/>
            <wp:effectExtent l="0" t="0" r="635" b="0"/>
            <wp:docPr id="22"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35"/>
                    <a:stretch>
                      <a:fillRect/>
                    </a:stretch>
                  </pic:blipFill>
                  <pic:spPr>
                    <a:xfrm>
                      <a:off x="0" y="0"/>
                      <a:ext cx="3371429" cy="2200000"/>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）实验中生成二氧化碳</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克</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）通过计算说明按规定量服用能否满足每天补钙需求？</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32.</w:t>
      </w:r>
      <w:r w:rsidRPr="00380E59">
        <w:rPr>
          <w:rFonts w:ascii="Times New Roman" w:hAnsi="Times New Roman" w:hint="eastAsia"/>
          <w:snapToGrid w:val="0"/>
          <w:kern w:val="0"/>
        </w:rPr>
        <w:t>学校项目化小组要制作一艘</w:t>
      </w:r>
      <w:r w:rsidRPr="00380E59">
        <w:rPr>
          <w:rFonts w:ascii="宋体" w:hAnsi="宋体" w:hint="eastAsia"/>
          <w:snapToGrid w:val="0"/>
          <w:kern w:val="0"/>
        </w:rPr>
        <w:t>“</w:t>
      </w:r>
      <w:r w:rsidRPr="00380E59">
        <w:rPr>
          <w:rFonts w:ascii="Times New Roman" w:hAnsi="Times New Roman" w:hint="eastAsia"/>
          <w:snapToGrid w:val="0"/>
          <w:kern w:val="0"/>
        </w:rPr>
        <w:t>化学船</w:t>
      </w:r>
      <w:r w:rsidRPr="00380E59">
        <w:rPr>
          <w:rFonts w:ascii="宋体" w:hAnsi="宋体" w:hint="eastAsia"/>
          <w:snapToGrid w:val="0"/>
          <w:kern w:val="0"/>
        </w:rPr>
        <w:t>”</w:t>
      </w:r>
      <w:r w:rsidRPr="00380E59">
        <w:rPr>
          <w:rFonts w:ascii="Times New Roman" w:hAnsi="Times New Roman" w:hint="eastAsia"/>
          <w:snapToGrid w:val="0"/>
          <w:kern w:val="0"/>
        </w:rPr>
        <w:t>，其部分评价量表如下表所示。小舟设计了如图模型，该模型的原理是：漏斗流下的液体</w:t>
      </w:r>
      <w:r w:rsidRPr="00380E59">
        <w:rPr>
          <w:rFonts w:ascii="Times New Roman" w:hAnsi="Times New Roman" w:hint="eastAsia"/>
          <w:snapToGrid w:val="0"/>
          <w:kern w:val="0"/>
        </w:rPr>
        <w:t>A</w:t>
      </w:r>
      <w:r w:rsidRPr="00380E59">
        <w:rPr>
          <w:rFonts w:ascii="Times New Roman" w:hAnsi="Times New Roman" w:hint="eastAsia"/>
          <w:snapToGrid w:val="0"/>
          <w:kern w:val="0"/>
        </w:rPr>
        <w:t>与塑料罐里的物质</w:t>
      </w:r>
      <w:r w:rsidRPr="00380E59">
        <w:rPr>
          <w:rFonts w:ascii="Times New Roman" w:hAnsi="Times New Roman" w:hint="eastAsia"/>
          <w:snapToGrid w:val="0"/>
          <w:kern w:val="0"/>
        </w:rPr>
        <w:t>B</w:t>
      </w:r>
      <w:r w:rsidRPr="00380E59">
        <w:rPr>
          <w:rFonts w:ascii="Times New Roman" w:hAnsi="Times New Roman" w:hint="eastAsia"/>
          <w:snapToGrid w:val="0"/>
          <w:kern w:val="0"/>
        </w:rPr>
        <w:t>反应，产生大量的气体。气体从尾部玻璃管喷出，产生动力使船前进。</w:t>
      </w:r>
    </w:p>
    <w:tbl>
      <w:tblPr>
        <w:tblStyle w:val="a8"/>
        <w:tblW w:w="8843" w:type="dxa"/>
        <w:tblLook w:val="04A0" w:firstRow="1" w:lastRow="0" w:firstColumn="1" w:lastColumn="0" w:noHBand="0" w:noVBand="1"/>
      </w:tblPr>
      <w:tblGrid>
        <w:gridCol w:w="1407"/>
        <w:gridCol w:w="2036"/>
        <w:gridCol w:w="3994"/>
        <w:gridCol w:w="1406"/>
      </w:tblGrid>
      <w:tr w:rsidR="008D5FE0" w:rsidTr="007349A3">
        <w:trPr>
          <w:trHeight w:val="558"/>
        </w:trPr>
        <w:tc>
          <w:tcPr>
            <w:tcW w:w="0" w:type="auto"/>
            <w:gridSpan w:val="4"/>
          </w:tcPr>
          <w:p w:rsidR="007349A3" w:rsidRDefault="00D76B52" w:rsidP="00380E59">
            <w:pPr>
              <w:spacing w:line="288" w:lineRule="auto"/>
              <w:jc w:val="left"/>
              <w:rPr>
                <w:rFonts w:ascii="宋体" w:hAnsi="宋体"/>
                <w:snapToGrid w:val="0"/>
                <w:kern w:val="0"/>
              </w:rPr>
            </w:pPr>
            <w:r w:rsidRPr="00380E59">
              <w:rPr>
                <w:rFonts w:ascii="宋体" w:hAnsi="宋体" w:hint="eastAsia"/>
                <w:snapToGrid w:val="0"/>
                <w:kern w:val="0"/>
              </w:rPr>
              <w:t>“</w:t>
            </w:r>
            <w:r w:rsidRPr="00380E59">
              <w:rPr>
                <w:rFonts w:ascii="Times New Roman" w:hAnsi="Times New Roman" w:hint="eastAsia"/>
                <w:snapToGrid w:val="0"/>
                <w:kern w:val="0"/>
              </w:rPr>
              <w:t>化学船</w:t>
            </w:r>
            <w:r w:rsidRPr="00380E59">
              <w:rPr>
                <w:rFonts w:ascii="宋体" w:hAnsi="宋体" w:hint="eastAsia"/>
                <w:snapToGrid w:val="0"/>
                <w:kern w:val="0"/>
              </w:rPr>
              <w:t>”</w:t>
            </w:r>
            <w:r w:rsidRPr="00380E59">
              <w:rPr>
                <w:rFonts w:ascii="Times New Roman" w:hAnsi="Times New Roman" w:hint="eastAsia"/>
                <w:snapToGrid w:val="0"/>
                <w:kern w:val="0"/>
              </w:rPr>
              <w:t>模型评价表（节选）</w:t>
            </w:r>
          </w:p>
        </w:tc>
      </w:tr>
      <w:tr w:rsidR="008D5FE0" w:rsidTr="007349A3">
        <w:trPr>
          <w:trHeight w:val="536"/>
        </w:trPr>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评价指标</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 </w:t>
            </w:r>
            <w:r w:rsidRPr="00202EFA">
              <w:rPr>
                <w:rFonts w:ascii="Times New Roman" w:hAnsi="Times New Roman" w:hint="eastAsia"/>
                <w:snapToGrid w:val="0"/>
                <w:kern w:val="0"/>
              </w:rPr>
              <w:t>优秀</w:t>
            </w:r>
            <w:r w:rsidRPr="00202EFA">
              <w:rPr>
                <w:rFonts w:ascii="Times New Roman" w:hAnsi="Times New Roman" w:hint="eastAsia"/>
                <w:snapToGrid w:val="0"/>
                <w:kern w:val="0"/>
              </w:rPr>
              <w:t> </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良好</w:t>
            </w:r>
            <w:r w:rsidRPr="00202EFA">
              <w:rPr>
                <w:rFonts w:ascii="Times New Roman" w:hAnsi="Times New Roman" w:hint="eastAsia"/>
                <w:snapToGrid w:val="0"/>
                <w:kern w:val="0"/>
              </w:rPr>
              <w:t> </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待改进</w:t>
            </w:r>
          </w:p>
        </w:tc>
      </w:tr>
      <w:tr w:rsidR="008D5FE0" w:rsidTr="007349A3">
        <w:trPr>
          <w:trHeight w:val="558"/>
        </w:trPr>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指标一</w:t>
            </w:r>
            <w:r w:rsidRPr="00202EFA">
              <w:rPr>
                <w:rFonts w:ascii="Times New Roman" w:hAnsi="Times New Roman" w:hint="eastAsia"/>
                <w:snapToGrid w:val="0"/>
                <w:kern w:val="0"/>
              </w:rPr>
              <w:t> </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船体稳定</w:t>
            </w:r>
            <w:r w:rsidRPr="00202EFA">
              <w:rPr>
                <w:rFonts w:ascii="Times New Roman" w:hAnsi="Times New Roman" w:hint="eastAsia"/>
                <w:snapToGrid w:val="0"/>
                <w:kern w:val="0"/>
              </w:rPr>
              <w:t> </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船体略有倾斜，</w:t>
            </w:r>
            <w:r w:rsidRPr="00202EFA">
              <w:rPr>
                <w:rFonts w:ascii="Times New Roman" w:hAnsi="Times New Roman" w:hint="eastAsia"/>
                <w:snapToGrid w:val="0"/>
                <w:kern w:val="0"/>
              </w:rPr>
              <w:t> </w:t>
            </w:r>
            <w:r w:rsidRPr="00202EFA">
              <w:rPr>
                <w:rFonts w:ascii="Times New Roman" w:hAnsi="Times New Roman" w:hint="eastAsia"/>
                <w:snapToGrid w:val="0"/>
                <w:kern w:val="0"/>
              </w:rPr>
              <w:t>但不影响行驶</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 </w:t>
            </w:r>
            <w:r w:rsidRPr="00202EFA">
              <w:rPr>
                <w:rFonts w:ascii="Times New Roman" w:hAnsi="Times New Roman" w:hint="eastAsia"/>
                <w:snapToGrid w:val="0"/>
                <w:kern w:val="0"/>
              </w:rPr>
              <w:t>▲</w:t>
            </w:r>
          </w:p>
        </w:tc>
      </w:tr>
      <w:tr w:rsidR="008D5FE0" w:rsidTr="007349A3">
        <w:trPr>
          <w:trHeight w:val="536"/>
        </w:trPr>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指标二</w:t>
            </w:r>
            <w:r w:rsidRPr="00202EFA">
              <w:rPr>
                <w:rFonts w:ascii="Times New Roman" w:hAnsi="Times New Roman" w:hint="eastAsia"/>
                <w:snapToGrid w:val="0"/>
                <w:kern w:val="0"/>
              </w:rPr>
              <w:t> </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航行速度可调</w:t>
            </w:r>
            <w:r w:rsidRPr="00202EFA">
              <w:rPr>
                <w:rFonts w:ascii="Times New Roman" w:hAnsi="Times New Roman" w:hint="eastAsia"/>
                <w:snapToGrid w:val="0"/>
                <w:kern w:val="0"/>
              </w:rPr>
              <w:t> </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航行速度不可调</w:t>
            </w:r>
            <w:r w:rsidRPr="00202EFA">
              <w:rPr>
                <w:rFonts w:ascii="Times New Roman" w:hAnsi="Times New Roman" w:hint="eastAsia"/>
                <w:snapToGrid w:val="0"/>
                <w:kern w:val="0"/>
              </w:rPr>
              <w:t> </w:t>
            </w:r>
          </w:p>
        </w:tc>
        <w:tc>
          <w:tcPr>
            <w:tcW w:w="0" w:type="auto"/>
          </w:tcPr>
          <w:p w:rsidR="007349A3" w:rsidRPr="00202EFA" w:rsidRDefault="00D76B52" w:rsidP="007349A3">
            <w:pPr>
              <w:spacing w:line="288" w:lineRule="auto"/>
              <w:jc w:val="left"/>
              <w:rPr>
                <w:rFonts w:ascii="Times New Roman" w:hAnsi="Times New Roman"/>
                <w:snapToGrid w:val="0"/>
                <w:kern w:val="0"/>
              </w:rPr>
            </w:pPr>
            <w:r w:rsidRPr="00202EFA">
              <w:rPr>
                <w:rFonts w:ascii="Times New Roman" w:hAnsi="Times New Roman" w:hint="eastAsia"/>
                <w:snapToGrid w:val="0"/>
                <w:kern w:val="0"/>
              </w:rPr>
              <w:t>不能行驶</w:t>
            </w:r>
          </w:p>
        </w:tc>
      </w:tr>
    </w:tbl>
    <w:p w:rsidR="007349A3" w:rsidRDefault="00D76B52" w:rsidP="00380E59">
      <w:pPr>
        <w:spacing w:line="288" w:lineRule="auto"/>
        <w:jc w:val="left"/>
        <w:rPr>
          <w:rFonts w:ascii="宋体" w:hAnsi="宋体"/>
          <w:snapToGrid w:val="0"/>
          <w:kern w:val="0"/>
        </w:rPr>
      </w:pPr>
      <w:r>
        <w:rPr>
          <w:noProof/>
        </w:rPr>
        <w:lastRenderedPageBreak/>
        <w:drawing>
          <wp:inline distT="0" distB="0" distL="0" distR="0">
            <wp:extent cx="2714286" cy="1800000"/>
            <wp:effectExtent l="0" t="0" r="0" b="0"/>
            <wp:docPr id="2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6"/>
                    <a:stretch>
                      <a:fillRect/>
                    </a:stretch>
                  </pic:blipFill>
                  <pic:spPr>
                    <a:xfrm>
                      <a:off x="0" y="0"/>
                      <a:ext cx="2714286" cy="1800000"/>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）将量表中</w:t>
      </w:r>
      <w:r w:rsidRPr="00380E59">
        <w:rPr>
          <w:rFonts w:ascii="宋体" w:hAnsi="宋体" w:hint="eastAsia"/>
          <w:snapToGrid w:val="0"/>
          <w:kern w:val="0"/>
        </w:rPr>
        <w:t>“</w:t>
      </w:r>
      <w:r w:rsidRPr="00380E59">
        <w:rPr>
          <w:rFonts w:ascii="Times New Roman" w:hAnsi="Times New Roman" w:hint="eastAsia"/>
          <w:snapToGrid w:val="0"/>
          <w:kern w:val="0"/>
        </w:rPr>
        <w:t>指标一</w:t>
      </w:r>
      <w:r w:rsidRPr="00380E59">
        <w:rPr>
          <w:rFonts w:ascii="宋体" w:hAnsi="宋体" w:hint="eastAsia"/>
          <w:snapToGrid w:val="0"/>
          <w:kern w:val="0"/>
        </w:rPr>
        <w:t>”</w:t>
      </w:r>
      <w:r w:rsidRPr="00380E59">
        <w:rPr>
          <w:rFonts w:ascii="Times New Roman" w:hAnsi="Times New Roman" w:hint="eastAsia"/>
          <w:snapToGrid w:val="0"/>
          <w:kern w:val="0"/>
        </w:rPr>
        <w:t>的待改进内容补充完整：</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）气体从尾部玻璃管喷出，使船获得向前的动力，这说明了</w:t>
      </w:r>
      <w:r w:rsidR="00F61CE0" w:rsidRPr="006D340C">
        <w:rPr>
          <w:rFonts w:ascii="Times New Roman" w:hAnsi="Times New Roman"/>
          <w:snapToGrid w:val="0"/>
          <w:kern w:val="0"/>
          <w:u w:val="single"/>
        </w:rPr>
        <w:t xml:space="preserve">        </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）在制作</w:t>
      </w:r>
      <w:r w:rsidRPr="00380E59">
        <w:rPr>
          <w:rFonts w:ascii="宋体" w:hAnsi="宋体" w:hint="eastAsia"/>
          <w:snapToGrid w:val="0"/>
          <w:kern w:val="0"/>
        </w:rPr>
        <w:t>“</w:t>
      </w:r>
      <w:r w:rsidRPr="00380E59">
        <w:rPr>
          <w:rFonts w:ascii="Times New Roman" w:hAnsi="Times New Roman" w:hint="eastAsia"/>
          <w:snapToGrid w:val="0"/>
          <w:kern w:val="0"/>
        </w:rPr>
        <w:t>化学船</w:t>
      </w:r>
      <w:r w:rsidRPr="00380E59">
        <w:rPr>
          <w:rFonts w:ascii="宋体" w:hAnsi="宋体" w:hint="eastAsia"/>
          <w:snapToGrid w:val="0"/>
          <w:kern w:val="0"/>
        </w:rPr>
        <w:t>”</w:t>
      </w:r>
      <w:r w:rsidRPr="00380E59">
        <w:rPr>
          <w:rFonts w:ascii="Times New Roman" w:hAnsi="Times New Roman" w:hint="eastAsia"/>
          <w:snapToGrid w:val="0"/>
          <w:kern w:val="0"/>
        </w:rPr>
        <w:t>时，有以下几种器材和药品可供选择。</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器材：长颈漏斗、分液漏斗</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药品：稀盐酸、稀硫酸、氢氧化钠溶液、块状大理石</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为使得该作品的指标二到达优秀，你会选择哪些器材和药品</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13.</w:t>
      </w:r>
      <w:r w:rsidRPr="00380E59">
        <w:rPr>
          <w:rFonts w:ascii="Times New Roman" w:hAnsi="Times New Roman" w:hint="eastAsia"/>
          <w:snapToGrid w:val="0"/>
          <w:kern w:val="0"/>
        </w:rPr>
        <w:t>为力争</w:t>
      </w:r>
      <w:r w:rsidRPr="00380E59">
        <w:rPr>
          <w:rFonts w:ascii="Times New Roman" w:hAnsi="Times New Roman" w:hint="eastAsia"/>
          <w:snapToGrid w:val="0"/>
          <w:kern w:val="0"/>
        </w:rPr>
        <w:t>2060</w:t>
      </w:r>
      <w:r w:rsidRPr="00380E59">
        <w:rPr>
          <w:rFonts w:ascii="Times New Roman" w:hAnsi="Times New Roman" w:hint="eastAsia"/>
          <w:snapToGrid w:val="0"/>
          <w:kern w:val="0"/>
        </w:rPr>
        <w:t>年实现碳中和，我国把研发二氧化碳的捕获和再利用技术作为实现该目标的重要途径。</w:t>
      </w:r>
    </w:p>
    <w:p w:rsidR="00380E59" w:rsidRPr="00380E59" w:rsidRDefault="00D76B52" w:rsidP="00380E59">
      <w:pPr>
        <w:spacing w:line="288" w:lineRule="auto"/>
        <w:jc w:val="left"/>
        <w:rPr>
          <w:rFonts w:ascii="Times New Roman" w:hAnsi="Times New Roman"/>
          <w:snapToGrid w:val="0"/>
          <w:kern w:val="0"/>
        </w:rPr>
      </w:pPr>
      <w:r>
        <w:rPr>
          <w:noProof/>
        </w:rPr>
        <w:drawing>
          <wp:inline distT="0" distB="0" distL="0" distR="0">
            <wp:extent cx="6192520" cy="2076450"/>
            <wp:effectExtent l="0" t="0" r="0" b="0"/>
            <wp:docPr id="2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37"/>
                    <a:stretch>
                      <a:fillRect/>
                    </a:stretch>
                  </pic:blipFill>
                  <pic:spPr>
                    <a:xfrm>
                      <a:off x="0" y="0"/>
                      <a:ext cx="6192520" cy="2076450"/>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）我国科学家利用</w:t>
      </w:r>
      <w:r w:rsidRPr="00380E59">
        <w:rPr>
          <w:rFonts w:ascii="Times New Roman" w:hAnsi="Times New Roman" w:hint="eastAsia"/>
          <w:snapToGrid w:val="0"/>
          <w:kern w:val="0"/>
        </w:rPr>
        <w:t>H2</w:t>
      </w:r>
      <w:r w:rsidRPr="00380E59">
        <w:rPr>
          <w:rFonts w:ascii="Times New Roman" w:hAnsi="Times New Roman" w:hint="eastAsia"/>
          <w:snapToGrid w:val="0"/>
          <w:kern w:val="0"/>
        </w:rPr>
        <w:t>捕获</w:t>
      </w:r>
      <w:r w:rsidRPr="00380E59">
        <w:rPr>
          <w:rFonts w:ascii="Times New Roman" w:hAnsi="Times New Roman" w:hint="eastAsia"/>
          <w:snapToGrid w:val="0"/>
          <w:kern w:val="0"/>
        </w:rPr>
        <w:t>CO2</w:t>
      </w:r>
      <w:r w:rsidRPr="00380E59">
        <w:rPr>
          <w:rFonts w:ascii="Times New Roman" w:hAnsi="Times New Roman" w:hint="eastAsia"/>
          <w:snapToGrid w:val="0"/>
          <w:kern w:val="0"/>
        </w:rPr>
        <w:t>生成甲醇的微观示意图如图</w:t>
      </w:r>
      <w:r w:rsidRPr="00380E59">
        <w:rPr>
          <w:rFonts w:ascii="Times New Roman" w:hAnsi="Times New Roman" w:hint="eastAsia"/>
          <w:snapToGrid w:val="0"/>
          <w:kern w:val="0"/>
        </w:rPr>
        <w:t>1</w:t>
      </w:r>
      <w:r w:rsidRPr="00380E59">
        <w:rPr>
          <w:rFonts w:ascii="Times New Roman" w:hAnsi="Times New Roman" w:hint="eastAsia"/>
          <w:snapToGrid w:val="0"/>
          <w:kern w:val="0"/>
        </w:rPr>
        <w:t>所示，请写出该反应的化学方程式</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snapToGrid w:val="0"/>
          <w:kern w:val="0"/>
        </w:rPr>
        <w:t>（</w:t>
      </w:r>
      <w:r w:rsidRPr="00380E59">
        <w:rPr>
          <w:rFonts w:ascii="Times New Roman" w:hAnsi="Times New Roman"/>
          <w:snapToGrid w:val="0"/>
          <w:kern w:val="0"/>
        </w:rPr>
        <w:t>2</w:t>
      </w:r>
      <w:r w:rsidRPr="00380E59">
        <w:rPr>
          <w:rFonts w:ascii="Times New Roman" w:hAnsi="Times New Roman"/>
          <w:snapToGrid w:val="0"/>
          <w:kern w:val="0"/>
        </w:rPr>
        <w:t>）</w:t>
      </w:r>
      <w:r w:rsidRPr="00380E59">
        <w:rPr>
          <w:rFonts w:ascii="Times New Roman" w:hAnsi="Times New Roman"/>
          <w:snapToGrid w:val="0"/>
          <w:kern w:val="0"/>
        </w:rPr>
        <w:t xml:space="preserve"> </w:t>
      </w:r>
      <w:r w:rsidRPr="00380E59">
        <w:rPr>
          <w:rFonts w:ascii="Times New Roman" w:hAnsi="Times New Roman" w:hint="eastAsia"/>
          <w:snapToGrid w:val="0"/>
          <w:kern w:val="0"/>
        </w:rPr>
        <w:t>图</w:t>
      </w:r>
      <w:r w:rsidRPr="00380E59">
        <w:rPr>
          <w:rFonts w:ascii="Times New Roman" w:hAnsi="Times New Roman"/>
          <w:snapToGrid w:val="0"/>
          <w:kern w:val="0"/>
        </w:rPr>
        <w:t>2</w:t>
      </w:r>
      <w:r w:rsidRPr="00380E59">
        <w:rPr>
          <w:rFonts w:ascii="Times New Roman" w:hAnsi="Times New Roman" w:hint="eastAsia"/>
          <w:snapToGrid w:val="0"/>
          <w:kern w:val="0"/>
        </w:rPr>
        <w:t>为碳元素的</w:t>
      </w:r>
      <w:r w:rsidRPr="00380E59">
        <w:rPr>
          <w:rFonts w:ascii="宋体" w:hAnsi="宋体" w:hint="eastAsia"/>
          <w:snapToGrid w:val="0"/>
          <w:kern w:val="0"/>
        </w:rPr>
        <w:t>“</w:t>
      </w:r>
      <w:r w:rsidRPr="00380E59">
        <w:rPr>
          <w:rFonts w:ascii="Times New Roman" w:hAnsi="Times New Roman" w:hint="eastAsia"/>
          <w:snapToGrid w:val="0"/>
          <w:kern w:val="0"/>
        </w:rPr>
        <w:t>价类二维图</w:t>
      </w:r>
      <w:r w:rsidRPr="00380E59">
        <w:rPr>
          <w:rFonts w:ascii="宋体" w:hAnsi="宋体" w:hint="eastAsia"/>
          <w:snapToGrid w:val="0"/>
          <w:kern w:val="0"/>
        </w:rPr>
        <w:t>”</w:t>
      </w:r>
      <w:r w:rsidRPr="00380E59">
        <w:rPr>
          <w:rFonts w:ascii="Times New Roman" w:hAnsi="Times New Roman" w:hint="eastAsia"/>
          <w:snapToGrid w:val="0"/>
          <w:kern w:val="0"/>
        </w:rPr>
        <w:t>，</w:t>
      </w:r>
      <w:r w:rsidRPr="00380E59">
        <w:rPr>
          <w:rFonts w:ascii="Times New Roman" w:hAnsi="Times New Roman"/>
          <w:snapToGrid w:val="0"/>
          <w:kern w:val="0"/>
        </w:rPr>
        <w:t xml:space="preserve"> a-f</w:t>
      </w:r>
      <w:r w:rsidRPr="00380E59">
        <w:rPr>
          <w:rFonts w:ascii="Times New Roman" w:hAnsi="Times New Roman" w:hint="eastAsia"/>
          <w:snapToGrid w:val="0"/>
          <w:kern w:val="0"/>
        </w:rPr>
        <w:t>为含碳元素的物质，工业上利用图中的某种化合物还原赤铁矿</w:t>
      </w:r>
      <w:r w:rsidRPr="00380E59">
        <w:rPr>
          <w:rFonts w:ascii="Times New Roman" w:hAnsi="Times New Roman"/>
          <w:snapToGrid w:val="0"/>
          <w:kern w:val="0"/>
        </w:rPr>
        <w:t>（</w:t>
      </w:r>
      <w:r w:rsidRPr="00380E59">
        <w:rPr>
          <w:rFonts w:ascii="Times New Roman" w:hAnsi="Times New Roman" w:hint="eastAsia"/>
          <w:snapToGrid w:val="0"/>
          <w:kern w:val="0"/>
        </w:rPr>
        <w:t>主要成分为</w:t>
      </w:r>
      <w:r w:rsidRPr="00380E59">
        <w:rPr>
          <w:rFonts w:ascii="Times New Roman" w:hAnsi="Times New Roman"/>
          <w:snapToGrid w:val="0"/>
          <w:kern w:val="0"/>
        </w:rPr>
        <w:t xml:space="preserve"> Fe</w:t>
      </w:r>
      <w:r w:rsidR="007349A3">
        <w:rPr>
          <w:rFonts w:ascii="Times New Roman" w:hAnsi="Times New Roman"/>
          <w:snapToGrid w:val="0"/>
          <w:kern w:val="0"/>
          <w:vertAlign w:val="subscript"/>
        </w:rPr>
        <w:t>2</w:t>
      </w:r>
      <w:r w:rsidRPr="00380E59">
        <w:rPr>
          <w:rFonts w:ascii="Times New Roman" w:hAnsi="Times New Roman"/>
          <w:snapToGrid w:val="0"/>
          <w:kern w:val="0"/>
        </w:rPr>
        <w:t>O</w:t>
      </w:r>
      <w:r w:rsidR="007349A3">
        <w:rPr>
          <w:rFonts w:ascii="Times New Roman" w:hAnsi="Times New Roman"/>
          <w:snapToGrid w:val="0"/>
          <w:kern w:val="0"/>
          <w:vertAlign w:val="subscript"/>
        </w:rPr>
        <w:t>3</w:t>
      </w:r>
      <w:r w:rsidRPr="00380E59">
        <w:rPr>
          <w:rFonts w:ascii="Times New Roman" w:hAnsi="Times New Roman"/>
          <w:snapToGrid w:val="0"/>
          <w:kern w:val="0"/>
        </w:rPr>
        <w:t>）</w:t>
      </w:r>
      <w:r w:rsidRPr="00380E59">
        <w:rPr>
          <w:rFonts w:ascii="Times New Roman" w:hAnsi="Times New Roman" w:hint="eastAsia"/>
          <w:snapToGrid w:val="0"/>
          <w:kern w:val="0"/>
        </w:rPr>
        <w:t>冶炼铁，该反应属于</w:t>
      </w:r>
      <w:r w:rsidR="00F61CE0" w:rsidRPr="006D340C">
        <w:rPr>
          <w:rFonts w:ascii="Times New Roman" w:hAnsi="Times New Roman"/>
          <w:snapToGrid w:val="0"/>
          <w:kern w:val="0"/>
          <w:u w:val="single"/>
        </w:rPr>
        <w:t xml:space="preserve">        </w:t>
      </w:r>
      <w:r w:rsidRPr="00380E59">
        <w:rPr>
          <w:rFonts w:ascii="Times New Roman" w:hAnsi="Times New Roman"/>
          <w:snapToGrid w:val="0"/>
          <w:kern w:val="0"/>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A</w:t>
      </w:r>
      <w:r w:rsidRPr="00380E59">
        <w:rPr>
          <w:rFonts w:ascii="Times New Roman" w:hAnsi="Times New Roman" w:hint="eastAsia"/>
          <w:snapToGrid w:val="0"/>
          <w:kern w:val="0"/>
        </w:rPr>
        <w:t>．置换反应</w:t>
      </w:r>
      <w:r w:rsidRPr="00380E59">
        <w:rPr>
          <w:rFonts w:ascii="Times New Roman" w:hAnsi="Times New Roman" w:hint="eastAsia"/>
          <w:snapToGrid w:val="0"/>
          <w:kern w:val="0"/>
        </w:rPr>
        <w:t> </w:t>
      </w:r>
      <w:r w:rsidR="007349A3">
        <w:rPr>
          <w:rFonts w:ascii="Times New Roman" w:hAnsi="Times New Roman"/>
          <w:snapToGrid w:val="0"/>
          <w:kern w:val="0"/>
        </w:rPr>
        <w:tab/>
      </w:r>
      <w:r w:rsidR="007349A3">
        <w:rPr>
          <w:rFonts w:ascii="Times New Roman" w:hAnsi="Times New Roman"/>
          <w:snapToGrid w:val="0"/>
          <w:kern w:val="0"/>
        </w:rPr>
        <w:tab/>
      </w:r>
      <w:r w:rsidR="007349A3">
        <w:rPr>
          <w:rFonts w:ascii="Times New Roman" w:hAnsi="Times New Roman"/>
          <w:snapToGrid w:val="0"/>
          <w:kern w:val="0"/>
        </w:rPr>
        <w:tab/>
      </w:r>
      <w:r w:rsidRPr="00380E59">
        <w:rPr>
          <w:rFonts w:ascii="Times New Roman" w:hAnsi="Times New Roman" w:hint="eastAsia"/>
          <w:snapToGrid w:val="0"/>
          <w:kern w:val="0"/>
        </w:rPr>
        <w:t>B</w:t>
      </w:r>
      <w:r w:rsidRPr="00380E59">
        <w:rPr>
          <w:rFonts w:ascii="Times New Roman" w:hAnsi="Times New Roman" w:hint="eastAsia"/>
          <w:snapToGrid w:val="0"/>
          <w:kern w:val="0"/>
        </w:rPr>
        <w:t>、复分解反应</w:t>
      </w:r>
      <w:r w:rsidR="007349A3">
        <w:rPr>
          <w:rFonts w:ascii="Times New Roman" w:hAnsi="Times New Roman"/>
          <w:snapToGrid w:val="0"/>
          <w:kern w:val="0"/>
        </w:rPr>
        <w:tab/>
      </w:r>
      <w:r w:rsidR="007349A3">
        <w:rPr>
          <w:rFonts w:ascii="Times New Roman" w:hAnsi="Times New Roman"/>
          <w:snapToGrid w:val="0"/>
          <w:kern w:val="0"/>
        </w:rPr>
        <w:tab/>
      </w:r>
      <w:r w:rsidR="007349A3">
        <w:rPr>
          <w:rFonts w:ascii="Times New Roman" w:hAnsi="Times New Roman"/>
          <w:snapToGrid w:val="0"/>
          <w:kern w:val="0"/>
        </w:rPr>
        <w:tab/>
      </w:r>
      <w:r w:rsidR="007349A3">
        <w:rPr>
          <w:rFonts w:ascii="Times New Roman" w:hAnsi="Times New Roman"/>
          <w:snapToGrid w:val="0"/>
          <w:kern w:val="0"/>
        </w:rPr>
        <w:tab/>
        <w:t>C</w:t>
      </w:r>
      <w:r w:rsidR="007349A3">
        <w:rPr>
          <w:rFonts w:ascii="Times New Roman" w:hAnsi="Times New Roman"/>
          <w:snapToGrid w:val="0"/>
          <w:kern w:val="0"/>
        </w:rPr>
        <w:t>、</w:t>
      </w:r>
      <w:r w:rsidRPr="00380E59">
        <w:rPr>
          <w:rFonts w:ascii="Times New Roman" w:hAnsi="Times New Roman" w:hint="eastAsia"/>
          <w:snapToGrid w:val="0"/>
          <w:kern w:val="0"/>
        </w:rPr>
        <w:t>还原反应</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w:t>
      </w:r>
      <w:r w:rsidRPr="00380E59">
        <w:rPr>
          <w:rFonts w:ascii="Times New Roman" w:hAnsi="Times New Roman" w:hint="eastAsia"/>
          <w:snapToGrid w:val="0"/>
          <w:kern w:val="0"/>
        </w:rPr>
        <w:t>a</w:t>
      </w:r>
      <w:r w:rsidRPr="00380E59">
        <w:rPr>
          <w:rFonts w:ascii="Times New Roman" w:hAnsi="Times New Roman" w:hint="eastAsia"/>
          <w:snapToGrid w:val="0"/>
          <w:kern w:val="0"/>
        </w:rPr>
        <w:t>→</w:t>
      </w:r>
      <w:r w:rsidRPr="00380E59">
        <w:rPr>
          <w:rFonts w:ascii="Times New Roman" w:hAnsi="Times New Roman" w:hint="eastAsia"/>
          <w:snapToGrid w:val="0"/>
          <w:kern w:val="0"/>
        </w:rPr>
        <w:t>f</w:t>
      </w:r>
      <w:r w:rsidRPr="00380E59">
        <w:rPr>
          <w:rFonts w:ascii="Times New Roman" w:hAnsi="Times New Roman" w:hint="eastAsia"/>
          <w:snapToGrid w:val="0"/>
          <w:kern w:val="0"/>
        </w:rPr>
        <w:t>中能使紫色石蕊试液变红的是</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（填化学式</w:t>
      </w:r>
      <w:r w:rsidR="007349A3">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4</w:t>
      </w:r>
      <w:r w:rsidRPr="00380E59">
        <w:rPr>
          <w:rFonts w:ascii="Times New Roman" w:hAnsi="Times New Roman" w:hint="eastAsia"/>
          <w:snapToGrid w:val="0"/>
          <w:kern w:val="0"/>
        </w:rPr>
        <w:t>）若</w:t>
      </w:r>
      <w:r w:rsidRPr="00380E59">
        <w:rPr>
          <w:rFonts w:ascii="Times New Roman" w:hAnsi="Times New Roman" w:hint="eastAsia"/>
          <w:snapToGrid w:val="0"/>
          <w:kern w:val="0"/>
        </w:rPr>
        <w:t>f</w:t>
      </w:r>
      <w:r w:rsidRPr="00380E59">
        <w:rPr>
          <w:rFonts w:ascii="Times New Roman" w:hAnsi="Times New Roman" w:hint="eastAsia"/>
          <w:snapToGrid w:val="0"/>
          <w:kern w:val="0"/>
        </w:rPr>
        <w:t>是某种建筑材料的主要成分，则</w:t>
      </w:r>
      <w:r w:rsidRPr="00380E59">
        <w:rPr>
          <w:rFonts w:ascii="Times New Roman" w:hAnsi="Times New Roman" w:hint="eastAsia"/>
          <w:snapToGrid w:val="0"/>
          <w:kern w:val="0"/>
        </w:rPr>
        <w:t>f</w:t>
      </w:r>
      <w:r w:rsidRPr="00380E59">
        <w:rPr>
          <w:rFonts w:ascii="Times New Roman" w:hAnsi="Times New Roman" w:hint="eastAsia"/>
          <w:snapToGrid w:val="0"/>
          <w:kern w:val="0"/>
        </w:rPr>
        <w:t>的化学式为</w:t>
      </w:r>
      <w:r w:rsidR="00F61CE0" w:rsidRPr="006D340C">
        <w:rPr>
          <w:rFonts w:ascii="Times New Roman" w:hAnsi="Times New Roman"/>
          <w:snapToGrid w:val="0"/>
          <w:kern w:val="0"/>
          <w:u w:val="single"/>
        </w:rPr>
        <w:t xml:space="preserve">        </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34</w:t>
      </w:r>
      <w:r w:rsidRPr="00380E59">
        <w:rPr>
          <w:rFonts w:ascii="Times New Roman" w:hAnsi="Times New Roman" w:hint="eastAsia"/>
          <w:snapToGrid w:val="0"/>
          <w:kern w:val="0"/>
        </w:rPr>
        <w:t>、钢铁是使用最多的金属材料。生铁和钢是含碳量不同的两种铁合金，其中生铁的含碳量</w:t>
      </w:r>
      <w:r w:rsidR="007349A3">
        <w:rPr>
          <w:rFonts w:ascii="Times New Roman" w:hAnsi="Times New Roman" w:hint="eastAsia"/>
          <w:snapToGrid w:val="0"/>
          <w:kern w:val="0"/>
        </w:rPr>
        <w:t>为</w:t>
      </w:r>
      <w:r w:rsidRPr="00380E59">
        <w:rPr>
          <w:rFonts w:ascii="Times New Roman" w:hAnsi="Times New Roman" w:hint="eastAsia"/>
          <w:snapToGrid w:val="0"/>
          <w:kern w:val="0"/>
        </w:rPr>
        <w:t xml:space="preserve"> 2%~4.3%</w:t>
      </w:r>
      <w:r w:rsidRPr="00380E59">
        <w:rPr>
          <w:rFonts w:ascii="Times New Roman" w:hAnsi="Times New Roman" w:hint="eastAsia"/>
          <w:snapToGrid w:val="0"/>
          <w:kern w:val="0"/>
        </w:rPr>
        <w:t>，钢的含碳量为</w:t>
      </w:r>
      <w:r w:rsidRPr="00380E59">
        <w:rPr>
          <w:rFonts w:ascii="Times New Roman" w:hAnsi="Times New Roman" w:hint="eastAsia"/>
          <w:snapToGrid w:val="0"/>
          <w:kern w:val="0"/>
        </w:rPr>
        <w:t>0.03%~2%</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）从公元</w:t>
      </w:r>
      <w:r w:rsidRPr="00380E59">
        <w:rPr>
          <w:rFonts w:ascii="Times New Roman" w:hAnsi="Times New Roman" w:hint="eastAsia"/>
          <w:snapToGrid w:val="0"/>
          <w:kern w:val="0"/>
        </w:rPr>
        <w:t>1</w:t>
      </w:r>
      <w:r w:rsidRPr="00380E59">
        <w:rPr>
          <w:rFonts w:ascii="Times New Roman" w:hAnsi="Times New Roman" w:hint="eastAsia"/>
          <w:snapToGrid w:val="0"/>
          <w:kern w:val="0"/>
        </w:rPr>
        <w:t>世纪开始，铁便成了一种最主要的金属材料。</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历史上遗留下来的铜制品远比铁制品多。从物质性质的角度看，原因是</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）工业上冶炼钢铁的主要工艺流程如下：</w:t>
      </w:r>
    </w:p>
    <w:p w:rsidR="00380E59" w:rsidRPr="00380E59" w:rsidRDefault="00D76B52" w:rsidP="00380E59">
      <w:pPr>
        <w:spacing w:line="288" w:lineRule="auto"/>
        <w:jc w:val="left"/>
        <w:rPr>
          <w:rFonts w:ascii="Times New Roman" w:hAnsi="Times New Roman"/>
          <w:snapToGrid w:val="0"/>
          <w:kern w:val="0"/>
        </w:rPr>
      </w:pPr>
      <w:r>
        <w:rPr>
          <w:noProof/>
        </w:rPr>
        <w:lastRenderedPageBreak/>
        <w:drawing>
          <wp:inline distT="0" distB="0" distL="0" distR="0">
            <wp:extent cx="5672888" cy="1314450"/>
            <wp:effectExtent l="0" t="0" r="4445" b="0"/>
            <wp:docPr id="25"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38"/>
                    <a:stretch>
                      <a:fillRect/>
                    </a:stretch>
                  </pic:blipFill>
                  <pic:spPr>
                    <a:xfrm>
                      <a:off x="0" y="0"/>
                      <a:ext cx="5678490" cy="1315748"/>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从物质组成的角度分析，炼钢炉中通入氧气的目的是</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）将·</w:t>
      </w:r>
      <w:r w:rsidRPr="00380E59">
        <w:rPr>
          <w:rFonts w:ascii="Times New Roman" w:hAnsi="Times New Roman" w:hint="eastAsia"/>
          <w:snapToGrid w:val="0"/>
          <w:kern w:val="0"/>
        </w:rPr>
        <w:t>1.0g</w:t>
      </w:r>
      <w:r w:rsidRPr="00380E59">
        <w:rPr>
          <w:rFonts w:ascii="Times New Roman" w:hAnsi="Times New Roman" w:hint="eastAsia"/>
          <w:snapToGrid w:val="0"/>
          <w:kern w:val="0"/>
        </w:rPr>
        <w:t>某铁合金在纯氧中完全燃烧，得到</w:t>
      </w:r>
      <w:r w:rsidRPr="00380E59">
        <w:rPr>
          <w:rFonts w:ascii="Times New Roman" w:hAnsi="Times New Roman" w:hint="eastAsia"/>
          <w:snapToGrid w:val="0"/>
          <w:kern w:val="0"/>
        </w:rPr>
        <w:t>0.11g</w:t>
      </w:r>
      <w:r w:rsidRPr="00380E59">
        <w:rPr>
          <w:rFonts w:ascii="Times New Roman" w:hAnsi="Times New Roman" w:hint="eastAsia"/>
          <w:snapToGrid w:val="0"/>
          <w:kern w:val="0"/>
        </w:rPr>
        <w:t>二氧化碳。通过计算判断该铁合金属于生铁还是钢。（写出计算过程，否则不得分）。</w:t>
      </w:r>
    </w:p>
    <w:p w:rsid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3</w:t>
      </w:r>
      <w:r w:rsidR="00C756DE">
        <w:rPr>
          <w:rFonts w:ascii="Times New Roman" w:hAnsi="Times New Roman"/>
          <w:snapToGrid w:val="0"/>
          <w:kern w:val="0"/>
        </w:rPr>
        <w:t>5</w:t>
      </w:r>
      <w:r w:rsidR="00C756DE">
        <w:rPr>
          <w:rFonts w:ascii="Times New Roman" w:hAnsi="Times New Roman"/>
          <w:snapToGrid w:val="0"/>
          <w:kern w:val="0"/>
        </w:rPr>
        <w:t>、</w:t>
      </w:r>
      <w:r w:rsidRPr="00380E59">
        <w:rPr>
          <w:rFonts w:ascii="Times New Roman" w:hAnsi="Times New Roman" w:hint="eastAsia"/>
          <w:snapToGrid w:val="0"/>
          <w:kern w:val="0"/>
        </w:rPr>
        <w:t>在研究</w:t>
      </w:r>
      <w:r w:rsidRPr="00380E59">
        <w:rPr>
          <w:rFonts w:ascii="宋体" w:hAnsi="宋体" w:hint="eastAsia"/>
          <w:snapToGrid w:val="0"/>
          <w:kern w:val="0"/>
        </w:rPr>
        <w:t>“</w:t>
      </w:r>
      <w:r w:rsidRPr="00380E59">
        <w:rPr>
          <w:rFonts w:ascii="Times New Roman" w:hAnsi="Times New Roman" w:hint="eastAsia"/>
          <w:snapToGrid w:val="0"/>
          <w:kern w:val="0"/>
        </w:rPr>
        <w:t>酸与碱之间发生的反应</w:t>
      </w:r>
      <w:r w:rsidRPr="00380E59">
        <w:rPr>
          <w:rFonts w:ascii="宋体" w:hAnsi="宋体" w:hint="eastAsia"/>
          <w:snapToGrid w:val="0"/>
          <w:kern w:val="0"/>
        </w:rPr>
        <w:t>”</w:t>
      </w:r>
      <w:r w:rsidRPr="00380E59">
        <w:rPr>
          <w:rFonts w:ascii="Times New Roman" w:hAnsi="Times New Roman" w:hint="eastAsia"/>
          <w:snapToGrid w:val="0"/>
          <w:kern w:val="0"/>
        </w:rPr>
        <w:t>过程中，向装有</w:t>
      </w:r>
      <w:r w:rsidRPr="00380E59">
        <w:rPr>
          <w:rFonts w:ascii="Times New Roman" w:hAnsi="Times New Roman" w:hint="eastAsia"/>
          <w:snapToGrid w:val="0"/>
          <w:kern w:val="0"/>
        </w:rPr>
        <w:t>200</w:t>
      </w:r>
      <w:r w:rsidRPr="00380E59">
        <w:rPr>
          <w:rFonts w:ascii="Times New Roman" w:hAnsi="Times New Roman" w:hint="eastAsia"/>
          <w:snapToGrid w:val="0"/>
          <w:kern w:val="0"/>
        </w:rPr>
        <w:t>克氢氧化钠溶液的烧杯中，逐滴加入</w:t>
      </w:r>
      <w:r w:rsidRPr="00380E59">
        <w:rPr>
          <w:rFonts w:ascii="Times New Roman" w:hAnsi="Times New Roman" w:hint="eastAsia"/>
          <w:snapToGrid w:val="0"/>
          <w:kern w:val="0"/>
        </w:rPr>
        <w:t xml:space="preserve">50 </w:t>
      </w:r>
      <w:r w:rsidRPr="00380E59">
        <w:rPr>
          <w:rFonts w:ascii="Times New Roman" w:hAnsi="Times New Roman" w:hint="eastAsia"/>
          <w:snapToGrid w:val="0"/>
          <w:kern w:val="0"/>
        </w:rPr>
        <w:t>克</w:t>
      </w:r>
      <w:r w:rsidRPr="00380E59">
        <w:rPr>
          <w:rFonts w:ascii="Times New Roman" w:hAnsi="Times New Roman" w:hint="eastAsia"/>
          <w:snapToGrid w:val="0"/>
          <w:kern w:val="0"/>
        </w:rPr>
        <w:t xml:space="preserve"> 19.6%</w:t>
      </w:r>
      <w:r w:rsidRPr="00380E59">
        <w:rPr>
          <w:rFonts w:ascii="Times New Roman" w:hAnsi="Times New Roman" w:hint="eastAsia"/>
          <w:snapToGrid w:val="0"/>
          <w:kern w:val="0"/>
        </w:rPr>
        <w:t>稀硫酸，边滴边搅拌，二者刚好完全反应。</w:t>
      </w:r>
    </w:p>
    <w:p w:rsidR="00C756DE" w:rsidRPr="00380E59" w:rsidRDefault="00D76B52" w:rsidP="00380E59">
      <w:pPr>
        <w:spacing w:line="288" w:lineRule="auto"/>
        <w:jc w:val="left"/>
        <w:rPr>
          <w:rFonts w:ascii="Times New Roman" w:hAnsi="Times New Roman"/>
          <w:snapToGrid w:val="0"/>
          <w:kern w:val="0"/>
        </w:rPr>
      </w:pPr>
      <w:r>
        <w:rPr>
          <w:noProof/>
        </w:rPr>
        <w:drawing>
          <wp:inline distT="0" distB="0" distL="0" distR="0">
            <wp:extent cx="3047619" cy="1780952"/>
            <wp:effectExtent l="0" t="0" r="635" b="0"/>
            <wp:docPr id="26"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39"/>
                    <a:stretch>
                      <a:fillRect/>
                    </a:stretch>
                  </pic:blipFill>
                  <pic:spPr>
                    <a:xfrm>
                      <a:off x="0" y="0"/>
                      <a:ext cx="3047619" cy="1780952"/>
                    </a:xfrm>
                    <a:prstGeom prst="rect">
                      <a:avLst/>
                    </a:prstGeom>
                  </pic:spPr>
                </pic:pic>
              </a:graphicData>
            </a:graphic>
          </wp:inline>
        </w:drawing>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1</w:t>
      </w:r>
      <w:r w:rsidRPr="00380E59">
        <w:rPr>
          <w:rFonts w:ascii="Times New Roman" w:hAnsi="Times New Roman" w:hint="eastAsia"/>
          <w:snapToGrid w:val="0"/>
          <w:kern w:val="0"/>
        </w:rPr>
        <w:t>）酸与碱反应的实质是</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2</w:t>
      </w:r>
      <w:r w:rsidRPr="00380E59">
        <w:rPr>
          <w:rFonts w:ascii="Times New Roman" w:hAnsi="Times New Roman" w:hint="eastAsia"/>
          <w:snapToGrid w:val="0"/>
          <w:kern w:val="0"/>
        </w:rPr>
        <w:t>）</w:t>
      </w:r>
      <w:r w:rsidRPr="00380E59">
        <w:rPr>
          <w:rFonts w:ascii="Times New Roman" w:hAnsi="Times New Roman" w:hint="eastAsia"/>
          <w:snapToGrid w:val="0"/>
          <w:kern w:val="0"/>
        </w:rPr>
        <w:t xml:space="preserve"> </w:t>
      </w:r>
      <w:r w:rsidRPr="00380E59">
        <w:rPr>
          <w:rFonts w:ascii="Times New Roman" w:hAnsi="Times New Roman" w:hint="eastAsia"/>
          <w:snapToGrid w:val="0"/>
          <w:kern w:val="0"/>
        </w:rPr>
        <w:t>计算所得溶液的溶质质量分数。</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w:t>
      </w:r>
      <w:r w:rsidRPr="00380E59">
        <w:rPr>
          <w:rFonts w:ascii="Times New Roman" w:hAnsi="Times New Roman" w:hint="eastAsia"/>
          <w:snapToGrid w:val="0"/>
          <w:kern w:val="0"/>
        </w:rPr>
        <w:t>3</w:t>
      </w:r>
      <w:r w:rsidRPr="00380E59">
        <w:rPr>
          <w:rFonts w:ascii="Times New Roman" w:hAnsi="Times New Roman" w:hint="eastAsia"/>
          <w:snapToGrid w:val="0"/>
          <w:kern w:val="0"/>
        </w:rPr>
        <w:t>）查阅资料：已知酚酞溶液的变红色范围是</w:t>
      </w:r>
      <w:r w:rsidRPr="00380E59">
        <w:rPr>
          <w:rFonts w:ascii="Times New Roman" w:hAnsi="Times New Roman" w:hint="eastAsia"/>
          <w:snapToGrid w:val="0"/>
          <w:kern w:val="0"/>
        </w:rPr>
        <w:t xml:space="preserve"> pH </w:t>
      </w:r>
      <w:r w:rsidRPr="00380E59">
        <w:rPr>
          <w:rFonts w:ascii="Times New Roman" w:hAnsi="Times New Roman" w:hint="eastAsia"/>
          <w:snapToGrid w:val="0"/>
          <w:kern w:val="0"/>
        </w:rPr>
        <w:t>在</w:t>
      </w:r>
      <w:r w:rsidRPr="00380E59">
        <w:rPr>
          <w:rFonts w:ascii="Times New Roman" w:hAnsi="Times New Roman" w:hint="eastAsia"/>
          <w:snapToGrid w:val="0"/>
          <w:kern w:val="0"/>
        </w:rPr>
        <w:t xml:space="preserve"> 8.2~10.0</w:t>
      </w:r>
      <w:r w:rsidRPr="00380E59">
        <w:rPr>
          <w:rFonts w:ascii="Times New Roman" w:hAnsi="Times New Roman" w:hint="eastAsia"/>
          <w:snapToGrid w:val="0"/>
          <w:kern w:val="0"/>
        </w:rPr>
        <w:t>之间。</w:t>
      </w:r>
    </w:p>
    <w:p w:rsidR="00380E59" w:rsidRPr="00380E59" w:rsidRDefault="00D76B52" w:rsidP="00380E59">
      <w:pPr>
        <w:spacing w:line="288" w:lineRule="auto"/>
        <w:jc w:val="left"/>
        <w:rPr>
          <w:rFonts w:ascii="Times New Roman" w:hAnsi="Times New Roman"/>
          <w:snapToGrid w:val="0"/>
          <w:kern w:val="0"/>
        </w:rPr>
      </w:pPr>
      <w:r w:rsidRPr="00380E59">
        <w:rPr>
          <w:rFonts w:ascii="Times New Roman" w:hAnsi="Times New Roman" w:hint="eastAsia"/>
          <w:snapToGrid w:val="0"/>
          <w:kern w:val="0"/>
        </w:rPr>
        <w:t>若硫酸滴到溶液颜色刚好由红色变为无色时，</w:t>
      </w:r>
      <w:r w:rsidRPr="00380E59">
        <w:rPr>
          <w:rFonts w:ascii="Times New Roman" w:hAnsi="Times New Roman" w:hint="eastAsia"/>
          <w:snapToGrid w:val="0"/>
          <w:kern w:val="0"/>
        </w:rPr>
        <w:t> </w:t>
      </w:r>
      <w:r w:rsidRPr="00380E59">
        <w:rPr>
          <w:rFonts w:ascii="Times New Roman" w:hAnsi="Times New Roman" w:hint="eastAsia"/>
          <w:snapToGrid w:val="0"/>
          <w:kern w:val="0"/>
        </w:rPr>
        <w:t>图甲则反应后烧杯中的相关离子的数量柱状图最接近图丙中的</w:t>
      </w:r>
      <w:r w:rsidR="00F61CE0" w:rsidRPr="006D340C">
        <w:rPr>
          <w:rFonts w:ascii="Times New Roman" w:hAnsi="Times New Roman"/>
          <w:snapToGrid w:val="0"/>
          <w:kern w:val="0"/>
          <w:u w:val="single"/>
        </w:rPr>
        <w:t xml:space="preserve">        </w:t>
      </w:r>
      <w:r w:rsidRPr="00380E59">
        <w:rPr>
          <w:rFonts w:ascii="Times New Roman" w:hAnsi="Times New Roman" w:hint="eastAsia"/>
          <w:snapToGrid w:val="0"/>
          <w:kern w:val="0"/>
        </w:rPr>
        <w:t>（乙图是反应前烧杯中的离子分布情况）。</w:t>
      </w:r>
    </w:p>
    <w:p w:rsidR="00B73811" w:rsidRDefault="00D76B52" w:rsidP="00380E59">
      <w:pPr>
        <w:spacing w:line="288" w:lineRule="auto"/>
        <w:jc w:val="left"/>
        <w:rPr>
          <w:rFonts w:ascii="Times New Roman" w:hAnsi="Times New Roman" w:hint="eastAsia"/>
          <w:snapToGrid w:val="0"/>
          <w:kern w:val="0"/>
        </w:rPr>
      </w:pPr>
      <w:r>
        <w:rPr>
          <w:noProof/>
        </w:rPr>
        <w:drawing>
          <wp:inline distT="0" distB="0" distL="0" distR="0">
            <wp:extent cx="6192520" cy="2228215"/>
            <wp:effectExtent l="0" t="0" r="0" b="635"/>
            <wp:docPr id="27" name="图片 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40"/>
                    <a:stretch>
                      <a:fillRect/>
                    </a:stretch>
                  </pic:blipFill>
                  <pic:spPr>
                    <a:xfrm>
                      <a:off x="0" y="0"/>
                      <a:ext cx="6192520" cy="2228215"/>
                    </a:xfrm>
                    <a:prstGeom prst="rect">
                      <a:avLst/>
                    </a:prstGeom>
                  </pic:spPr>
                </pic:pic>
              </a:graphicData>
            </a:graphic>
          </wp:inline>
        </w:drawing>
      </w:r>
    </w:p>
    <w:p w:rsidR="00D76B52" w:rsidRDefault="00D76B52" w:rsidP="00380E59">
      <w:pPr>
        <w:spacing w:line="288" w:lineRule="auto"/>
        <w:jc w:val="left"/>
        <w:rPr>
          <w:rFonts w:ascii="Times New Roman" w:hAnsi="Times New Roman" w:hint="eastAsia"/>
          <w:snapToGrid w:val="0"/>
          <w:kern w:val="0"/>
        </w:rPr>
      </w:pPr>
    </w:p>
    <w:p w:rsidR="00D76B52" w:rsidRDefault="00D76B52" w:rsidP="00380E59">
      <w:pPr>
        <w:spacing w:line="288" w:lineRule="auto"/>
        <w:jc w:val="left"/>
        <w:rPr>
          <w:rFonts w:ascii="Times New Roman" w:hAnsi="Times New Roman" w:hint="eastAsia"/>
          <w:snapToGrid w:val="0"/>
          <w:kern w:val="0"/>
        </w:rPr>
      </w:pPr>
    </w:p>
    <w:p w:rsidR="00D76B52" w:rsidRDefault="00D76B52" w:rsidP="00380E59">
      <w:pPr>
        <w:spacing w:line="288" w:lineRule="auto"/>
        <w:jc w:val="left"/>
        <w:rPr>
          <w:rFonts w:ascii="Times New Roman" w:hAnsi="Times New Roman" w:hint="eastAsia"/>
          <w:snapToGrid w:val="0"/>
          <w:kern w:val="0"/>
        </w:rPr>
      </w:pPr>
    </w:p>
    <w:p w:rsidR="00D76B52" w:rsidRDefault="00D76B52" w:rsidP="00380E59">
      <w:pPr>
        <w:spacing w:line="288" w:lineRule="auto"/>
        <w:jc w:val="left"/>
        <w:rPr>
          <w:rFonts w:ascii="Times New Roman" w:hAnsi="Times New Roman" w:hint="eastAsia"/>
          <w:snapToGrid w:val="0"/>
          <w:kern w:val="0"/>
        </w:rPr>
      </w:pPr>
    </w:p>
    <w:p w:rsidR="00D76B52" w:rsidRPr="009064D9" w:rsidRDefault="00D76B52" w:rsidP="00D76B52">
      <w:pPr>
        <w:rPr>
          <w:b/>
          <w:color w:val="385623" w:themeColor="accent6" w:themeShade="80"/>
          <w:sz w:val="30"/>
          <w:szCs w:val="30"/>
        </w:rPr>
      </w:pPr>
      <w:r w:rsidRPr="009064D9">
        <w:rPr>
          <w:rFonts w:hint="eastAsia"/>
          <w:b/>
          <w:color w:val="385623" w:themeColor="accent6" w:themeShade="80"/>
          <w:sz w:val="30"/>
          <w:szCs w:val="30"/>
        </w:rPr>
        <w:lastRenderedPageBreak/>
        <w:t>【资料下载】：</w:t>
      </w:r>
      <w:r w:rsidRPr="00B83EFD">
        <w:rPr>
          <w:rFonts w:hint="eastAsia"/>
          <w:b/>
          <w:color w:val="000000" w:themeColor="text1"/>
          <w:sz w:val="30"/>
          <w:szCs w:val="30"/>
        </w:rPr>
        <w:t>“</w:t>
      </w:r>
      <w:r w:rsidRPr="00B83EFD">
        <w:rPr>
          <w:rFonts w:hint="eastAsia"/>
          <w:b/>
          <w:color w:val="C00000"/>
          <w:sz w:val="30"/>
          <w:szCs w:val="30"/>
        </w:rPr>
        <w:t>余杭科学网</w:t>
      </w:r>
      <w:r w:rsidRPr="00B83EFD">
        <w:rPr>
          <w:rFonts w:hint="eastAsia"/>
          <w:b/>
          <w:color w:val="000000" w:themeColor="text1"/>
          <w:sz w:val="30"/>
          <w:szCs w:val="30"/>
        </w:rPr>
        <w:t>”网站</w:t>
      </w:r>
    </w:p>
    <w:p w:rsidR="00D76B52" w:rsidRDefault="00D76B52" w:rsidP="00D76B52">
      <w:pPr>
        <w:rPr>
          <w:color w:val="000000"/>
        </w:rPr>
      </w:pPr>
      <w:r>
        <w:rPr>
          <w:noProof/>
          <w:color w:val="000000"/>
        </w:rPr>
        <w:drawing>
          <wp:inline distT="0" distB="0" distL="0" distR="0" wp14:anchorId="49328614" wp14:editId="324E77BF">
            <wp:extent cx="1924319" cy="600159"/>
            <wp:effectExtent l="0" t="0" r="0" b="9525"/>
            <wp:docPr id="3"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png"/>
                    <pic:cNvPicPr/>
                  </pic:nvPicPr>
                  <pic:blipFill>
                    <a:blip r:embed="rId41">
                      <a:extLst>
                        <a:ext uri="{28A0092B-C50C-407E-A947-70E740481C1C}">
                          <a14:useLocalDpi xmlns:a14="http://schemas.microsoft.com/office/drawing/2010/main" val="0"/>
                        </a:ext>
                      </a:extLst>
                    </a:blip>
                    <a:stretch>
                      <a:fillRect/>
                    </a:stretch>
                  </pic:blipFill>
                  <pic:spPr>
                    <a:xfrm>
                      <a:off x="0" y="0"/>
                      <a:ext cx="1924319" cy="600159"/>
                    </a:xfrm>
                    <a:prstGeom prst="rect">
                      <a:avLst/>
                    </a:prstGeom>
                  </pic:spPr>
                </pic:pic>
              </a:graphicData>
            </a:graphic>
          </wp:inline>
        </w:drawing>
      </w:r>
      <w:r>
        <w:rPr>
          <w:color w:val="000000"/>
        </w:rPr>
        <w:t xml:space="preserve"> </w:t>
      </w:r>
    </w:p>
    <w:p w:rsidR="00D76B52" w:rsidRDefault="00D76B52" w:rsidP="00D76B52">
      <w:pPr>
        <w:rPr>
          <w:color w:val="000000"/>
        </w:rPr>
      </w:pPr>
      <w:r w:rsidRPr="009064D9">
        <w:rPr>
          <w:rFonts w:hint="eastAsia"/>
          <w:color w:val="C00000"/>
        </w:rPr>
        <w:t>★</w:t>
      </w:r>
      <w:r>
        <w:rPr>
          <w:rFonts w:hint="eastAsia"/>
          <w:color w:val="C00000"/>
        </w:rPr>
        <w:t xml:space="preserve"> </w:t>
      </w:r>
      <w:r>
        <w:rPr>
          <w:rFonts w:hint="eastAsia"/>
          <w:color w:val="000000"/>
        </w:rPr>
        <w:t>《科学》教学资源库：</w:t>
      </w:r>
      <w:r>
        <w:rPr>
          <w:color w:val="000000"/>
        </w:rPr>
        <w:t>万份《科学》学习资料，</w:t>
      </w:r>
      <w:r>
        <w:rPr>
          <w:rFonts w:hint="eastAsia"/>
          <w:color w:val="000000"/>
        </w:rPr>
        <w:t xml:space="preserve"> </w:t>
      </w:r>
      <w:r>
        <w:rPr>
          <w:rFonts w:hint="eastAsia"/>
          <w:color w:val="000000"/>
        </w:rPr>
        <w:t>一线老师供稿，浙江各地名师加盟！</w:t>
      </w:r>
    </w:p>
    <w:p w:rsidR="00D76B52" w:rsidRDefault="00D76B52" w:rsidP="00D76B52">
      <w:pPr>
        <w:rPr>
          <w:color w:val="000000"/>
        </w:rPr>
      </w:pPr>
      <w:r w:rsidRPr="009064D9">
        <w:rPr>
          <w:rFonts w:hint="eastAsia"/>
          <w:color w:val="C00000"/>
        </w:rPr>
        <w:t>★</w:t>
      </w:r>
      <w:r>
        <w:rPr>
          <w:rFonts w:hint="eastAsia"/>
          <w:color w:val="C00000"/>
        </w:rPr>
        <w:t xml:space="preserve"> </w:t>
      </w:r>
      <w:r w:rsidRPr="009064D9">
        <w:rPr>
          <w:rFonts w:hint="eastAsia"/>
        </w:rPr>
        <w:t>资料每天更新！</w:t>
      </w:r>
    </w:p>
    <w:p w:rsidR="00D76B52" w:rsidRDefault="00D76B52" w:rsidP="00D76B52">
      <w:pPr>
        <w:rPr>
          <w:color w:val="000000"/>
        </w:rPr>
      </w:pPr>
      <w:r w:rsidRPr="009064D9">
        <w:rPr>
          <w:rFonts w:hint="eastAsia"/>
          <w:color w:val="C00000"/>
        </w:rPr>
        <w:t>★</w:t>
      </w:r>
      <w:r>
        <w:rPr>
          <w:rFonts w:hint="eastAsia"/>
          <w:color w:val="000000"/>
        </w:rPr>
        <w:t>“余杭科学网”，网站网址：</w:t>
      </w:r>
      <w:r w:rsidRPr="00D76B52">
        <w:rPr>
          <w:rFonts w:hint="eastAsia"/>
        </w:rPr>
        <w:t>http://yhkx.vicp.cc</w:t>
      </w:r>
    </w:p>
    <w:p w:rsidR="00D76B52" w:rsidRPr="008C7BB8" w:rsidRDefault="00D76B52" w:rsidP="00D76B52">
      <w:pPr>
        <w:rPr>
          <w:color w:val="808080" w:themeColor="background1" w:themeShade="80"/>
        </w:rPr>
      </w:pPr>
      <w:r w:rsidRPr="008C7BB8">
        <w:rPr>
          <w:color w:val="808080" w:themeColor="background1" w:themeShade="80"/>
        </w:rPr>
        <w:t>（可百度搜索进入）</w:t>
      </w:r>
    </w:p>
    <w:p w:rsidR="00D76B52" w:rsidRDefault="00D76B52" w:rsidP="00D76B52">
      <w:pPr>
        <w:rPr>
          <w:color w:val="000000"/>
        </w:rPr>
      </w:pPr>
    </w:p>
    <w:p w:rsidR="00D76B52" w:rsidRPr="009064D9" w:rsidRDefault="00D76B52" w:rsidP="00D76B52">
      <w:pPr>
        <w:rPr>
          <w:b/>
          <w:color w:val="385623" w:themeColor="accent6" w:themeShade="80"/>
          <w:sz w:val="30"/>
          <w:szCs w:val="30"/>
        </w:rPr>
      </w:pPr>
      <w:r w:rsidRPr="009064D9">
        <w:rPr>
          <w:rFonts w:hint="eastAsia"/>
          <w:b/>
          <w:color w:val="385623" w:themeColor="accent6" w:themeShade="80"/>
          <w:sz w:val="30"/>
          <w:szCs w:val="30"/>
        </w:rPr>
        <w:t>【微信公众号】</w:t>
      </w:r>
    </w:p>
    <w:p w:rsidR="00D76B52" w:rsidRDefault="00D76B52" w:rsidP="00D76B52">
      <w:pPr>
        <w:rPr>
          <w:color w:val="000000"/>
        </w:rPr>
      </w:pPr>
      <w:r>
        <w:rPr>
          <w:rFonts w:hint="eastAsia"/>
          <w:color w:val="000000"/>
        </w:rPr>
        <w:t>“余杭科学”（</w:t>
      </w:r>
      <w:r>
        <w:rPr>
          <w:rFonts w:hint="eastAsia"/>
          <w:color w:val="000000"/>
        </w:rPr>
        <w:t>ID</w:t>
      </w:r>
      <w:r>
        <w:rPr>
          <w:rFonts w:hint="eastAsia"/>
          <w:color w:val="000000"/>
        </w:rPr>
        <w:t>：</w:t>
      </w:r>
      <w:r>
        <w:rPr>
          <w:rFonts w:hint="eastAsia"/>
          <w:color w:val="000000"/>
        </w:rPr>
        <w:t>hzyhkx</w:t>
      </w:r>
      <w:r>
        <w:rPr>
          <w:rFonts w:hint="eastAsia"/>
          <w:color w:val="000000"/>
        </w:rPr>
        <w:t>），</w:t>
      </w:r>
      <w:r w:rsidRPr="00284268">
        <w:rPr>
          <w:rFonts w:hint="eastAsia"/>
        </w:rPr>
        <w:t>社会热点、生活常识、教育科普、科学学习</w:t>
      </w:r>
      <w:r>
        <w:rPr>
          <w:rFonts w:hint="eastAsia"/>
        </w:rPr>
        <w:t>、</w:t>
      </w:r>
      <w:r w:rsidRPr="00284268">
        <w:rPr>
          <w:rFonts w:hint="eastAsia"/>
        </w:rPr>
        <w:t>社会热点、生活常识、教育科普、科学学习</w:t>
      </w:r>
      <w:r>
        <w:rPr>
          <w:rFonts w:hint="eastAsia"/>
        </w:rPr>
        <w:t>、资料免费分享</w:t>
      </w:r>
      <w:r w:rsidRPr="00284268">
        <w:rPr>
          <w:rFonts w:hint="eastAsia"/>
        </w:rPr>
        <w:t>……</w:t>
      </w:r>
      <w:r>
        <w:rPr>
          <w:rFonts w:hint="eastAsia"/>
          <w:color w:val="000000"/>
        </w:rPr>
        <w:t>每天早晨</w:t>
      </w:r>
      <w:r>
        <w:rPr>
          <w:rFonts w:hint="eastAsia"/>
          <w:color w:val="000000"/>
        </w:rPr>
        <w:t>5</w:t>
      </w:r>
      <w:r>
        <w:rPr>
          <w:rFonts w:hint="eastAsia"/>
          <w:color w:val="000000"/>
        </w:rPr>
        <w:t>：</w:t>
      </w:r>
      <w:r>
        <w:rPr>
          <w:rFonts w:hint="eastAsia"/>
          <w:color w:val="000000"/>
        </w:rPr>
        <w:t>38</w:t>
      </w:r>
      <w:r>
        <w:rPr>
          <w:rFonts w:hint="eastAsia"/>
          <w:color w:val="000000"/>
        </w:rPr>
        <w:t>准时与您相约！</w:t>
      </w:r>
    </w:p>
    <w:p w:rsidR="00D76B52" w:rsidRPr="00066305" w:rsidRDefault="00D76B52" w:rsidP="00D76B52">
      <w:r>
        <w:rPr>
          <w:noProof/>
        </w:rPr>
        <w:drawing>
          <wp:inline distT="0" distB="0" distL="0" distR="0" wp14:anchorId="0754A2FF" wp14:editId="54FDC47C">
            <wp:extent cx="5314950" cy="1967275"/>
            <wp:effectExtent l="0" t="0" r="0" b="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14950" cy="1967275"/>
                    </a:xfrm>
                    <a:prstGeom prst="rect">
                      <a:avLst/>
                    </a:prstGeom>
                    <a:noFill/>
                    <a:ln>
                      <a:noFill/>
                    </a:ln>
                  </pic:spPr>
                </pic:pic>
              </a:graphicData>
            </a:graphic>
          </wp:inline>
        </w:drawing>
      </w:r>
    </w:p>
    <w:p w:rsidR="00D76B52" w:rsidRDefault="00D76B52" w:rsidP="00D76B52"/>
    <w:p w:rsidR="00D76B52" w:rsidRPr="00380E59" w:rsidRDefault="00D76B52" w:rsidP="00380E59">
      <w:pPr>
        <w:spacing w:line="288" w:lineRule="auto"/>
        <w:jc w:val="left"/>
        <w:rPr>
          <w:rFonts w:ascii="Times New Roman" w:hAnsi="Times New Roman"/>
          <w:snapToGrid w:val="0"/>
          <w:kern w:val="0"/>
        </w:rPr>
      </w:pPr>
    </w:p>
    <w:sectPr w:rsidR="00D76B52" w:rsidRPr="00380E59" w:rsidSect="00380E59">
      <w:pgSz w:w="11906" w:h="16838" w:code="9"/>
      <w:pgMar w:top="1418" w:right="1077" w:bottom="1418" w:left="1077" w:header="170" w:footer="17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宋体"/>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5E0A047E">
      <w:start w:val="1"/>
      <w:numFmt w:val="bullet"/>
      <w:lvlText w:val=""/>
      <w:lvlJc w:val="left"/>
      <w:pPr>
        <w:ind w:left="420" w:hanging="420"/>
      </w:pPr>
      <w:rPr>
        <w:rFonts w:ascii="Wingdings" w:hAnsi="Wingdings" w:hint="default"/>
      </w:rPr>
    </w:lvl>
    <w:lvl w:ilvl="1" w:tplc="92D8E690" w:tentative="1">
      <w:start w:val="1"/>
      <w:numFmt w:val="bullet"/>
      <w:lvlText w:val=""/>
      <w:lvlJc w:val="left"/>
      <w:pPr>
        <w:ind w:left="840" w:hanging="420"/>
      </w:pPr>
      <w:rPr>
        <w:rFonts w:ascii="Wingdings" w:hAnsi="Wingdings" w:hint="default"/>
      </w:rPr>
    </w:lvl>
    <w:lvl w:ilvl="2" w:tplc="A7760CD6" w:tentative="1">
      <w:start w:val="1"/>
      <w:numFmt w:val="bullet"/>
      <w:lvlText w:val=""/>
      <w:lvlJc w:val="left"/>
      <w:pPr>
        <w:ind w:left="1260" w:hanging="420"/>
      </w:pPr>
      <w:rPr>
        <w:rFonts w:ascii="Wingdings" w:hAnsi="Wingdings" w:hint="default"/>
      </w:rPr>
    </w:lvl>
    <w:lvl w:ilvl="3" w:tplc="B1EC3DE4" w:tentative="1">
      <w:start w:val="1"/>
      <w:numFmt w:val="bullet"/>
      <w:lvlText w:val=""/>
      <w:lvlJc w:val="left"/>
      <w:pPr>
        <w:ind w:left="1680" w:hanging="420"/>
      </w:pPr>
      <w:rPr>
        <w:rFonts w:ascii="Wingdings" w:hAnsi="Wingdings" w:hint="default"/>
      </w:rPr>
    </w:lvl>
    <w:lvl w:ilvl="4" w:tplc="A8B0DE86" w:tentative="1">
      <w:start w:val="1"/>
      <w:numFmt w:val="bullet"/>
      <w:lvlText w:val=""/>
      <w:lvlJc w:val="left"/>
      <w:pPr>
        <w:ind w:left="2100" w:hanging="420"/>
      </w:pPr>
      <w:rPr>
        <w:rFonts w:ascii="Wingdings" w:hAnsi="Wingdings" w:hint="default"/>
      </w:rPr>
    </w:lvl>
    <w:lvl w:ilvl="5" w:tplc="7A60435E" w:tentative="1">
      <w:start w:val="1"/>
      <w:numFmt w:val="bullet"/>
      <w:lvlText w:val=""/>
      <w:lvlJc w:val="left"/>
      <w:pPr>
        <w:ind w:left="2520" w:hanging="420"/>
      </w:pPr>
      <w:rPr>
        <w:rFonts w:ascii="Wingdings" w:hAnsi="Wingdings" w:hint="default"/>
      </w:rPr>
    </w:lvl>
    <w:lvl w:ilvl="6" w:tplc="F17CD9F0" w:tentative="1">
      <w:start w:val="1"/>
      <w:numFmt w:val="bullet"/>
      <w:lvlText w:val=""/>
      <w:lvlJc w:val="left"/>
      <w:pPr>
        <w:ind w:left="2940" w:hanging="420"/>
      </w:pPr>
      <w:rPr>
        <w:rFonts w:ascii="Wingdings" w:hAnsi="Wingdings" w:hint="default"/>
      </w:rPr>
    </w:lvl>
    <w:lvl w:ilvl="7" w:tplc="4B40339A" w:tentative="1">
      <w:start w:val="1"/>
      <w:numFmt w:val="bullet"/>
      <w:lvlText w:val=""/>
      <w:lvlJc w:val="left"/>
      <w:pPr>
        <w:ind w:left="3360" w:hanging="420"/>
      </w:pPr>
      <w:rPr>
        <w:rFonts w:ascii="Wingdings" w:hAnsi="Wingdings" w:hint="default"/>
      </w:rPr>
    </w:lvl>
    <w:lvl w:ilvl="8" w:tplc="03AC3F96" w:tentative="1">
      <w:start w:val="1"/>
      <w:numFmt w:val="bullet"/>
      <w:lvlText w:val=""/>
      <w:lvlJc w:val="left"/>
      <w:pPr>
        <w:ind w:left="3780" w:hanging="420"/>
      </w:pPr>
      <w:rPr>
        <w:rFonts w:ascii="Wingdings" w:hAnsi="Wingdings" w:hint="default"/>
      </w:rPr>
    </w:lvl>
  </w:abstractNum>
  <w:abstractNum w:abstractNumId="1">
    <w:nsid w:val="742F7765"/>
    <w:multiLevelType w:val="hybridMultilevel"/>
    <w:tmpl w:val="9100248C"/>
    <w:lvl w:ilvl="0" w:tplc="3E56C516">
      <w:start w:val="1"/>
      <w:numFmt w:val="decimalEnclosedCircle"/>
      <w:lvlText w:val="%1"/>
      <w:lvlJc w:val="left"/>
      <w:pPr>
        <w:ind w:left="360" w:hanging="360"/>
      </w:pPr>
      <w:rPr>
        <w:rFonts w:hint="default"/>
      </w:rPr>
    </w:lvl>
    <w:lvl w:ilvl="1" w:tplc="68AE4D16" w:tentative="1">
      <w:start w:val="1"/>
      <w:numFmt w:val="lowerLetter"/>
      <w:lvlText w:val="%2)"/>
      <w:lvlJc w:val="left"/>
      <w:pPr>
        <w:ind w:left="840" w:hanging="420"/>
      </w:pPr>
    </w:lvl>
    <w:lvl w:ilvl="2" w:tplc="A0A44DA4" w:tentative="1">
      <w:start w:val="1"/>
      <w:numFmt w:val="lowerRoman"/>
      <w:lvlText w:val="%3."/>
      <w:lvlJc w:val="right"/>
      <w:pPr>
        <w:ind w:left="1260" w:hanging="420"/>
      </w:pPr>
    </w:lvl>
    <w:lvl w:ilvl="3" w:tplc="E78C92BE" w:tentative="1">
      <w:start w:val="1"/>
      <w:numFmt w:val="decimal"/>
      <w:lvlText w:val="%4."/>
      <w:lvlJc w:val="left"/>
      <w:pPr>
        <w:ind w:left="1680" w:hanging="420"/>
      </w:pPr>
    </w:lvl>
    <w:lvl w:ilvl="4" w:tplc="0374D820" w:tentative="1">
      <w:start w:val="1"/>
      <w:numFmt w:val="lowerLetter"/>
      <w:lvlText w:val="%5)"/>
      <w:lvlJc w:val="left"/>
      <w:pPr>
        <w:ind w:left="2100" w:hanging="420"/>
      </w:pPr>
    </w:lvl>
    <w:lvl w:ilvl="5" w:tplc="DF44E240" w:tentative="1">
      <w:start w:val="1"/>
      <w:numFmt w:val="lowerRoman"/>
      <w:lvlText w:val="%6."/>
      <w:lvlJc w:val="right"/>
      <w:pPr>
        <w:ind w:left="2520" w:hanging="420"/>
      </w:pPr>
    </w:lvl>
    <w:lvl w:ilvl="6" w:tplc="6C3A5932" w:tentative="1">
      <w:start w:val="1"/>
      <w:numFmt w:val="decimal"/>
      <w:lvlText w:val="%7."/>
      <w:lvlJc w:val="left"/>
      <w:pPr>
        <w:ind w:left="2940" w:hanging="420"/>
      </w:pPr>
    </w:lvl>
    <w:lvl w:ilvl="7" w:tplc="4FCEEFB4" w:tentative="1">
      <w:start w:val="1"/>
      <w:numFmt w:val="lowerLetter"/>
      <w:lvlText w:val="%8)"/>
      <w:lvlJc w:val="left"/>
      <w:pPr>
        <w:ind w:left="3360" w:hanging="420"/>
      </w:pPr>
    </w:lvl>
    <w:lvl w:ilvl="8" w:tplc="55760D56"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2EFA"/>
    <w:rsid w:val="00204526"/>
    <w:rsid w:val="00221FC9"/>
    <w:rsid w:val="00244CEF"/>
    <w:rsid w:val="002457C2"/>
    <w:rsid w:val="002908F0"/>
    <w:rsid w:val="00294908"/>
    <w:rsid w:val="002A0E5D"/>
    <w:rsid w:val="002A1A21"/>
    <w:rsid w:val="002F06B2"/>
    <w:rsid w:val="003102DB"/>
    <w:rsid w:val="003625C4"/>
    <w:rsid w:val="00373D0A"/>
    <w:rsid w:val="00380E59"/>
    <w:rsid w:val="003A0F19"/>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A0A38"/>
    <w:rsid w:val="005B39DB"/>
    <w:rsid w:val="005C2124"/>
    <w:rsid w:val="005F1362"/>
    <w:rsid w:val="00605626"/>
    <w:rsid w:val="006071D5"/>
    <w:rsid w:val="0062039B"/>
    <w:rsid w:val="00623C16"/>
    <w:rsid w:val="006250C0"/>
    <w:rsid w:val="00632F29"/>
    <w:rsid w:val="00637D3A"/>
    <w:rsid w:val="00640BF5"/>
    <w:rsid w:val="006D340C"/>
    <w:rsid w:val="006D5DE9"/>
    <w:rsid w:val="006F45E0"/>
    <w:rsid w:val="00701D6B"/>
    <w:rsid w:val="007061B2"/>
    <w:rsid w:val="00716D85"/>
    <w:rsid w:val="007349A3"/>
    <w:rsid w:val="00740A09"/>
    <w:rsid w:val="00762E26"/>
    <w:rsid w:val="007706D9"/>
    <w:rsid w:val="008028B5"/>
    <w:rsid w:val="008077C9"/>
    <w:rsid w:val="00832EC9"/>
    <w:rsid w:val="008634CD"/>
    <w:rsid w:val="008731FA"/>
    <w:rsid w:val="00880A38"/>
    <w:rsid w:val="00885810"/>
    <w:rsid w:val="00893DD6"/>
    <w:rsid w:val="008D2E94"/>
    <w:rsid w:val="008D5FE0"/>
    <w:rsid w:val="008F56A1"/>
    <w:rsid w:val="009121D7"/>
    <w:rsid w:val="00923E1B"/>
    <w:rsid w:val="00974E0F"/>
    <w:rsid w:val="00982128"/>
    <w:rsid w:val="009A27BF"/>
    <w:rsid w:val="009B5666"/>
    <w:rsid w:val="009C4252"/>
    <w:rsid w:val="00A07DF2"/>
    <w:rsid w:val="00A405DB"/>
    <w:rsid w:val="00A46D54"/>
    <w:rsid w:val="00A536B0"/>
    <w:rsid w:val="00AB3EE3"/>
    <w:rsid w:val="00AB4765"/>
    <w:rsid w:val="00AD4827"/>
    <w:rsid w:val="00AD6B6A"/>
    <w:rsid w:val="00B73811"/>
    <w:rsid w:val="00B80D67"/>
    <w:rsid w:val="00B8100F"/>
    <w:rsid w:val="00B96924"/>
    <w:rsid w:val="00BB50C6"/>
    <w:rsid w:val="00BD4F4B"/>
    <w:rsid w:val="00C02815"/>
    <w:rsid w:val="00C02FC6"/>
    <w:rsid w:val="00C13493"/>
    <w:rsid w:val="00C321EB"/>
    <w:rsid w:val="00C71707"/>
    <w:rsid w:val="00C756DE"/>
    <w:rsid w:val="00CA4A07"/>
    <w:rsid w:val="00D51257"/>
    <w:rsid w:val="00D634C2"/>
    <w:rsid w:val="00D756B6"/>
    <w:rsid w:val="00D76B52"/>
    <w:rsid w:val="00D77F6E"/>
    <w:rsid w:val="00DA0796"/>
    <w:rsid w:val="00DA5448"/>
    <w:rsid w:val="00DB6888"/>
    <w:rsid w:val="00DC061C"/>
    <w:rsid w:val="00DF071B"/>
    <w:rsid w:val="00E13607"/>
    <w:rsid w:val="00E22C2C"/>
    <w:rsid w:val="00E329A0"/>
    <w:rsid w:val="00E63075"/>
    <w:rsid w:val="00E73711"/>
    <w:rsid w:val="00E97096"/>
    <w:rsid w:val="00EA0188"/>
    <w:rsid w:val="00EB17B4"/>
    <w:rsid w:val="00EC1881"/>
    <w:rsid w:val="00ED1550"/>
    <w:rsid w:val="00ED4F9A"/>
    <w:rsid w:val="00EE1A37"/>
    <w:rsid w:val="00F21C80"/>
    <w:rsid w:val="00F607EC"/>
    <w:rsid w:val="00F61CE0"/>
    <w:rsid w:val="00F65595"/>
    <w:rsid w:val="00F676FD"/>
    <w:rsid w:val="00F72514"/>
    <w:rsid w:val="00FA0944"/>
    <w:rsid w:val="00FA6947"/>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table" w:styleId="a8">
    <w:name w:val="Table Grid"/>
    <w:basedOn w:val="a1"/>
    <w:rsid w:val="003A0F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0"/>
    <w:rsid w:val="00D76B52"/>
    <w:rPr>
      <w:sz w:val="18"/>
      <w:szCs w:val="18"/>
    </w:rPr>
  </w:style>
  <w:style w:type="character" w:customStyle="1" w:styleId="Char0">
    <w:name w:val="批注框文本 Char"/>
    <w:basedOn w:val="a0"/>
    <w:link w:val="a9"/>
    <w:rsid w:val="00D76B5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table" w:styleId="a8">
    <w:name w:val="Table Grid"/>
    <w:basedOn w:val="a1"/>
    <w:rsid w:val="003A0F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0"/>
    <w:rsid w:val="00D76B52"/>
    <w:rPr>
      <w:sz w:val="18"/>
      <w:szCs w:val="18"/>
    </w:rPr>
  </w:style>
  <w:style w:type="character" w:customStyle="1" w:styleId="Char0">
    <w:name w:val="批注框文本 Char"/>
    <w:basedOn w:val="a0"/>
    <w:link w:val="a9"/>
    <w:rsid w:val="00D76B5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22.png"/><Relationship Id="rId42" Type="http://schemas.openxmlformats.org/officeDocument/2006/relationships/image" Target="media/image30.gif"/><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9.png"/><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0BA28-6A46-416B-923B-6B702A5A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1094</Words>
  <Characters>6236</Characters>
  <Application>Microsoft Office Word</Application>
  <DocSecurity>0</DocSecurity>
  <Lines>51</Lines>
  <Paragraphs>14</Paragraphs>
  <ScaleCrop>false</ScaleCrop>
  <Manager/>
  <Company/>
  <LinksUpToDate>false</LinksUpToDate>
  <CharactersWithSpaces>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
  <dc:description>欢迎订阅关注“余杭科学”微信公众号，资料免费拿！</dc:description>
  <cp:lastModifiedBy/>
  <cp:revision>1</cp:revision>
  <dcterms:created xsi:type="dcterms:W3CDTF">2023-11-21T03:13:00Z</dcterms:created>
  <dcterms:modified xsi:type="dcterms:W3CDTF">2023-11-21T11:37:00Z</dcterms:modified>
</cp:coreProperties>
</file>