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60" w:rsidRPr="00BE1BCD" w:rsidRDefault="00B3681E">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10947400</wp:posOffset>
            </wp:positionH>
            <wp:positionV relativeFrom="topMargin">
              <wp:posOffset>10515600</wp:posOffset>
            </wp:positionV>
            <wp:extent cx="254000" cy="469900"/>
            <wp:effectExtent l="0" t="0" r="0" b="6350"/>
            <wp:wrapNone/>
            <wp:docPr id="100099" name="图片 10009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
                    <pic:cNvPicPr>
                      <a:picLocks noChangeAspect="1"/>
                    </pic:cNvPicPr>
                  </pic:nvPicPr>
                  <pic:blipFill>
                    <a:blip r:embed="rId7"/>
                    <a:stretch>
                      <a:fillRect/>
                    </a:stretch>
                  </pic:blipFill>
                  <pic:spPr>
                    <a:xfrm>
                      <a:off x="0" y="0"/>
                      <a:ext cx="254000" cy="469900"/>
                    </a:xfrm>
                    <a:prstGeom prst="rect">
                      <a:avLst/>
                    </a:prstGeom>
                  </pic:spPr>
                </pic:pic>
              </a:graphicData>
            </a:graphic>
          </wp:anchor>
        </w:drawing>
      </w:r>
      <w:r>
        <w:rPr>
          <w:rFonts w:ascii="宋体" w:hAnsi="宋体"/>
          <w:b/>
          <w:sz w:val="32"/>
        </w:rPr>
        <w:t>锦绣育才教育集团</w:t>
      </w:r>
      <w:r>
        <w:rPr>
          <w:rFonts w:eastAsia="Times New Roman" w:cs="Times New Roman"/>
          <w:b/>
          <w:sz w:val="32"/>
        </w:rPr>
        <w:t>2024</w:t>
      </w:r>
      <w:r>
        <w:rPr>
          <w:rFonts w:ascii="宋体" w:hAnsi="宋体"/>
          <w:b/>
          <w:sz w:val="32"/>
        </w:rPr>
        <w:t>年中考模拟考试（一）</w:t>
      </w:r>
    </w:p>
    <w:p w:rsidR="00FC5860" w:rsidRPr="00BE1BCD" w:rsidRDefault="00B3681E">
      <w:pPr>
        <w:spacing w:line="360" w:lineRule="auto"/>
        <w:jc w:val="center"/>
      </w:pPr>
      <w:r>
        <w:rPr>
          <w:rFonts w:ascii="宋体" w:hAnsi="宋体"/>
          <w:b/>
          <w:sz w:val="32"/>
        </w:rPr>
        <w:t>科学试题卷</w:t>
      </w:r>
    </w:p>
    <w:p w:rsidR="00FC5860" w:rsidRPr="00BE1BCD" w:rsidRDefault="00B3681E">
      <w:pPr>
        <w:spacing w:before="105" w:line="300" w:lineRule="auto"/>
        <w:jc w:val="left"/>
      </w:pPr>
      <w:r>
        <w:rPr>
          <w:rFonts w:ascii="宋体" w:hAnsi="宋体"/>
          <w:b/>
          <w:sz w:val="24"/>
        </w:rPr>
        <w:t>考生须知：</w:t>
      </w:r>
    </w:p>
    <w:p w:rsidR="00FC5860" w:rsidRPr="00BE1BCD" w:rsidRDefault="00B3681E">
      <w:pPr>
        <w:spacing w:before="15" w:line="300" w:lineRule="auto"/>
        <w:jc w:val="left"/>
      </w:pPr>
      <w:r>
        <w:rPr>
          <w:rFonts w:eastAsia="Times New Roman" w:cs="Times New Roman"/>
          <w:b/>
          <w:sz w:val="24"/>
        </w:rPr>
        <w:t>1.</w:t>
      </w:r>
      <w:r>
        <w:rPr>
          <w:rFonts w:ascii="宋体" w:hAnsi="宋体"/>
          <w:b/>
          <w:sz w:val="24"/>
        </w:rPr>
        <w:t>本科目试卷分试题卷和</w:t>
      </w:r>
      <w:proofErr w:type="gramStart"/>
      <w:r>
        <w:rPr>
          <w:rFonts w:ascii="宋体" w:hAnsi="宋体"/>
          <w:b/>
          <w:sz w:val="24"/>
        </w:rPr>
        <w:t>答题卷两部分</w:t>
      </w:r>
      <w:proofErr w:type="gramEnd"/>
      <w:r>
        <w:rPr>
          <w:rFonts w:eastAsia="Times New Roman" w:cs="Times New Roman"/>
          <w:b/>
          <w:sz w:val="24"/>
        </w:rPr>
        <w:t>.</w:t>
      </w:r>
      <w:r>
        <w:rPr>
          <w:rFonts w:ascii="宋体" w:hAnsi="宋体"/>
          <w:b/>
          <w:sz w:val="24"/>
        </w:rPr>
        <w:t>满分</w:t>
      </w:r>
      <w:r>
        <w:rPr>
          <w:rFonts w:eastAsia="Times New Roman" w:cs="Times New Roman"/>
          <w:b/>
          <w:sz w:val="24"/>
        </w:rPr>
        <w:t>160</w:t>
      </w:r>
      <w:r>
        <w:rPr>
          <w:rFonts w:ascii="宋体" w:hAnsi="宋体"/>
          <w:b/>
          <w:sz w:val="24"/>
        </w:rPr>
        <w:t>分，考试时间</w:t>
      </w:r>
      <w:r>
        <w:rPr>
          <w:rFonts w:eastAsia="Times New Roman" w:cs="Times New Roman"/>
          <w:b/>
          <w:sz w:val="24"/>
        </w:rPr>
        <w:t>120</w:t>
      </w:r>
      <w:r>
        <w:rPr>
          <w:rFonts w:ascii="宋体" w:hAnsi="宋体"/>
          <w:b/>
          <w:sz w:val="24"/>
        </w:rPr>
        <w:t>分钟。</w:t>
      </w:r>
    </w:p>
    <w:p w:rsidR="00FC5860" w:rsidRPr="00BE1BCD" w:rsidRDefault="00B3681E">
      <w:pPr>
        <w:spacing w:before="15" w:line="300" w:lineRule="auto"/>
        <w:jc w:val="left"/>
      </w:pPr>
      <w:r>
        <w:rPr>
          <w:rFonts w:eastAsia="Times New Roman" w:cs="Times New Roman"/>
          <w:b/>
          <w:sz w:val="24"/>
        </w:rPr>
        <w:t>2.</w:t>
      </w:r>
      <w:r>
        <w:rPr>
          <w:rFonts w:ascii="宋体" w:hAnsi="宋体"/>
          <w:b/>
          <w:sz w:val="24"/>
        </w:rPr>
        <w:t>必须在答题卡对应位置上答题，务必注意试题序号和答题序号对应。</w:t>
      </w:r>
    </w:p>
    <w:p w:rsidR="00FC5860" w:rsidRPr="00BE1BCD" w:rsidRDefault="00B3681E">
      <w:pPr>
        <w:spacing w:before="15" w:line="300" w:lineRule="auto"/>
        <w:jc w:val="left"/>
      </w:pPr>
      <w:r>
        <w:rPr>
          <w:rFonts w:eastAsia="Times New Roman" w:cs="Times New Roman"/>
          <w:b/>
          <w:sz w:val="24"/>
        </w:rPr>
        <w:t>3.</w:t>
      </w:r>
      <w:r>
        <w:rPr>
          <w:rFonts w:ascii="宋体" w:hAnsi="宋体"/>
          <w:b/>
          <w:sz w:val="24"/>
        </w:rPr>
        <w:t>如需画图作答，必须用黑色字迹的钢笔或签字笔将图形线条描黑。</w:t>
      </w:r>
    </w:p>
    <w:p w:rsidR="00FC5860" w:rsidRPr="00BE1BCD" w:rsidRDefault="00B3681E">
      <w:pPr>
        <w:spacing w:before="45" w:line="300" w:lineRule="auto"/>
        <w:jc w:val="left"/>
      </w:pPr>
      <w:r>
        <w:rPr>
          <w:rFonts w:eastAsia="Times New Roman" w:cs="Times New Roman"/>
          <w:b/>
          <w:sz w:val="24"/>
        </w:rPr>
        <w:t>4.</w:t>
      </w:r>
      <w:r>
        <w:rPr>
          <w:rFonts w:ascii="宋体" w:hAnsi="宋体"/>
          <w:b/>
          <w:sz w:val="24"/>
        </w:rPr>
        <w:t>全卷</w:t>
      </w:r>
      <w:r>
        <w:rPr>
          <w:rFonts w:eastAsia="Times New Roman" w:cs="Times New Roman"/>
          <w:b/>
          <w:sz w:val="24"/>
        </w:rPr>
        <w:t>g</w:t>
      </w:r>
      <w:r>
        <w:rPr>
          <w:rFonts w:ascii="宋体" w:hAnsi="宋体"/>
          <w:b/>
          <w:sz w:val="24"/>
        </w:rPr>
        <w:t>取</w:t>
      </w:r>
      <w:r>
        <w:rPr>
          <w:rFonts w:eastAsia="Times New Roman" w:cs="Times New Roman"/>
          <w:b/>
          <w:sz w:val="24"/>
        </w:rPr>
        <w:t>10N/kg</w:t>
      </w:r>
    </w:p>
    <w:p w:rsidR="00FC5860" w:rsidRPr="00BE1BCD" w:rsidRDefault="00B3681E">
      <w:pPr>
        <w:spacing w:line="300" w:lineRule="auto"/>
        <w:jc w:val="left"/>
      </w:pPr>
      <w:r>
        <w:rPr>
          <w:rFonts w:ascii="宋体" w:hAnsi="宋体"/>
          <w:b/>
          <w:sz w:val="24"/>
        </w:rPr>
        <w:t>（相对原子质量</w:t>
      </w:r>
      <w:r>
        <w:rPr>
          <w:rFonts w:eastAsia="Times New Roman" w:cs="Times New Roman"/>
          <w:b/>
          <w:sz w:val="24"/>
        </w:rPr>
        <w:t>H:1</w:t>
      </w:r>
      <w:r>
        <w:rPr>
          <w:rFonts w:ascii="宋体" w:hAnsi="宋体"/>
          <w:b/>
          <w:sz w:val="24"/>
        </w:rPr>
        <w:t>、</w:t>
      </w:r>
      <w:r>
        <w:rPr>
          <w:rFonts w:eastAsia="Times New Roman" w:cs="Times New Roman"/>
          <w:b/>
          <w:sz w:val="24"/>
        </w:rPr>
        <w:t>C:12</w:t>
      </w:r>
      <w:r>
        <w:rPr>
          <w:rFonts w:ascii="宋体" w:hAnsi="宋体"/>
          <w:b/>
          <w:sz w:val="24"/>
        </w:rPr>
        <w:t>、</w:t>
      </w:r>
      <w:r>
        <w:rPr>
          <w:rFonts w:eastAsia="Times New Roman" w:cs="Times New Roman"/>
          <w:b/>
          <w:sz w:val="24"/>
        </w:rPr>
        <w:t>N:14</w:t>
      </w:r>
      <w:r>
        <w:rPr>
          <w:rFonts w:ascii="宋体" w:hAnsi="宋体"/>
          <w:b/>
          <w:sz w:val="24"/>
        </w:rPr>
        <w:t>、</w:t>
      </w:r>
      <w:r>
        <w:rPr>
          <w:rFonts w:eastAsia="Times New Roman" w:cs="Times New Roman"/>
          <w:b/>
          <w:sz w:val="24"/>
        </w:rPr>
        <w:t>O:16</w:t>
      </w:r>
      <w:r>
        <w:rPr>
          <w:rFonts w:ascii="宋体" w:hAnsi="宋体"/>
          <w:b/>
          <w:sz w:val="24"/>
        </w:rPr>
        <w:t>、</w:t>
      </w:r>
      <w:r>
        <w:rPr>
          <w:rFonts w:eastAsia="Times New Roman" w:cs="Times New Roman"/>
          <w:b/>
          <w:sz w:val="24"/>
        </w:rPr>
        <w:t>Na:23</w:t>
      </w:r>
      <w:r>
        <w:rPr>
          <w:rFonts w:ascii="宋体" w:hAnsi="宋体"/>
          <w:b/>
          <w:sz w:val="24"/>
        </w:rPr>
        <w:t>、</w:t>
      </w:r>
      <w:r>
        <w:rPr>
          <w:rFonts w:eastAsia="Times New Roman" w:cs="Times New Roman"/>
          <w:b/>
          <w:sz w:val="24"/>
        </w:rPr>
        <w:t>Si:28</w:t>
      </w:r>
      <w:r>
        <w:rPr>
          <w:rFonts w:ascii="宋体" w:hAnsi="宋体"/>
          <w:b/>
          <w:sz w:val="24"/>
        </w:rPr>
        <w:t>、</w:t>
      </w:r>
      <w:r>
        <w:rPr>
          <w:rFonts w:eastAsia="Times New Roman" w:cs="Times New Roman"/>
          <w:b/>
          <w:sz w:val="24"/>
        </w:rPr>
        <w:t>S:32</w:t>
      </w:r>
      <w:r>
        <w:rPr>
          <w:rFonts w:ascii="宋体" w:hAnsi="宋体"/>
          <w:b/>
          <w:sz w:val="24"/>
        </w:rPr>
        <w:t>、</w:t>
      </w:r>
      <w:r>
        <w:rPr>
          <w:rFonts w:eastAsia="Times New Roman" w:cs="Times New Roman"/>
          <w:b/>
          <w:sz w:val="24"/>
        </w:rPr>
        <w:t>Cl:35.5</w:t>
      </w:r>
      <w:r>
        <w:rPr>
          <w:rFonts w:ascii="宋体" w:hAnsi="宋体"/>
          <w:b/>
          <w:sz w:val="24"/>
        </w:rPr>
        <w:t>、</w:t>
      </w:r>
      <w:r>
        <w:rPr>
          <w:rFonts w:eastAsia="Times New Roman" w:cs="Times New Roman"/>
          <w:b/>
          <w:sz w:val="24"/>
        </w:rPr>
        <w:t>Fe:56</w:t>
      </w:r>
      <w:r>
        <w:rPr>
          <w:rFonts w:ascii="宋体" w:hAnsi="宋体"/>
          <w:b/>
          <w:sz w:val="24"/>
        </w:rPr>
        <w:t>、</w:t>
      </w:r>
      <w:r>
        <w:rPr>
          <w:rFonts w:eastAsia="Times New Roman" w:cs="Times New Roman"/>
          <w:b/>
          <w:sz w:val="24"/>
        </w:rPr>
        <w:t>Zn:65</w:t>
      </w:r>
      <w:r>
        <w:rPr>
          <w:rFonts w:ascii="宋体" w:hAnsi="宋体"/>
          <w:b/>
          <w:sz w:val="24"/>
        </w:rPr>
        <w:t>）</w:t>
      </w:r>
    </w:p>
    <w:p w:rsidR="00FC5860" w:rsidRPr="00BE1BCD" w:rsidRDefault="00B3681E">
      <w:pPr>
        <w:spacing w:line="300" w:lineRule="auto"/>
        <w:jc w:val="left"/>
      </w:pPr>
      <w:r>
        <w:rPr>
          <w:rFonts w:ascii="宋体" w:hAnsi="宋体"/>
          <w:b/>
          <w:sz w:val="24"/>
        </w:rPr>
        <w:t>一、选择题（本大题共</w:t>
      </w:r>
      <w:r>
        <w:rPr>
          <w:rFonts w:eastAsia="Times New Roman" w:cs="Times New Roman"/>
          <w:b/>
          <w:sz w:val="24"/>
        </w:rPr>
        <w:t>45</w:t>
      </w:r>
      <w:r>
        <w:rPr>
          <w:rFonts w:ascii="宋体" w:hAnsi="宋体"/>
          <w:b/>
          <w:sz w:val="24"/>
        </w:rPr>
        <w:t>分，每小题</w:t>
      </w:r>
      <w:r>
        <w:rPr>
          <w:rFonts w:eastAsia="Times New Roman" w:cs="Times New Roman"/>
          <w:b/>
          <w:sz w:val="24"/>
        </w:rPr>
        <w:t>3</w:t>
      </w:r>
      <w:r>
        <w:rPr>
          <w:rFonts w:ascii="宋体" w:hAnsi="宋体"/>
          <w:b/>
          <w:sz w:val="24"/>
        </w:rPr>
        <w:t>分，每小题只有</w:t>
      </w:r>
      <w:r>
        <w:rPr>
          <w:rFonts w:eastAsia="Times New Roman" w:cs="Times New Roman"/>
          <w:b/>
          <w:sz w:val="24"/>
        </w:rPr>
        <w:t>1</w:t>
      </w:r>
      <w:r>
        <w:rPr>
          <w:rFonts w:ascii="宋体" w:hAnsi="宋体"/>
          <w:b/>
          <w:sz w:val="24"/>
        </w:rPr>
        <w:t>个选项符合题意）</w:t>
      </w:r>
    </w:p>
    <w:p w:rsidR="00FC5860" w:rsidRPr="00BE1BCD" w:rsidRDefault="00B3681E">
      <w:pPr>
        <w:spacing w:line="360" w:lineRule="auto"/>
        <w:jc w:val="left"/>
      </w:pPr>
      <w:r>
        <w:t xml:space="preserve">1. </w:t>
      </w:r>
      <w:r>
        <w:rPr>
          <w:rFonts w:ascii="宋体" w:hAnsi="宋体"/>
        </w:rPr>
        <w:t>高铁酸钠（</w:t>
      </w:r>
      <w:r>
        <w:rPr>
          <w:rFonts w:eastAsia="Times New Roman" w:cs="Times New Roman"/>
        </w:rPr>
        <w:t>Na</w:t>
      </w:r>
      <w:r>
        <w:rPr>
          <w:rFonts w:eastAsia="Times New Roman" w:cs="Times New Roman"/>
          <w:vertAlign w:val="subscript"/>
        </w:rPr>
        <w:t>2</w:t>
      </w:r>
      <w:r>
        <w:rPr>
          <w:rFonts w:eastAsia="Times New Roman" w:cs="Times New Roman"/>
        </w:rPr>
        <w:t>FeO</w:t>
      </w:r>
      <w:r>
        <w:rPr>
          <w:rFonts w:eastAsia="Times New Roman" w:cs="Times New Roman"/>
          <w:vertAlign w:val="subscript"/>
        </w:rPr>
        <w:t>4</w:t>
      </w:r>
      <w:r>
        <w:rPr>
          <w:rFonts w:ascii="宋体" w:hAnsi="宋体"/>
        </w:rPr>
        <w:t>）具有很强的氧化性，能非常有效地杀灭水中的病菌和病毒。而且不会产生任何对人体有害的物质。高铁酸盐被科学家们公认为绿色消毒剂。下列有关高铁酸钠的说法错误的是（　　）</w:t>
      </w:r>
    </w:p>
    <w:p w:rsidR="00106E09" w:rsidRDefault="00B3681E">
      <w:pPr>
        <w:tabs>
          <w:tab w:val="left" w:pos="4873"/>
        </w:tabs>
        <w:spacing w:line="360" w:lineRule="auto"/>
        <w:jc w:val="left"/>
        <w:textAlignment w:val="center"/>
      </w:pPr>
      <w:r w:rsidRPr="00BE1BCD">
        <w:t xml:space="preserve">A. </w:t>
      </w:r>
      <w:r w:rsidR="00EB0CDC">
        <w:rPr>
          <w:rFonts w:ascii="宋体" w:hAnsi="宋体"/>
        </w:rPr>
        <w:t>属于氧化物</w:t>
      </w:r>
      <w:r w:rsidRPr="00BE1BCD">
        <w:tab/>
        <w:t xml:space="preserve">B. </w:t>
      </w:r>
      <w:r w:rsidR="00EB0CDC">
        <w:rPr>
          <w:rFonts w:ascii="宋体" w:hAnsi="宋体"/>
        </w:rPr>
        <w:t>钠、铁、氧三种元素的质量比是</w:t>
      </w:r>
      <w:r w:rsidR="00EB0CDC">
        <w:rPr>
          <w:rFonts w:eastAsia="Times New Roman" w:cs="Times New Roman"/>
        </w:rPr>
        <w:t>23:28:32</w:t>
      </w:r>
    </w:p>
    <w:p w:rsidR="00106E09" w:rsidRDefault="00B3681E">
      <w:pPr>
        <w:tabs>
          <w:tab w:val="left" w:pos="4873"/>
        </w:tabs>
        <w:spacing w:line="360" w:lineRule="auto"/>
        <w:jc w:val="left"/>
        <w:textAlignment w:val="center"/>
        <w:rPr>
          <w:color w:val="000000"/>
        </w:rPr>
      </w:pPr>
      <w:r w:rsidRPr="00BE1BCD">
        <w:t xml:space="preserve">C. </w:t>
      </w:r>
      <w:r w:rsidR="00EB0CDC">
        <w:rPr>
          <w:rFonts w:ascii="宋体" w:hAnsi="宋体"/>
        </w:rPr>
        <w:t>铁元素化合价为</w:t>
      </w:r>
      <w:r w:rsidR="00EB0CDC">
        <w:rPr>
          <w:rFonts w:eastAsia="Times New Roman" w:cs="Times New Roman"/>
        </w:rPr>
        <w:t>+6</w:t>
      </w:r>
      <w:r w:rsidRPr="00BE1BCD">
        <w:tab/>
        <w:t xml:space="preserve">D. </w:t>
      </w:r>
      <w:r w:rsidR="00EB0CDC">
        <w:rPr>
          <w:rFonts w:ascii="宋体" w:hAnsi="宋体"/>
        </w:rPr>
        <w:t>由两种金属元素和一种非金属元素组成</w:t>
      </w:r>
    </w:p>
    <w:p w:rsidR="00106E09" w:rsidRDefault="00B3681E">
      <w:pPr>
        <w:spacing w:line="360" w:lineRule="auto"/>
        <w:textAlignment w:val="center"/>
        <w:rPr>
          <w:color w:val="000000"/>
        </w:rPr>
      </w:pPr>
      <w:r>
        <w:rPr>
          <w:color w:val="2E75B6"/>
        </w:rPr>
        <w:t>【答案】</w:t>
      </w:r>
      <w:r>
        <w:rPr>
          <w:color w:val="000000"/>
        </w:rPr>
        <w:t>A</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ascii="Times New Romance" w:eastAsia="Times New Romance" w:hAnsi="Times New Romance" w:cs="Times New Romance"/>
          <w:color w:val="000000"/>
        </w:rPr>
        <w:t xml:space="preserve">A. </w:t>
      </w:r>
      <w:r>
        <w:rPr>
          <w:rFonts w:ascii="宋体" w:hAnsi="宋体"/>
          <w:color w:val="000000"/>
        </w:rPr>
        <w:t>氧化物是由两种元素组成的化合物，其中一种元素是氧元素。高铁酸钠含有四种元素，不属于氧化物，此选项错误；</w:t>
      </w:r>
      <w:r>
        <w:rPr>
          <w:color w:val="000000"/>
        </w:rPr>
        <w:t xml:space="preserve">    </w:t>
      </w:r>
    </w:p>
    <w:p w:rsidR="00106E09" w:rsidRDefault="00B3681E">
      <w:pPr>
        <w:spacing w:line="360" w:lineRule="auto"/>
        <w:jc w:val="left"/>
        <w:textAlignment w:val="center"/>
        <w:rPr>
          <w:color w:val="000000"/>
        </w:rPr>
      </w:pPr>
      <w:r>
        <w:rPr>
          <w:rFonts w:eastAsia="Times New Roman" w:cs="Times New Roman"/>
          <w:color w:val="000000"/>
        </w:rPr>
        <w:t xml:space="preserve">B. </w:t>
      </w:r>
      <w:r>
        <w:rPr>
          <w:rFonts w:ascii="宋体" w:hAnsi="宋体"/>
          <w:color w:val="000000"/>
        </w:rPr>
        <w:t>钠、铁、氧三种元素的质量比是（</w:t>
      </w:r>
      <w:r>
        <w:rPr>
          <w:rFonts w:eastAsia="Times New Roman" w:cs="Times New Roman"/>
          <w:color w:val="000000"/>
        </w:rPr>
        <w:t>23×2</w:t>
      </w:r>
      <w:r>
        <w:rPr>
          <w:rFonts w:ascii="宋体" w:hAnsi="宋体"/>
          <w:color w:val="000000"/>
        </w:rPr>
        <w:t>）：</w:t>
      </w:r>
      <w:r>
        <w:rPr>
          <w:rFonts w:eastAsia="Times New Roman" w:cs="Times New Roman"/>
          <w:color w:val="000000"/>
        </w:rPr>
        <w:t>56</w:t>
      </w:r>
      <w:r>
        <w:rPr>
          <w:rFonts w:ascii="宋体" w:hAnsi="宋体"/>
          <w:color w:val="000000"/>
        </w:rPr>
        <w:t>：（</w:t>
      </w:r>
      <w:r>
        <w:rPr>
          <w:rFonts w:eastAsia="Times New Roman" w:cs="Times New Roman"/>
          <w:color w:val="000000"/>
        </w:rPr>
        <w:t>16×4</w:t>
      </w:r>
      <w:r>
        <w:rPr>
          <w:rFonts w:ascii="宋体" w:hAnsi="宋体"/>
          <w:color w:val="000000"/>
        </w:rPr>
        <w:t>）=</w:t>
      </w:r>
      <w:r>
        <w:rPr>
          <w:rFonts w:eastAsia="Times New Roman" w:cs="Times New Roman"/>
          <w:color w:val="000000"/>
        </w:rPr>
        <w:t>23:28:32，</w:t>
      </w:r>
      <w:r>
        <w:rPr>
          <w:rFonts w:ascii="宋体" w:hAnsi="宋体"/>
          <w:color w:val="000000"/>
        </w:rPr>
        <w:t>此选项正确；</w:t>
      </w:r>
    </w:p>
    <w:p w:rsidR="00106E09" w:rsidRDefault="00B3681E">
      <w:pPr>
        <w:spacing w:line="360" w:lineRule="auto"/>
        <w:jc w:val="left"/>
        <w:textAlignment w:val="center"/>
        <w:rPr>
          <w:color w:val="000000"/>
        </w:rPr>
      </w:pPr>
      <w:r>
        <w:rPr>
          <w:rFonts w:eastAsia="Times New Roman" w:cs="Times New Roman"/>
          <w:color w:val="000000"/>
        </w:rPr>
        <w:t xml:space="preserve">C. </w:t>
      </w:r>
      <w:r>
        <w:rPr>
          <w:rFonts w:ascii="宋体" w:hAnsi="宋体"/>
          <w:color w:val="000000"/>
        </w:rPr>
        <w:t>高铁酸钠中钠元素的化合价为</w:t>
      </w:r>
      <w:r>
        <w:rPr>
          <w:rFonts w:eastAsia="Times New Roman" w:cs="Times New Roman"/>
          <w:color w:val="000000"/>
        </w:rPr>
        <w:t>+1</w:t>
      </w:r>
      <w:r>
        <w:rPr>
          <w:rFonts w:ascii="宋体" w:hAnsi="宋体"/>
          <w:color w:val="000000"/>
        </w:rPr>
        <w:t>，氧元素的化合价为</w:t>
      </w:r>
      <w:r>
        <w:rPr>
          <w:rFonts w:eastAsia="Times New Roman" w:cs="Times New Roman"/>
          <w:color w:val="000000"/>
        </w:rPr>
        <w:t>-2</w:t>
      </w:r>
      <w:r>
        <w:rPr>
          <w:rFonts w:ascii="宋体" w:hAnsi="宋体"/>
          <w:color w:val="000000"/>
        </w:rPr>
        <w:t>，根据化合物中各元素化合价的代数和为</w:t>
      </w:r>
      <w:r>
        <w:rPr>
          <w:rFonts w:eastAsia="Times New Roman" w:cs="Times New Roman"/>
          <w:color w:val="000000"/>
        </w:rPr>
        <w:t>0</w:t>
      </w:r>
      <w:r>
        <w:rPr>
          <w:rFonts w:ascii="宋体" w:hAnsi="宋体"/>
          <w:color w:val="000000"/>
        </w:rPr>
        <w:t>，铁元素化合价为</w:t>
      </w:r>
      <w:r>
        <w:rPr>
          <w:rFonts w:eastAsia="Times New Roman" w:cs="Times New Roman"/>
          <w:color w:val="000000"/>
        </w:rPr>
        <w:t>+6，</w:t>
      </w:r>
      <w:r>
        <w:rPr>
          <w:rFonts w:ascii="宋体" w:hAnsi="宋体"/>
          <w:color w:val="000000"/>
        </w:rPr>
        <w:t>此选项正确；</w:t>
      </w:r>
    </w:p>
    <w:p w:rsidR="00106E09" w:rsidRDefault="00B3681E">
      <w:pPr>
        <w:spacing w:line="360" w:lineRule="auto"/>
        <w:jc w:val="left"/>
        <w:textAlignment w:val="center"/>
        <w:rPr>
          <w:color w:val="000000"/>
        </w:rPr>
      </w:pPr>
      <w:r>
        <w:rPr>
          <w:rFonts w:eastAsia="Times New Roman" w:cs="Times New Roman"/>
          <w:color w:val="000000"/>
        </w:rPr>
        <w:t xml:space="preserve">D. </w:t>
      </w:r>
      <w:r>
        <w:rPr>
          <w:rFonts w:ascii="宋体" w:hAnsi="宋体"/>
          <w:color w:val="000000"/>
        </w:rPr>
        <w:t>由高铁酸钠的化学式可知，高铁酸钠由两种金属元素和一种非金属元素组成</w:t>
      </w:r>
      <w:r>
        <w:rPr>
          <w:rFonts w:eastAsia="Times New Roman" w:cs="Times New Roman"/>
          <w:color w:val="000000"/>
        </w:rPr>
        <w:t>，</w:t>
      </w:r>
      <w:r>
        <w:rPr>
          <w:rFonts w:ascii="宋体" w:hAnsi="宋体"/>
          <w:color w:val="000000"/>
        </w:rPr>
        <w:t>此选项正确。</w:t>
      </w:r>
    </w:p>
    <w:p w:rsidR="00106E09" w:rsidRDefault="00B3681E">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2. </w:t>
      </w:r>
      <w:r>
        <w:rPr>
          <w:rFonts w:ascii="宋体" w:hAnsi="宋体"/>
          <w:color w:val="000000"/>
        </w:rPr>
        <w:t>以下有关生命科学知识的叙述中，错误的是（　　）</w:t>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植物通过茎中的导管自下而上运输水分</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染色体中的</w:t>
      </w:r>
      <w:r>
        <w:rPr>
          <w:rFonts w:eastAsia="Times New Roman" w:cs="Times New Roman"/>
          <w:color w:val="000000"/>
        </w:rPr>
        <w:t>DNA</w:t>
      </w:r>
      <w:r>
        <w:rPr>
          <w:rFonts w:ascii="宋体" w:hAnsi="宋体"/>
          <w:color w:val="000000"/>
        </w:rPr>
        <w:t>是决定生物体遗传性状的遗传物质</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人体神经系统基本结构和功能单位是神经元</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当土壤溶液浓度大于细胞液浓度时，根毛细胞吸水</w:t>
      </w:r>
    </w:p>
    <w:p w:rsidR="00106E09" w:rsidRDefault="00B3681E">
      <w:pPr>
        <w:spacing w:line="360" w:lineRule="auto"/>
        <w:textAlignment w:val="center"/>
        <w:rPr>
          <w:color w:val="000000"/>
        </w:rPr>
      </w:pPr>
      <w:r>
        <w:rPr>
          <w:color w:val="2E75B6"/>
        </w:rPr>
        <w:t>【答案】</w:t>
      </w:r>
      <w:r>
        <w:rPr>
          <w:color w:val="000000"/>
        </w:rPr>
        <w:t>D</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w:t>
      </w:r>
      <w:r>
        <w:rPr>
          <w:color w:val="000000"/>
        </w:rPr>
        <w:t>1</w:t>
      </w:r>
      <w:r>
        <w:rPr>
          <w:color w:val="000000"/>
        </w:rPr>
        <w:t>）水是经过根、茎、叶内的导管向上运输的。</w:t>
      </w:r>
      <w:r>
        <w:rPr>
          <w:color w:val="000000"/>
        </w:rPr>
        <w:t xml:space="preserve"> </w:t>
      </w:r>
    </w:p>
    <w:p w:rsidR="00106E09" w:rsidRDefault="00B3681E">
      <w:pPr>
        <w:spacing w:line="360" w:lineRule="auto"/>
        <w:jc w:val="left"/>
        <w:textAlignment w:val="center"/>
        <w:rPr>
          <w:color w:val="000000"/>
        </w:rPr>
      </w:pPr>
      <w:r>
        <w:rPr>
          <w:color w:val="000000"/>
        </w:rPr>
        <w:t>（</w:t>
      </w:r>
      <w:r>
        <w:rPr>
          <w:color w:val="000000"/>
        </w:rPr>
        <w:t>2</w:t>
      </w:r>
      <w:r>
        <w:rPr>
          <w:color w:val="000000"/>
        </w:rPr>
        <w:t>）染色体中的</w:t>
      </w:r>
      <w:r>
        <w:rPr>
          <w:color w:val="000000"/>
        </w:rPr>
        <w:t>DNA</w:t>
      </w:r>
      <w:r>
        <w:rPr>
          <w:color w:val="000000"/>
        </w:rPr>
        <w:t>是决定生物体遗传性状的遗传物质。</w:t>
      </w:r>
    </w:p>
    <w:p w:rsidR="00106E09" w:rsidRDefault="00B3681E">
      <w:pPr>
        <w:spacing w:line="360" w:lineRule="auto"/>
        <w:jc w:val="left"/>
        <w:textAlignment w:val="center"/>
        <w:rPr>
          <w:color w:val="000000"/>
        </w:rPr>
      </w:pPr>
      <w:r>
        <w:rPr>
          <w:color w:val="000000"/>
        </w:rPr>
        <w:lastRenderedPageBreak/>
        <w:t>（</w:t>
      </w:r>
      <w:r>
        <w:rPr>
          <w:color w:val="000000"/>
        </w:rPr>
        <w:t>3</w:t>
      </w:r>
      <w:r>
        <w:rPr>
          <w:color w:val="000000"/>
        </w:rPr>
        <w:t>）神经系统基本结构和功能单位是神经元。</w:t>
      </w:r>
      <w:r>
        <w:rPr>
          <w:color w:val="000000"/>
        </w:rPr>
        <w:t xml:space="preserve"> </w:t>
      </w:r>
    </w:p>
    <w:p w:rsidR="00106E09" w:rsidRDefault="00B3681E">
      <w:pPr>
        <w:spacing w:line="360" w:lineRule="auto"/>
        <w:jc w:val="left"/>
        <w:textAlignment w:val="center"/>
        <w:rPr>
          <w:color w:val="000000"/>
        </w:rPr>
      </w:pPr>
      <w:r>
        <w:rPr>
          <w:color w:val="000000"/>
        </w:rPr>
        <w:t>（</w:t>
      </w:r>
      <w:r>
        <w:rPr>
          <w:color w:val="000000"/>
        </w:rPr>
        <w:t>4</w:t>
      </w:r>
      <w:r>
        <w:rPr>
          <w:color w:val="000000"/>
        </w:rPr>
        <w:t>）植物细胞既可以失水，也可以吸水，这主要取决于细胞周围水溶液的浓度和细胞浓度的大小，当周围水溶液的浓度大于细胞液浓度时，细胞就失水；当细胞液浓度大于细胞周围水溶液的浓度时，细胞就吸水。</w:t>
      </w:r>
    </w:p>
    <w:p w:rsidR="00106E09" w:rsidRDefault="00B3681E">
      <w:pPr>
        <w:spacing w:line="360" w:lineRule="auto"/>
        <w:jc w:val="left"/>
        <w:textAlignment w:val="center"/>
        <w:rPr>
          <w:color w:val="000000"/>
        </w:rPr>
      </w:pPr>
      <w:r>
        <w:rPr>
          <w:color w:val="000000"/>
        </w:rPr>
        <w:t>【详解】</w:t>
      </w:r>
      <w:r>
        <w:rPr>
          <w:color w:val="000000"/>
        </w:rPr>
        <w:t>A</w:t>
      </w:r>
      <w:r>
        <w:rPr>
          <w:color w:val="000000"/>
        </w:rPr>
        <w:t>．水主要靠植物体内的导管运输的，筛管运输的是有机物，因此，水是经过根、茎、叶内的导管向上运输的，</w:t>
      </w:r>
      <w:r>
        <w:rPr>
          <w:color w:val="000000"/>
        </w:rPr>
        <w:t>A</w:t>
      </w:r>
      <w:r>
        <w:rPr>
          <w:color w:val="000000"/>
        </w:rPr>
        <w:t>正确。</w:t>
      </w:r>
      <w:r>
        <w:rPr>
          <w:color w:val="000000"/>
        </w:rPr>
        <w:t xml:space="preserve"> </w:t>
      </w:r>
    </w:p>
    <w:p w:rsidR="00106E09" w:rsidRDefault="00B3681E">
      <w:pPr>
        <w:spacing w:line="360" w:lineRule="auto"/>
        <w:jc w:val="left"/>
        <w:textAlignment w:val="center"/>
        <w:rPr>
          <w:color w:val="000000"/>
        </w:rPr>
      </w:pPr>
      <w:r>
        <w:rPr>
          <w:color w:val="000000"/>
        </w:rPr>
        <w:t>B</w:t>
      </w:r>
      <w:r>
        <w:rPr>
          <w:color w:val="000000"/>
        </w:rPr>
        <w:t>．染色体是细胞核内容易被碱性染料染成深色的物质，由</w:t>
      </w:r>
      <w:r>
        <w:rPr>
          <w:color w:val="000000"/>
        </w:rPr>
        <w:t>DNA</w:t>
      </w:r>
      <w:r>
        <w:rPr>
          <w:color w:val="000000"/>
        </w:rPr>
        <w:t>和蛋白质两部分组成。</w:t>
      </w:r>
      <w:r>
        <w:rPr>
          <w:color w:val="000000"/>
        </w:rPr>
        <w:t xml:space="preserve"> </w:t>
      </w:r>
      <w:r>
        <w:rPr>
          <w:color w:val="000000"/>
        </w:rPr>
        <w:t>一条染色体上包含一个</w:t>
      </w:r>
      <w:r>
        <w:rPr>
          <w:color w:val="000000"/>
        </w:rPr>
        <w:t>DNA</w:t>
      </w:r>
      <w:r>
        <w:rPr>
          <w:color w:val="000000"/>
        </w:rPr>
        <w:t>分子，一个</w:t>
      </w:r>
      <w:r>
        <w:rPr>
          <w:color w:val="000000"/>
        </w:rPr>
        <w:t>DNA</w:t>
      </w:r>
      <w:r>
        <w:rPr>
          <w:color w:val="000000"/>
        </w:rPr>
        <w:t>分子上包含有多个基因，基因是具有遗传效应的</w:t>
      </w:r>
      <w:r>
        <w:rPr>
          <w:color w:val="000000"/>
        </w:rPr>
        <w:t>DNA</w:t>
      </w:r>
      <w:r>
        <w:rPr>
          <w:color w:val="000000"/>
        </w:rPr>
        <w:t>片段，基因控制生物的性状。可见，染色体中的</w:t>
      </w:r>
      <w:r>
        <w:rPr>
          <w:color w:val="000000"/>
        </w:rPr>
        <w:t>DNA</w:t>
      </w:r>
      <w:r>
        <w:rPr>
          <w:color w:val="000000"/>
        </w:rPr>
        <w:t>是决定生物体遗传性状的遗传物质，</w:t>
      </w:r>
      <w:r>
        <w:rPr>
          <w:color w:val="000000"/>
        </w:rPr>
        <w:t>B</w:t>
      </w:r>
      <w:r>
        <w:rPr>
          <w:color w:val="000000"/>
        </w:rPr>
        <w:t>正确。</w:t>
      </w:r>
    </w:p>
    <w:p w:rsidR="00106E09" w:rsidRDefault="00B3681E">
      <w:pPr>
        <w:spacing w:line="360" w:lineRule="auto"/>
        <w:jc w:val="left"/>
        <w:textAlignment w:val="center"/>
        <w:rPr>
          <w:color w:val="000000"/>
        </w:rPr>
      </w:pPr>
      <w:r>
        <w:rPr>
          <w:color w:val="000000"/>
        </w:rPr>
        <w:t>C</w:t>
      </w:r>
      <w:r>
        <w:rPr>
          <w:color w:val="000000"/>
        </w:rPr>
        <w:t>．神经系统基本结构和功能单位是神经元，也叫神经细胞，</w:t>
      </w:r>
      <w:r>
        <w:rPr>
          <w:color w:val="000000"/>
        </w:rPr>
        <w:t>C</w:t>
      </w:r>
      <w:r>
        <w:rPr>
          <w:color w:val="000000"/>
        </w:rPr>
        <w:t>正确。</w:t>
      </w:r>
      <w:r>
        <w:rPr>
          <w:color w:val="000000"/>
        </w:rPr>
        <w:t xml:space="preserve"> </w:t>
      </w:r>
    </w:p>
    <w:p w:rsidR="00106E09" w:rsidRDefault="00B3681E">
      <w:pPr>
        <w:spacing w:line="360" w:lineRule="auto"/>
        <w:jc w:val="left"/>
        <w:textAlignment w:val="center"/>
        <w:rPr>
          <w:color w:val="000000"/>
        </w:rPr>
      </w:pPr>
      <w:r>
        <w:rPr>
          <w:color w:val="000000"/>
        </w:rPr>
        <w:t>D</w:t>
      </w:r>
      <w:r>
        <w:rPr>
          <w:color w:val="000000"/>
        </w:rPr>
        <w:t>．结合分析可知，当土壤溶液浓度大于细胞液浓度时，植物根毛细胞将失水，</w:t>
      </w:r>
      <w:r>
        <w:rPr>
          <w:color w:val="000000"/>
        </w:rPr>
        <w:t>D</w:t>
      </w:r>
      <w:r>
        <w:rPr>
          <w:color w:val="000000"/>
        </w:rPr>
        <w:t>错误。</w:t>
      </w:r>
    </w:p>
    <w:p w:rsidR="00106E09" w:rsidRDefault="00B3681E">
      <w:pPr>
        <w:spacing w:line="360" w:lineRule="auto"/>
        <w:jc w:val="left"/>
        <w:textAlignment w:val="center"/>
        <w:rPr>
          <w:color w:val="000000"/>
        </w:rPr>
      </w:pPr>
      <w:r>
        <w:rPr>
          <w:color w:val="000000"/>
        </w:rPr>
        <w:t>故选</w:t>
      </w:r>
      <w:r>
        <w:rPr>
          <w:color w:val="000000"/>
        </w:rPr>
        <w:t>D</w:t>
      </w:r>
      <w:r>
        <w:rPr>
          <w:color w:val="000000"/>
        </w:rPr>
        <w:t>。</w:t>
      </w:r>
    </w:p>
    <w:p w:rsidR="00106E09" w:rsidRDefault="00B3681E">
      <w:pPr>
        <w:spacing w:line="360" w:lineRule="auto"/>
        <w:jc w:val="left"/>
        <w:textAlignment w:val="center"/>
        <w:rPr>
          <w:color w:val="000000"/>
        </w:rPr>
      </w:pPr>
      <w:r>
        <w:rPr>
          <w:color w:val="000000"/>
        </w:rPr>
        <w:t xml:space="preserve">3. </w:t>
      </w:r>
      <w:r>
        <w:rPr>
          <w:rFonts w:ascii="宋体" w:hAnsi="宋体"/>
          <w:color w:val="000000"/>
        </w:rPr>
        <w:t>关于生物进化，下列叙述错误的是（　　）</w:t>
      </w:r>
    </w:p>
    <w:p w:rsidR="00106E09" w:rsidRDefault="00B3681E">
      <w:pPr>
        <w:tabs>
          <w:tab w:val="left" w:pos="4873"/>
        </w:tabs>
        <w:spacing w:line="360" w:lineRule="auto"/>
        <w:jc w:val="left"/>
        <w:textAlignment w:val="center"/>
        <w:rPr>
          <w:color w:val="000000"/>
        </w:rPr>
      </w:pPr>
      <w:r>
        <w:rPr>
          <w:color w:val="000000"/>
        </w:rPr>
        <w:t xml:space="preserve">A. </w:t>
      </w:r>
      <w:r>
        <w:rPr>
          <w:rFonts w:ascii="宋体" w:hAnsi="宋体"/>
          <w:color w:val="000000"/>
        </w:rPr>
        <w:t>生物的变异性状都适应环境</w:t>
      </w:r>
      <w:r>
        <w:rPr>
          <w:color w:val="000000"/>
        </w:rPr>
        <w:tab/>
        <w:t xml:space="preserve">B. </w:t>
      </w:r>
      <w:r>
        <w:rPr>
          <w:rFonts w:ascii="宋体" w:hAnsi="宋体"/>
          <w:color w:val="000000"/>
        </w:rPr>
        <w:t>化石是研究生物进化的重要证据</w:t>
      </w:r>
    </w:p>
    <w:p w:rsidR="00106E09" w:rsidRDefault="00B3681E">
      <w:pPr>
        <w:tabs>
          <w:tab w:val="left" w:pos="4873"/>
        </w:tabs>
        <w:spacing w:line="360" w:lineRule="auto"/>
        <w:jc w:val="left"/>
        <w:textAlignment w:val="center"/>
        <w:rPr>
          <w:color w:val="000000"/>
        </w:rPr>
      </w:pPr>
      <w:r>
        <w:rPr>
          <w:color w:val="000000"/>
        </w:rPr>
        <w:t xml:space="preserve">C. </w:t>
      </w:r>
      <w:r>
        <w:rPr>
          <w:rFonts w:ascii="宋体" w:hAnsi="宋体"/>
          <w:color w:val="000000"/>
        </w:rPr>
        <w:t>达尔文提出了自然选择学说</w:t>
      </w:r>
      <w:r>
        <w:rPr>
          <w:color w:val="000000"/>
        </w:rPr>
        <w:tab/>
        <w:t xml:space="preserve">D. </w:t>
      </w:r>
      <w:r>
        <w:rPr>
          <w:rFonts w:ascii="宋体" w:hAnsi="宋体"/>
          <w:color w:val="000000"/>
        </w:rPr>
        <w:t>适应者生存，不适应者被淘汰</w:t>
      </w:r>
    </w:p>
    <w:p w:rsidR="00106E09" w:rsidRDefault="00B3681E">
      <w:pPr>
        <w:spacing w:line="360" w:lineRule="auto"/>
        <w:textAlignment w:val="center"/>
        <w:rPr>
          <w:color w:val="000000"/>
        </w:rPr>
      </w:pPr>
      <w:r>
        <w:rPr>
          <w:color w:val="2E75B6"/>
        </w:rPr>
        <w:t>【答案】</w:t>
      </w:r>
      <w:r>
        <w:rPr>
          <w:color w:val="000000"/>
        </w:rPr>
        <w:t>A</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【分析】达尔文</w:t>
      </w:r>
      <w:r>
        <w:rPr>
          <w:noProof/>
          <w:color w:val="000000"/>
        </w:rPr>
        <w:drawing>
          <wp:inline distT="0" distB="0" distL="0" distR="0">
            <wp:extent cx="133350" cy="177800"/>
            <wp:effectExtent l="0" t="0" r="0" b="0"/>
            <wp:docPr id="737130324" name="图片 737130324"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30324" name=""/>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133350" cy="177800"/>
                    </a:xfrm>
                    <a:prstGeom prst="rect">
                      <a:avLst/>
                    </a:prstGeom>
                  </pic:spPr>
                </pic:pic>
              </a:graphicData>
            </a:graphic>
          </wp:inline>
        </w:drawing>
      </w:r>
      <w:r>
        <w:rPr>
          <w:color w:val="000000"/>
        </w:rPr>
        <w:t>自然选择学说，是生物进化论的核心内容。自然选择学说的中心论点是：物种是可变的。而且生物具有多样性和适应性。自然选择学说的主要内容是：过度繁殖、生存斗争、遗传和变异、适者生存。</w:t>
      </w:r>
    </w:p>
    <w:p w:rsidR="00106E09" w:rsidRDefault="00B3681E">
      <w:pPr>
        <w:spacing w:line="360" w:lineRule="auto"/>
        <w:jc w:val="left"/>
        <w:textAlignment w:val="center"/>
        <w:rPr>
          <w:color w:val="000000"/>
        </w:rPr>
      </w:pPr>
      <w:r>
        <w:rPr>
          <w:color w:val="000000"/>
        </w:rPr>
        <w:t>【详解】</w:t>
      </w:r>
      <w:r>
        <w:rPr>
          <w:color w:val="000000"/>
        </w:rPr>
        <w:t>A</w:t>
      </w:r>
      <w:r>
        <w:rPr>
          <w:color w:val="000000"/>
        </w:rPr>
        <w:t>．生物的变异可分为有利变异和不利变异，并不是所有的变异性状都适应环境，</w:t>
      </w:r>
      <w:r>
        <w:rPr>
          <w:color w:val="000000"/>
        </w:rPr>
        <w:t>A</w:t>
      </w:r>
      <w:r>
        <w:rPr>
          <w:color w:val="000000"/>
        </w:rPr>
        <w:t>错误。</w:t>
      </w:r>
    </w:p>
    <w:p w:rsidR="00106E09" w:rsidRDefault="00B3681E">
      <w:pPr>
        <w:spacing w:line="360" w:lineRule="auto"/>
        <w:jc w:val="left"/>
        <w:textAlignment w:val="center"/>
        <w:rPr>
          <w:color w:val="000000"/>
        </w:rPr>
      </w:pPr>
      <w:r>
        <w:rPr>
          <w:color w:val="000000"/>
        </w:rPr>
        <w:t>B</w:t>
      </w:r>
      <w:r>
        <w:rPr>
          <w:color w:val="000000"/>
        </w:rPr>
        <w:t>．化石是古生物遗体，遗物或生活邀迹，由于某种原因被埋藏在地层中，经过若干万年的复杂变化而逐渐形成的。化石是为生物进化提供的最直接、最重要的证据，</w:t>
      </w:r>
      <w:r>
        <w:rPr>
          <w:color w:val="000000"/>
        </w:rPr>
        <w:t>B</w:t>
      </w:r>
      <w:r>
        <w:rPr>
          <w:color w:val="000000"/>
        </w:rPr>
        <w:t>正确。</w:t>
      </w:r>
    </w:p>
    <w:p w:rsidR="00106E09" w:rsidRDefault="00B3681E">
      <w:pPr>
        <w:spacing w:line="360" w:lineRule="auto"/>
        <w:jc w:val="left"/>
        <w:textAlignment w:val="center"/>
        <w:rPr>
          <w:color w:val="000000"/>
        </w:rPr>
      </w:pPr>
      <w:r>
        <w:rPr>
          <w:color w:val="000000"/>
        </w:rPr>
        <w:t>C</w:t>
      </w:r>
      <w:r>
        <w:rPr>
          <w:color w:val="000000"/>
        </w:rPr>
        <w:t>．达尔文提出了自然选择学说。达尔文的自然选择学说，源于达尔文于</w:t>
      </w:r>
      <w:r>
        <w:rPr>
          <w:color w:val="000000"/>
        </w:rPr>
        <w:t>1859</w:t>
      </w:r>
      <w:r>
        <w:rPr>
          <w:color w:val="000000"/>
        </w:rPr>
        <w:t>年《物种起源》，其主要内容有四点：过度繁殖，生存斗争（也叫生存竞争），遗传和变异，适者生存，</w:t>
      </w:r>
      <w:r>
        <w:rPr>
          <w:color w:val="000000"/>
        </w:rPr>
        <w:t>C</w:t>
      </w:r>
      <w:r>
        <w:rPr>
          <w:color w:val="000000"/>
        </w:rPr>
        <w:t>正确。</w:t>
      </w:r>
    </w:p>
    <w:p w:rsidR="00106E09" w:rsidRDefault="00B3681E">
      <w:pPr>
        <w:spacing w:line="360" w:lineRule="auto"/>
        <w:jc w:val="left"/>
        <w:textAlignment w:val="center"/>
        <w:rPr>
          <w:color w:val="000000"/>
        </w:rPr>
      </w:pPr>
      <w:r>
        <w:rPr>
          <w:color w:val="000000"/>
        </w:rPr>
        <w:t>D</w:t>
      </w:r>
      <w:r>
        <w:rPr>
          <w:color w:val="000000"/>
        </w:rPr>
        <w:t>．自然界中的生物通过激烈的生存斗争，适应者生存，不适应者被淘汰，这就是自然选择，</w:t>
      </w:r>
      <w:r>
        <w:rPr>
          <w:color w:val="000000"/>
        </w:rPr>
        <w:t>D</w:t>
      </w:r>
      <w:r>
        <w:rPr>
          <w:color w:val="000000"/>
        </w:rPr>
        <w:t>正确。</w:t>
      </w:r>
    </w:p>
    <w:p w:rsidR="00106E09" w:rsidRDefault="00B3681E">
      <w:pPr>
        <w:spacing w:line="360" w:lineRule="auto"/>
        <w:jc w:val="left"/>
        <w:textAlignment w:val="center"/>
        <w:rPr>
          <w:color w:val="000000"/>
        </w:rPr>
      </w:pPr>
      <w:r>
        <w:rPr>
          <w:color w:val="000000"/>
        </w:rPr>
        <w:t>故选</w:t>
      </w:r>
      <w:r>
        <w:rPr>
          <w:color w:val="000000"/>
        </w:rPr>
        <w:t>A</w:t>
      </w:r>
      <w:r>
        <w:rPr>
          <w:color w:val="000000"/>
        </w:rPr>
        <w:t>。</w:t>
      </w:r>
    </w:p>
    <w:p w:rsidR="00106E09" w:rsidRDefault="00B3681E">
      <w:pPr>
        <w:spacing w:line="360" w:lineRule="auto"/>
        <w:textAlignment w:val="center"/>
        <w:rPr>
          <w:color w:val="000000"/>
        </w:rPr>
      </w:pPr>
      <w:r>
        <w:rPr>
          <w:color w:val="000000"/>
        </w:rPr>
        <w:t xml:space="preserve">4. </w:t>
      </w:r>
      <w:r>
        <w:rPr>
          <w:rFonts w:ascii="宋体" w:hAnsi="宋体"/>
          <w:color w:val="000000"/>
        </w:rPr>
        <w:t>我们常以生活中的某些常识为“尺”进行估测，下列估测最接近实际的是（　　）</w:t>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初三学生平均身高约为</w:t>
      </w:r>
      <w:r>
        <w:rPr>
          <w:rFonts w:eastAsia="Times New Roman" w:cs="Times New Roman"/>
          <w:color w:val="000000"/>
        </w:rPr>
        <w:t>1m</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一颗鸡蛋的质量约为</w:t>
      </w:r>
      <w:r>
        <w:rPr>
          <w:rFonts w:eastAsia="Times New Roman" w:cs="Times New Roman"/>
          <w:color w:val="000000"/>
        </w:rPr>
        <w:t>1g</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在</w:t>
      </w:r>
      <w:r>
        <w:rPr>
          <w:rFonts w:eastAsia="Times New Roman" w:cs="Times New Roman"/>
          <w:color w:val="000000"/>
        </w:rPr>
        <w:t>15℃</w:t>
      </w:r>
      <w:r>
        <w:rPr>
          <w:rFonts w:ascii="宋体" w:hAnsi="宋体"/>
          <w:color w:val="000000"/>
        </w:rPr>
        <w:t>的水中，声音每秒传播</w:t>
      </w:r>
      <w:r>
        <w:rPr>
          <w:rFonts w:eastAsia="Times New Roman" w:cs="Times New Roman"/>
          <w:color w:val="000000"/>
        </w:rPr>
        <w:t>340</w:t>
      </w:r>
      <w:r>
        <w:rPr>
          <w:rFonts w:ascii="宋体" w:hAnsi="宋体"/>
          <w:color w:val="000000"/>
        </w:rPr>
        <w:t>米</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初三学生大拇指指甲的面积约为</w:t>
      </w:r>
      <w:r>
        <w:rPr>
          <w:rFonts w:eastAsia="Times New Roman" w:cs="Times New Roman"/>
          <w:color w:val="000000"/>
        </w:rPr>
        <w:t>1cm</w:t>
      </w:r>
      <w:r>
        <w:rPr>
          <w:rFonts w:eastAsia="Times New Roman" w:cs="Times New Roman"/>
          <w:color w:val="000000"/>
          <w:vertAlign w:val="superscript"/>
        </w:rPr>
        <w:t>2</w:t>
      </w:r>
    </w:p>
    <w:p w:rsidR="00106E09" w:rsidRDefault="00B3681E">
      <w:pPr>
        <w:spacing w:line="360" w:lineRule="auto"/>
        <w:textAlignment w:val="center"/>
        <w:rPr>
          <w:color w:val="000000"/>
        </w:rPr>
      </w:pPr>
      <w:r>
        <w:rPr>
          <w:color w:val="2E75B6"/>
        </w:rPr>
        <w:lastRenderedPageBreak/>
        <w:t>【答案】</w:t>
      </w:r>
      <w:r>
        <w:rPr>
          <w:color w:val="000000"/>
        </w:rPr>
        <w:t>D</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．初三学生平均身高比成年人略低一点，约为</w:t>
      </w:r>
      <w:r>
        <w:rPr>
          <w:rFonts w:eastAsia="Times New Roman" w:cs="Times New Roman"/>
          <w:color w:val="000000"/>
        </w:rPr>
        <w:t>1.65m</w:t>
      </w:r>
      <w:r>
        <w:rPr>
          <w:rFonts w:ascii="宋体" w:hAnsi="宋体"/>
          <w:color w:val="000000"/>
        </w:rPr>
        <w:t>，故</w:t>
      </w:r>
      <w:r>
        <w:rPr>
          <w:rFonts w:eastAsia="Times New Roman" w:cs="Times New Roman"/>
          <w:color w:val="000000"/>
        </w:rPr>
        <w:t>A</w:t>
      </w:r>
      <w:r>
        <w:rPr>
          <w:rFonts w:ascii="宋体" w:hAnsi="宋体"/>
          <w:color w:val="000000"/>
        </w:rPr>
        <w:t>不符合题意；</w:t>
      </w:r>
    </w:p>
    <w:p w:rsidR="00106E09" w:rsidRDefault="00B3681E">
      <w:pPr>
        <w:spacing w:line="360" w:lineRule="auto"/>
        <w:textAlignment w:val="center"/>
        <w:rPr>
          <w:color w:val="000000"/>
        </w:rPr>
      </w:pPr>
      <w:r>
        <w:rPr>
          <w:rFonts w:eastAsia="Times New Roman" w:cs="Times New Roman"/>
          <w:color w:val="000000"/>
        </w:rPr>
        <w:t>B</w:t>
      </w:r>
      <w:r>
        <w:rPr>
          <w:rFonts w:ascii="宋体" w:hAnsi="宋体"/>
          <w:color w:val="000000"/>
        </w:rPr>
        <w:t>．每</w:t>
      </w:r>
      <w:r>
        <w:rPr>
          <w:rFonts w:eastAsia="Times New Roman" w:cs="Times New Roman"/>
          <w:color w:val="000000"/>
        </w:rPr>
        <w:t>500g</w:t>
      </w:r>
      <w:r>
        <w:rPr>
          <w:rFonts w:ascii="宋体" w:hAnsi="宋体"/>
          <w:color w:val="000000"/>
        </w:rPr>
        <w:t>鸡蛋大约有</w:t>
      </w:r>
      <w:r>
        <w:rPr>
          <w:rFonts w:eastAsia="Times New Roman" w:cs="Times New Roman"/>
          <w:color w:val="000000"/>
        </w:rPr>
        <w:t>10</w:t>
      </w:r>
      <w:r>
        <w:rPr>
          <w:rFonts w:ascii="宋体" w:hAnsi="宋体"/>
          <w:color w:val="000000"/>
        </w:rPr>
        <w:t>个，一颗鸡蛋的质量约为</w:t>
      </w:r>
      <w:r>
        <w:rPr>
          <w:rFonts w:eastAsia="Times New Roman" w:cs="Times New Roman"/>
          <w:color w:val="000000"/>
        </w:rPr>
        <w:t>50g</w:t>
      </w:r>
      <w:r>
        <w:rPr>
          <w:rFonts w:ascii="宋体" w:hAnsi="宋体"/>
          <w:color w:val="000000"/>
        </w:rPr>
        <w:t>，故</w:t>
      </w:r>
      <w:r>
        <w:rPr>
          <w:rFonts w:eastAsia="Times New Roman" w:cs="Times New Roman"/>
          <w:color w:val="000000"/>
        </w:rPr>
        <w:t>B</w:t>
      </w:r>
      <w:r>
        <w:rPr>
          <w:rFonts w:ascii="宋体" w:hAnsi="宋体"/>
          <w:color w:val="000000"/>
        </w:rPr>
        <w:t>不符合题意；</w:t>
      </w:r>
    </w:p>
    <w:p w:rsidR="00106E09" w:rsidRDefault="00B3681E">
      <w:pPr>
        <w:spacing w:line="360" w:lineRule="auto"/>
        <w:textAlignment w:val="center"/>
        <w:rPr>
          <w:color w:val="000000"/>
        </w:rPr>
      </w:pPr>
      <w:r>
        <w:rPr>
          <w:rFonts w:eastAsia="Times New Roman" w:cs="Times New Roman"/>
          <w:color w:val="000000"/>
        </w:rPr>
        <w:t>C</w:t>
      </w:r>
      <w:r>
        <w:rPr>
          <w:rFonts w:ascii="宋体" w:hAnsi="宋体"/>
          <w:color w:val="000000"/>
        </w:rPr>
        <w:t>．在</w:t>
      </w:r>
      <w:r>
        <w:rPr>
          <w:rFonts w:eastAsia="Times New Roman" w:cs="Times New Roman"/>
          <w:color w:val="000000"/>
        </w:rPr>
        <w:t>15℃</w:t>
      </w:r>
      <w:r>
        <w:rPr>
          <w:rFonts w:ascii="宋体" w:hAnsi="宋体"/>
          <w:color w:val="000000"/>
        </w:rPr>
        <w:t>的水中，声音的传播速度约为</w:t>
      </w:r>
      <w:r>
        <w:rPr>
          <w:rFonts w:eastAsia="Times New Roman" w:cs="Times New Roman"/>
          <w:color w:val="000000"/>
        </w:rPr>
        <w:t>1500m/s</w:t>
      </w:r>
      <w:r>
        <w:rPr>
          <w:rFonts w:ascii="宋体" w:hAnsi="宋体"/>
          <w:color w:val="000000"/>
        </w:rPr>
        <w:t>，即声音每秒传播</w:t>
      </w:r>
      <w:r>
        <w:rPr>
          <w:rFonts w:eastAsia="Times New Roman" w:cs="Times New Roman"/>
          <w:color w:val="000000"/>
        </w:rPr>
        <w:t>1500</w:t>
      </w:r>
      <w:r>
        <w:rPr>
          <w:rFonts w:ascii="宋体" w:hAnsi="宋体"/>
          <w:color w:val="000000"/>
        </w:rPr>
        <w:t>米，故</w:t>
      </w:r>
      <w:r>
        <w:rPr>
          <w:rFonts w:eastAsia="Times New Roman" w:cs="Times New Roman"/>
          <w:color w:val="000000"/>
        </w:rPr>
        <w:t>C</w:t>
      </w:r>
      <w:r>
        <w:rPr>
          <w:rFonts w:ascii="宋体" w:hAnsi="宋体"/>
          <w:color w:val="000000"/>
        </w:rPr>
        <w:t>不符合题意；</w:t>
      </w:r>
    </w:p>
    <w:p w:rsidR="00106E09" w:rsidRDefault="00B3681E">
      <w:pPr>
        <w:spacing w:line="360" w:lineRule="auto"/>
        <w:textAlignment w:val="center"/>
        <w:rPr>
          <w:color w:val="000000"/>
        </w:rPr>
      </w:pPr>
      <w:r>
        <w:rPr>
          <w:rFonts w:eastAsia="Times New Roman" w:cs="Times New Roman"/>
          <w:color w:val="000000"/>
        </w:rPr>
        <w:t>D</w:t>
      </w:r>
      <w:r>
        <w:rPr>
          <w:rFonts w:ascii="宋体" w:hAnsi="宋体"/>
          <w:color w:val="000000"/>
        </w:rPr>
        <w:t>．初三学生大拇指指甲接近边长为</w:t>
      </w:r>
      <w:r>
        <w:rPr>
          <w:rFonts w:eastAsia="Times New Roman" w:cs="Times New Roman"/>
          <w:color w:val="000000"/>
        </w:rPr>
        <w:t>1cm</w:t>
      </w:r>
      <w:r>
        <w:rPr>
          <w:rFonts w:ascii="宋体" w:hAnsi="宋体"/>
          <w:color w:val="000000"/>
        </w:rPr>
        <w:t>的正方形，</w:t>
      </w:r>
      <w:proofErr w:type="gramStart"/>
      <w:r>
        <w:rPr>
          <w:rFonts w:ascii="宋体" w:hAnsi="宋体"/>
          <w:color w:val="000000"/>
        </w:rPr>
        <w:t>故面积</w:t>
      </w:r>
      <w:proofErr w:type="gramEnd"/>
      <w:r>
        <w:rPr>
          <w:rFonts w:ascii="宋体" w:hAnsi="宋体"/>
          <w:color w:val="000000"/>
        </w:rPr>
        <w:t>约为</w:t>
      </w:r>
      <w:r>
        <w:rPr>
          <w:rFonts w:eastAsia="Times New Roman" w:cs="Times New Roman"/>
          <w:color w:val="000000"/>
        </w:rPr>
        <w:t>1cm</w:t>
      </w:r>
      <w:r>
        <w:rPr>
          <w:rFonts w:eastAsia="Times New Roman" w:cs="Times New Roman"/>
          <w:color w:val="000000"/>
          <w:vertAlign w:val="superscript"/>
        </w:rPr>
        <w:t>2</w:t>
      </w:r>
      <w:r>
        <w:rPr>
          <w:rFonts w:ascii="宋体" w:hAnsi="宋体"/>
          <w:color w:val="000000"/>
        </w:rPr>
        <w:t>，故</w:t>
      </w:r>
      <w:r>
        <w:rPr>
          <w:rFonts w:eastAsia="Times New Roman" w:cs="Times New Roman"/>
          <w:color w:val="000000"/>
        </w:rPr>
        <w:t>D</w:t>
      </w:r>
      <w:r>
        <w:rPr>
          <w:rFonts w:ascii="宋体" w:hAnsi="宋体"/>
          <w:color w:val="000000"/>
        </w:rPr>
        <w:t>符合题意。</w:t>
      </w:r>
    </w:p>
    <w:p w:rsidR="00106E09" w:rsidRDefault="00B3681E">
      <w:pPr>
        <w:spacing w:line="360" w:lineRule="auto"/>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5. </w:t>
      </w:r>
      <w:r>
        <w:rPr>
          <w:rFonts w:ascii="宋体" w:hAnsi="宋体"/>
          <w:color w:val="000000"/>
        </w:rPr>
        <w:t>流程图可以用来表示连续发生的一系列过程，下列正确的是（　　）</w:t>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生命的起源：无机小分子</w:t>
      </w:r>
      <w:r>
        <w:rPr>
          <w:rFonts w:eastAsia="Times New Roman" w:cs="Times New Roman"/>
          <w:color w:val="000000"/>
        </w:rPr>
        <w:t>→</w:t>
      </w:r>
      <w:r>
        <w:rPr>
          <w:rFonts w:ascii="宋体" w:hAnsi="宋体"/>
          <w:color w:val="000000"/>
        </w:rPr>
        <w:t>有机大分子</w:t>
      </w:r>
      <w:r>
        <w:rPr>
          <w:rFonts w:eastAsia="Times New Roman" w:cs="Times New Roman"/>
          <w:color w:val="000000"/>
        </w:rPr>
        <w:t>→</w:t>
      </w:r>
      <w:r>
        <w:rPr>
          <w:rFonts w:ascii="宋体" w:hAnsi="宋体"/>
          <w:color w:val="000000"/>
        </w:rPr>
        <w:t>原始生命</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听觉的形成：耳廓</w:t>
      </w:r>
      <w:r>
        <w:rPr>
          <w:rFonts w:eastAsia="Times New Roman" w:cs="Times New Roman"/>
          <w:color w:val="000000"/>
        </w:rPr>
        <w:t>→</w:t>
      </w:r>
      <w:r>
        <w:rPr>
          <w:rFonts w:ascii="宋体" w:hAnsi="宋体"/>
          <w:color w:val="000000"/>
        </w:rPr>
        <w:t>外耳道</w:t>
      </w:r>
      <w:r>
        <w:rPr>
          <w:rFonts w:eastAsia="Times New Roman" w:cs="Times New Roman"/>
          <w:color w:val="000000"/>
        </w:rPr>
        <w:t>→</w:t>
      </w:r>
      <w:r>
        <w:rPr>
          <w:rFonts w:ascii="宋体" w:hAnsi="宋体"/>
          <w:color w:val="000000"/>
        </w:rPr>
        <w:t>鼓膜</w:t>
      </w:r>
      <w:r>
        <w:rPr>
          <w:rFonts w:eastAsia="Times New Roman" w:cs="Times New Roman"/>
          <w:color w:val="000000"/>
        </w:rPr>
        <w:t>→</w:t>
      </w:r>
      <w:r>
        <w:rPr>
          <w:rFonts w:ascii="宋体" w:hAnsi="宋体"/>
          <w:color w:val="000000"/>
        </w:rPr>
        <w:t>听小骨</w:t>
      </w:r>
      <w:r>
        <w:rPr>
          <w:rFonts w:eastAsia="Times New Roman" w:cs="Times New Roman"/>
          <w:color w:val="000000"/>
        </w:rPr>
        <w:t>→</w:t>
      </w:r>
      <w:r>
        <w:rPr>
          <w:rFonts w:ascii="宋体" w:hAnsi="宋体"/>
          <w:color w:val="000000"/>
        </w:rPr>
        <w:t>耳蜗</w:t>
      </w:r>
      <w:r>
        <w:rPr>
          <w:rFonts w:eastAsia="Times New Roman" w:cs="Times New Roman"/>
          <w:color w:val="000000"/>
        </w:rPr>
        <w:t>→</w:t>
      </w:r>
      <w:r>
        <w:rPr>
          <w:rFonts w:ascii="宋体" w:hAnsi="宋体"/>
          <w:color w:val="000000"/>
        </w:rPr>
        <w:t>听觉神经</w:t>
      </w:r>
      <w:r>
        <w:rPr>
          <w:rFonts w:eastAsia="Times New Roman" w:cs="Times New Roman"/>
          <w:color w:val="000000"/>
        </w:rPr>
        <w:t>→</w:t>
      </w:r>
      <w:r>
        <w:rPr>
          <w:rFonts w:ascii="宋体" w:hAnsi="宋体"/>
          <w:color w:val="000000"/>
        </w:rPr>
        <w:t>听觉中枢</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碳氧循环的途径之一：动植物残体</w:t>
      </w:r>
      <w:r>
        <w:rPr>
          <w:rFonts w:eastAsia="Times New Roman" w:cs="Times New Roman"/>
          <w:color w:val="000000"/>
        </w:rPr>
        <w:t>→</w:t>
      </w:r>
      <w:r>
        <w:rPr>
          <w:rFonts w:ascii="宋体" w:hAnsi="宋体"/>
          <w:color w:val="000000"/>
        </w:rPr>
        <w:t>微生物分解产生二氧化碳</w:t>
      </w:r>
      <w:r>
        <w:rPr>
          <w:rFonts w:eastAsia="Times New Roman" w:cs="Times New Roman"/>
          <w:color w:val="000000"/>
        </w:rPr>
        <w:t>→</w:t>
      </w:r>
      <w:r>
        <w:rPr>
          <w:rFonts w:ascii="宋体" w:hAnsi="宋体"/>
          <w:color w:val="000000"/>
        </w:rPr>
        <w:t>呼吸作用产生有机物</w:t>
      </w:r>
      <w:r>
        <w:rPr>
          <w:rFonts w:eastAsia="Times New Roman" w:cs="Times New Roman"/>
          <w:color w:val="000000"/>
        </w:rPr>
        <w:t>→</w:t>
      </w:r>
      <w:r>
        <w:rPr>
          <w:rFonts w:ascii="宋体" w:hAnsi="宋体"/>
          <w:color w:val="000000"/>
        </w:rPr>
        <w:t>动植物体内</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果实的形成：种子萌发</w:t>
      </w:r>
      <w:r>
        <w:rPr>
          <w:rFonts w:eastAsia="Times New Roman" w:cs="Times New Roman"/>
          <w:color w:val="000000"/>
        </w:rPr>
        <w:t>→</w:t>
      </w:r>
      <w:r>
        <w:rPr>
          <w:rFonts w:ascii="宋体" w:hAnsi="宋体"/>
          <w:color w:val="000000"/>
        </w:rPr>
        <w:t>植物生长</w:t>
      </w:r>
      <w:r>
        <w:rPr>
          <w:rFonts w:eastAsia="Times New Roman" w:cs="Times New Roman"/>
          <w:color w:val="000000"/>
        </w:rPr>
        <w:t>→</w:t>
      </w:r>
      <w:r>
        <w:rPr>
          <w:rFonts w:ascii="宋体" w:hAnsi="宋体"/>
          <w:color w:val="000000"/>
        </w:rPr>
        <w:t>开花</w:t>
      </w:r>
      <w:r>
        <w:rPr>
          <w:rFonts w:eastAsia="Times New Roman" w:cs="Times New Roman"/>
          <w:color w:val="000000"/>
        </w:rPr>
        <w:t>→</w:t>
      </w:r>
      <w:r>
        <w:rPr>
          <w:rFonts w:ascii="宋体" w:hAnsi="宋体"/>
          <w:color w:val="000000"/>
        </w:rPr>
        <w:t>受精</w:t>
      </w:r>
      <w:r>
        <w:rPr>
          <w:rFonts w:eastAsia="Times New Roman" w:cs="Times New Roman"/>
          <w:color w:val="000000"/>
        </w:rPr>
        <w:t>→</w:t>
      </w:r>
      <w:r>
        <w:rPr>
          <w:rFonts w:ascii="宋体" w:hAnsi="宋体"/>
          <w:color w:val="000000"/>
        </w:rPr>
        <w:t>传粉</w:t>
      </w:r>
      <w:r>
        <w:rPr>
          <w:rFonts w:eastAsia="Times New Roman" w:cs="Times New Roman"/>
          <w:color w:val="000000"/>
        </w:rPr>
        <w:t>→</w:t>
      </w:r>
      <w:r>
        <w:rPr>
          <w:rFonts w:ascii="宋体" w:hAnsi="宋体"/>
          <w:color w:val="000000"/>
        </w:rPr>
        <w:t>结果</w:t>
      </w:r>
    </w:p>
    <w:p w:rsidR="00106E09" w:rsidRDefault="00B3681E">
      <w:pPr>
        <w:spacing w:line="360" w:lineRule="auto"/>
        <w:textAlignment w:val="center"/>
        <w:rPr>
          <w:color w:val="000000"/>
        </w:rPr>
      </w:pPr>
      <w:r>
        <w:rPr>
          <w:color w:val="2E75B6"/>
        </w:rPr>
        <w:t>【答案】</w:t>
      </w:r>
      <w:r>
        <w:rPr>
          <w:color w:val="000000"/>
        </w:rPr>
        <w:t>B</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w:t>
      </w:r>
      <w:r>
        <w:rPr>
          <w:color w:val="000000"/>
        </w:rPr>
        <w:t>1</w:t>
      </w:r>
      <w:r>
        <w:rPr>
          <w:color w:val="000000"/>
        </w:rPr>
        <w:t>．听觉的形成过程大致是：外界的声波由耳郭收集，经过外耳道传到鼓膜，鼓膜的振动通过听小骨传到内耳，刺激了耳蜗内对声波敏感的感觉细胞，这些细胞就将声音信息通过听觉神经传给大脑的一定区域，人就产生了听觉。</w:t>
      </w:r>
    </w:p>
    <w:p w:rsidR="00106E09" w:rsidRDefault="00B3681E">
      <w:pPr>
        <w:spacing w:line="360" w:lineRule="auto"/>
        <w:jc w:val="left"/>
        <w:textAlignment w:val="center"/>
        <w:rPr>
          <w:color w:val="000000"/>
        </w:rPr>
      </w:pPr>
      <w:r>
        <w:rPr>
          <w:color w:val="000000"/>
        </w:rPr>
        <w:t>2</w:t>
      </w:r>
      <w:r>
        <w:rPr>
          <w:color w:val="000000"/>
        </w:rPr>
        <w:t>．果实种子形成过程如图：</w:t>
      </w:r>
    </w:p>
    <w:p w:rsidR="00106E09" w:rsidRDefault="00B3681E">
      <w:pPr>
        <w:spacing w:line="360" w:lineRule="auto"/>
        <w:jc w:val="left"/>
        <w:textAlignment w:val="center"/>
        <w:rPr>
          <w:color w:val="000000"/>
        </w:rPr>
      </w:pPr>
      <w:r>
        <w:rPr>
          <w:noProof/>
          <w:color w:val="000000"/>
        </w:rPr>
        <w:drawing>
          <wp:inline distT="0" distB="0" distL="0" distR="0">
            <wp:extent cx="3448050" cy="1552575"/>
            <wp:effectExtent l="0" t="0" r="0" b="9525"/>
            <wp:docPr id="100003" name="图片 10000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cstate="email">
                      <a:extLst>
                        <a:ext uri="{28A0092B-C50C-407E-A947-70E740481C1C}">
                          <a14:useLocalDpi xmlns:a14="http://schemas.microsoft.com/office/drawing/2010/main"/>
                        </a:ext>
                      </a:extLst>
                    </a:blip>
                    <a:stretch>
                      <a:fillRect/>
                    </a:stretch>
                  </pic:blipFill>
                  <pic:spPr>
                    <a:xfrm>
                      <a:off x="0" y="0"/>
                      <a:ext cx="3448050" cy="1552575"/>
                    </a:xfrm>
                    <a:prstGeom prst="rect">
                      <a:avLst/>
                    </a:prstGeom>
                  </pic:spPr>
                </pic:pic>
              </a:graphicData>
            </a:graphic>
          </wp:inline>
        </w:drawing>
      </w:r>
    </w:p>
    <w:p w:rsidR="00106E09" w:rsidRDefault="00B3681E">
      <w:pPr>
        <w:spacing w:line="360" w:lineRule="auto"/>
        <w:jc w:val="left"/>
        <w:textAlignment w:val="center"/>
        <w:rPr>
          <w:color w:val="000000"/>
        </w:rPr>
      </w:pPr>
      <w:r>
        <w:rPr>
          <w:color w:val="000000"/>
        </w:rPr>
        <w:t xml:space="preserve"> 3</w:t>
      </w:r>
      <w:r>
        <w:rPr>
          <w:color w:val="000000"/>
        </w:rPr>
        <w:t>．生命起源的学说有很多，其中化学起源说是被广大学者普遍接受的生命起源假说。这一假说认为，地球上的生命是在地球温度逐步下降以后，在极其漫长的时间内，由非生命物质经过极其复杂的化学过程，一步一步地演变而成的。化学起源说将生命的起源分为四个阶段：第一个阶段，从</w:t>
      </w:r>
      <w:proofErr w:type="gramStart"/>
      <w:r>
        <w:rPr>
          <w:color w:val="000000"/>
        </w:rPr>
        <w:t>无机小</w:t>
      </w:r>
      <w:proofErr w:type="gramEnd"/>
      <w:r>
        <w:rPr>
          <w:color w:val="000000"/>
        </w:rPr>
        <w:t>分子生成有机小分子的阶段；第二个阶段，从有机小分子物质生成生物大分子物质；第三个阶段，从生物大分子物质组成多分子体系；第四个阶段，有机多分子体系演变为原始生命。米勒通过实验验证了化学起源学说的第一阶段。</w:t>
      </w:r>
    </w:p>
    <w:p w:rsidR="00106E09" w:rsidRDefault="00B3681E">
      <w:pPr>
        <w:spacing w:line="360" w:lineRule="auto"/>
        <w:jc w:val="left"/>
        <w:textAlignment w:val="center"/>
        <w:rPr>
          <w:color w:val="000000"/>
        </w:rPr>
      </w:pPr>
      <w:r>
        <w:rPr>
          <w:color w:val="000000"/>
        </w:rPr>
        <w:t>【详解】</w:t>
      </w:r>
      <w:r>
        <w:rPr>
          <w:color w:val="000000"/>
        </w:rPr>
        <w:t>A</w:t>
      </w:r>
      <w:r>
        <w:rPr>
          <w:color w:val="000000"/>
        </w:rPr>
        <w:t>．生命的起源：</w:t>
      </w:r>
      <w:proofErr w:type="gramStart"/>
      <w:r>
        <w:rPr>
          <w:color w:val="000000"/>
        </w:rPr>
        <w:t>无机小</w:t>
      </w:r>
      <w:proofErr w:type="gramEnd"/>
      <w:r>
        <w:rPr>
          <w:color w:val="000000"/>
        </w:rPr>
        <w:t>分子</w:t>
      </w:r>
      <w:r>
        <w:rPr>
          <w:color w:val="000000"/>
        </w:rPr>
        <w:t>→</w:t>
      </w:r>
      <w:r>
        <w:rPr>
          <w:color w:val="000000"/>
        </w:rPr>
        <w:t>有机小分子</w:t>
      </w:r>
      <w:r>
        <w:rPr>
          <w:color w:val="000000"/>
        </w:rPr>
        <w:t>→</w:t>
      </w:r>
      <w:r>
        <w:rPr>
          <w:color w:val="000000"/>
        </w:rPr>
        <w:t>有机大分子</w:t>
      </w:r>
      <w:r>
        <w:rPr>
          <w:color w:val="000000"/>
        </w:rPr>
        <w:t>→</w:t>
      </w:r>
      <w:r>
        <w:rPr>
          <w:color w:val="000000"/>
        </w:rPr>
        <w:t>有机多分子</w:t>
      </w:r>
      <w:r>
        <w:rPr>
          <w:color w:val="000000"/>
        </w:rPr>
        <w:t>→</w:t>
      </w:r>
      <w:r>
        <w:rPr>
          <w:color w:val="000000"/>
        </w:rPr>
        <w:t>原始生命，</w:t>
      </w:r>
      <w:r>
        <w:rPr>
          <w:color w:val="000000"/>
        </w:rPr>
        <w:t>A</w:t>
      </w:r>
      <w:r>
        <w:rPr>
          <w:color w:val="000000"/>
        </w:rPr>
        <w:t>错误。</w:t>
      </w:r>
    </w:p>
    <w:p w:rsidR="00106E09" w:rsidRDefault="00B3681E">
      <w:pPr>
        <w:spacing w:line="360" w:lineRule="auto"/>
        <w:jc w:val="left"/>
        <w:textAlignment w:val="center"/>
        <w:rPr>
          <w:color w:val="000000"/>
        </w:rPr>
      </w:pPr>
      <w:r>
        <w:rPr>
          <w:color w:val="000000"/>
        </w:rPr>
        <w:lastRenderedPageBreak/>
        <w:t>B</w:t>
      </w:r>
      <w:r>
        <w:rPr>
          <w:color w:val="000000"/>
        </w:rPr>
        <w:t>．听觉的形成过程大致是：外界的声波由耳郭收集，经过外耳道传到鼓膜，鼓膜的振动通过听小骨传到内耳，刺激了耳蜗内对声波敏感的感觉细胞，这些细胞就将声音信息通过听觉神经传给大脑的一定区域，人就产生了听觉。可表示为：外界声波（耳郭收集）</w:t>
      </w:r>
      <w:r>
        <w:rPr>
          <w:color w:val="000000"/>
        </w:rPr>
        <w:t>→</w:t>
      </w:r>
      <w:r>
        <w:rPr>
          <w:color w:val="000000"/>
        </w:rPr>
        <w:t>外耳道（传递声波）</w:t>
      </w:r>
      <w:r>
        <w:rPr>
          <w:color w:val="000000"/>
        </w:rPr>
        <w:t>→</w:t>
      </w:r>
      <w:r>
        <w:rPr>
          <w:color w:val="000000"/>
        </w:rPr>
        <w:t>鼓膜（产生振动）</w:t>
      </w:r>
      <w:r>
        <w:rPr>
          <w:color w:val="000000"/>
        </w:rPr>
        <w:t>→</w:t>
      </w:r>
      <w:r>
        <w:rPr>
          <w:color w:val="000000"/>
        </w:rPr>
        <w:t>听小骨（传递振动）</w:t>
      </w:r>
      <w:r>
        <w:rPr>
          <w:color w:val="000000"/>
        </w:rPr>
        <w:t>→</w:t>
      </w:r>
      <w:r>
        <w:rPr>
          <w:color w:val="000000"/>
        </w:rPr>
        <w:t>耳蜗（感受振动，产生兴奋，但不形成听觉）</w:t>
      </w:r>
      <w:r>
        <w:rPr>
          <w:color w:val="000000"/>
        </w:rPr>
        <w:t>→</w:t>
      </w:r>
      <w:r>
        <w:rPr>
          <w:color w:val="000000"/>
        </w:rPr>
        <w:t>听觉神经（传导兴奋）</w:t>
      </w:r>
      <w:r>
        <w:rPr>
          <w:color w:val="000000"/>
        </w:rPr>
        <w:t>→</w:t>
      </w:r>
      <w:r>
        <w:rPr>
          <w:color w:val="000000"/>
        </w:rPr>
        <w:t>听觉中枢（位于大脑皮层，产生听觉），</w:t>
      </w:r>
      <w:r>
        <w:rPr>
          <w:color w:val="000000"/>
        </w:rPr>
        <w:t>B</w:t>
      </w:r>
      <w:r>
        <w:rPr>
          <w:color w:val="000000"/>
        </w:rPr>
        <w:t>正确。</w:t>
      </w:r>
    </w:p>
    <w:p w:rsidR="00106E09" w:rsidRDefault="00B3681E">
      <w:pPr>
        <w:spacing w:line="360" w:lineRule="auto"/>
        <w:jc w:val="left"/>
        <w:textAlignment w:val="center"/>
        <w:rPr>
          <w:color w:val="000000"/>
        </w:rPr>
      </w:pPr>
      <w:r>
        <w:rPr>
          <w:color w:val="000000"/>
        </w:rPr>
        <w:t>C</w:t>
      </w:r>
      <w:r>
        <w:rPr>
          <w:color w:val="000000"/>
        </w:rPr>
        <w:t>．碳氧循环的途径之一：动植物残体</w:t>
      </w:r>
      <w:r>
        <w:rPr>
          <w:color w:val="000000"/>
        </w:rPr>
        <w:t>→</w:t>
      </w:r>
      <w:r>
        <w:rPr>
          <w:color w:val="000000"/>
        </w:rPr>
        <w:t>微生物分解产生二氧化碳或动植物呼吸作用分解有机物产生二氧化碳，</w:t>
      </w:r>
      <w:r>
        <w:rPr>
          <w:color w:val="000000"/>
        </w:rPr>
        <w:t>C</w:t>
      </w:r>
      <w:r>
        <w:rPr>
          <w:color w:val="000000"/>
        </w:rPr>
        <w:t>错误。</w:t>
      </w:r>
    </w:p>
    <w:p w:rsidR="00106E09" w:rsidRDefault="00B3681E">
      <w:pPr>
        <w:spacing w:line="360" w:lineRule="auto"/>
        <w:jc w:val="left"/>
        <w:textAlignment w:val="center"/>
        <w:rPr>
          <w:color w:val="000000"/>
        </w:rPr>
      </w:pPr>
      <w:r>
        <w:rPr>
          <w:color w:val="000000"/>
        </w:rPr>
        <w:t>D</w:t>
      </w:r>
      <w:r>
        <w:rPr>
          <w:color w:val="000000"/>
        </w:rPr>
        <w:t>．果实和种子的形成：种子萌发</w:t>
      </w:r>
      <w:r>
        <w:rPr>
          <w:color w:val="000000"/>
        </w:rPr>
        <w:t>→</w:t>
      </w:r>
      <w:r>
        <w:rPr>
          <w:color w:val="000000"/>
        </w:rPr>
        <w:t>植物生长</w:t>
      </w:r>
      <w:r>
        <w:rPr>
          <w:color w:val="000000"/>
        </w:rPr>
        <w:t>→</w:t>
      </w:r>
      <w:r>
        <w:rPr>
          <w:color w:val="000000"/>
        </w:rPr>
        <w:t>开花</w:t>
      </w:r>
      <w:r>
        <w:rPr>
          <w:color w:val="000000"/>
        </w:rPr>
        <w:t>→</w:t>
      </w:r>
      <w:r>
        <w:rPr>
          <w:color w:val="000000"/>
        </w:rPr>
        <w:t>传粉</w:t>
      </w:r>
      <w:r>
        <w:rPr>
          <w:color w:val="000000"/>
        </w:rPr>
        <w:t>→</w:t>
      </w:r>
      <w:r>
        <w:rPr>
          <w:color w:val="000000"/>
        </w:rPr>
        <w:t>受精</w:t>
      </w:r>
      <w:r>
        <w:rPr>
          <w:color w:val="000000"/>
        </w:rPr>
        <w:t>→</w:t>
      </w:r>
      <w:r>
        <w:rPr>
          <w:color w:val="000000"/>
        </w:rPr>
        <w:t>结果，</w:t>
      </w:r>
      <w:r>
        <w:rPr>
          <w:color w:val="000000"/>
        </w:rPr>
        <w:t>D</w:t>
      </w:r>
      <w:r>
        <w:rPr>
          <w:color w:val="000000"/>
        </w:rPr>
        <w:t>错误。</w:t>
      </w:r>
    </w:p>
    <w:p w:rsidR="00106E09" w:rsidRDefault="00B3681E">
      <w:pPr>
        <w:spacing w:line="360" w:lineRule="auto"/>
        <w:jc w:val="left"/>
        <w:textAlignment w:val="center"/>
        <w:rPr>
          <w:color w:val="000000"/>
        </w:rPr>
      </w:pPr>
      <w:r>
        <w:rPr>
          <w:color w:val="000000"/>
        </w:rPr>
        <w:t>故选</w:t>
      </w:r>
      <w:r>
        <w:rPr>
          <w:color w:val="000000"/>
        </w:rPr>
        <w:t>B</w:t>
      </w:r>
      <w:r>
        <w:rPr>
          <w:color w:val="000000"/>
        </w:rPr>
        <w:t>。</w:t>
      </w:r>
    </w:p>
    <w:p w:rsidR="00106E09" w:rsidRDefault="00B3681E">
      <w:pPr>
        <w:spacing w:line="360" w:lineRule="auto"/>
        <w:jc w:val="left"/>
        <w:textAlignment w:val="center"/>
        <w:rPr>
          <w:color w:val="000000"/>
        </w:rPr>
      </w:pPr>
      <w:r>
        <w:rPr>
          <w:color w:val="000000"/>
        </w:rPr>
        <w:t xml:space="preserve">6. </w:t>
      </w:r>
      <w:r>
        <w:rPr>
          <w:rFonts w:ascii="宋体" w:hAnsi="宋体"/>
          <w:color w:val="000000"/>
        </w:rPr>
        <w:t>关于人体内的葡萄糖，下列有关叙述正确的是（　　）</w:t>
      </w:r>
    </w:p>
    <w:p w:rsidR="00106E09" w:rsidRDefault="00B3681E">
      <w:pPr>
        <w:spacing w:line="360" w:lineRule="auto"/>
        <w:jc w:val="left"/>
        <w:textAlignment w:val="center"/>
        <w:rPr>
          <w:color w:val="000000"/>
        </w:rPr>
      </w:pPr>
      <w:r>
        <w:rPr>
          <w:noProof/>
          <w:color w:val="000000"/>
        </w:rPr>
        <w:drawing>
          <wp:inline distT="0" distB="0" distL="0" distR="0">
            <wp:extent cx="3438525" cy="1247775"/>
            <wp:effectExtent l="0" t="0" r="9525" b="9525"/>
            <wp:docPr id="100005" name="图片 10000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cstate="email">
                      <a:extLst>
                        <a:ext uri="{28A0092B-C50C-407E-A947-70E740481C1C}">
                          <a14:useLocalDpi xmlns:a14="http://schemas.microsoft.com/office/drawing/2010/main"/>
                        </a:ext>
                      </a:extLst>
                    </a:blip>
                    <a:stretch>
                      <a:fillRect/>
                    </a:stretch>
                  </pic:blipFill>
                  <pic:spPr>
                    <a:xfrm>
                      <a:off x="0" y="0"/>
                      <a:ext cx="3438525" cy="1247775"/>
                    </a:xfrm>
                    <a:prstGeom prst="rect">
                      <a:avLst/>
                    </a:prstGeom>
                  </pic:spPr>
                </pic:pic>
              </a:graphicData>
            </a:graphic>
          </wp:inline>
        </w:drawing>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如图</w:t>
      </w:r>
      <w:r>
        <w:rPr>
          <w:rFonts w:eastAsia="Times New Roman" w:cs="Times New Roman"/>
          <w:color w:val="000000"/>
        </w:rPr>
        <w:t>1</w:t>
      </w:r>
      <w:r>
        <w:rPr>
          <w:rFonts w:ascii="宋体" w:hAnsi="宋体"/>
          <w:color w:val="000000"/>
        </w:rPr>
        <w:t>，进餐一段时间后，葡萄糖主要是通过②吸收进入血液</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如图</w:t>
      </w:r>
      <w:r>
        <w:rPr>
          <w:rFonts w:eastAsia="Times New Roman" w:cs="Times New Roman"/>
          <w:color w:val="000000"/>
        </w:rPr>
        <w:t>1</w:t>
      </w:r>
      <w:r>
        <w:rPr>
          <w:rFonts w:ascii="宋体" w:hAnsi="宋体"/>
          <w:color w:val="000000"/>
        </w:rPr>
        <w:t>，人体内的葡萄糖除来自食物的消化吸收，还可来自③中的糖元分解</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如图</w:t>
      </w:r>
      <w:r>
        <w:rPr>
          <w:rFonts w:eastAsia="Times New Roman" w:cs="Times New Roman"/>
          <w:color w:val="000000"/>
        </w:rPr>
        <w:t>2</w:t>
      </w:r>
      <w:r>
        <w:rPr>
          <w:rFonts w:ascii="宋体" w:hAnsi="宋体"/>
          <w:color w:val="000000"/>
        </w:rPr>
        <w:t>，被人体吸收的葡萄糖，经血液循环首先进入心脏四</w:t>
      </w:r>
      <w:bookmarkStart w:id="0" w:name="_GoBack"/>
      <w:bookmarkEnd w:id="0"/>
      <w:r>
        <w:rPr>
          <w:rFonts w:ascii="宋体" w:hAnsi="宋体"/>
          <w:color w:val="000000"/>
        </w:rPr>
        <w:t>个腔中的①</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如图</w:t>
      </w:r>
      <w:r>
        <w:rPr>
          <w:rFonts w:eastAsia="Times New Roman" w:cs="Times New Roman"/>
          <w:color w:val="000000"/>
        </w:rPr>
        <w:t>3</w:t>
      </w:r>
      <w:r>
        <w:rPr>
          <w:rFonts w:ascii="宋体" w:hAnsi="宋体"/>
          <w:color w:val="000000"/>
        </w:rPr>
        <w:t>，尿检显示含有葡萄糖，是因为③不能将原尿中的全部葡萄糖重吸收所致</w:t>
      </w:r>
    </w:p>
    <w:p w:rsidR="00106E09" w:rsidRDefault="00B3681E">
      <w:pPr>
        <w:spacing w:line="360" w:lineRule="auto"/>
        <w:textAlignment w:val="center"/>
        <w:rPr>
          <w:color w:val="000000"/>
        </w:rPr>
      </w:pPr>
      <w:r>
        <w:rPr>
          <w:color w:val="2E75B6"/>
        </w:rPr>
        <w:t>【答案】</w:t>
      </w:r>
      <w:r>
        <w:rPr>
          <w:color w:val="000000"/>
        </w:rPr>
        <w:t>C</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【分析】观图可知，图</w:t>
      </w:r>
      <w:r>
        <w:rPr>
          <w:color w:val="000000"/>
        </w:rPr>
        <w:t>1</w:t>
      </w:r>
      <w:r>
        <w:rPr>
          <w:color w:val="000000"/>
        </w:rPr>
        <w:t>中：</w:t>
      </w:r>
      <w:r>
        <w:rPr>
          <w:color w:val="000000"/>
        </w:rPr>
        <w:t>①</w:t>
      </w:r>
      <w:r>
        <w:rPr>
          <w:color w:val="000000"/>
        </w:rPr>
        <w:t>是肝脏、</w:t>
      </w:r>
      <w:r>
        <w:rPr>
          <w:color w:val="000000"/>
        </w:rPr>
        <w:t>②</w:t>
      </w:r>
      <w:r>
        <w:rPr>
          <w:color w:val="000000"/>
        </w:rPr>
        <w:t>是胃、</w:t>
      </w:r>
      <w:r>
        <w:rPr>
          <w:color w:val="000000"/>
        </w:rPr>
        <w:t>③</w:t>
      </w:r>
      <w:r>
        <w:rPr>
          <w:color w:val="000000"/>
        </w:rPr>
        <w:t>是胰腺。图</w:t>
      </w:r>
      <w:r>
        <w:rPr>
          <w:color w:val="000000"/>
        </w:rPr>
        <w:t>2</w:t>
      </w:r>
      <w:r>
        <w:rPr>
          <w:color w:val="000000"/>
        </w:rPr>
        <w:t>中：</w:t>
      </w:r>
      <w:r>
        <w:rPr>
          <w:color w:val="000000"/>
        </w:rPr>
        <w:t>①</w:t>
      </w:r>
      <w:r>
        <w:rPr>
          <w:color w:val="000000"/>
        </w:rPr>
        <w:t>是右心房、</w:t>
      </w:r>
      <w:r>
        <w:rPr>
          <w:color w:val="000000"/>
        </w:rPr>
        <w:t>②</w:t>
      </w:r>
      <w:r>
        <w:rPr>
          <w:color w:val="000000"/>
        </w:rPr>
        <w:t>是右心室、</w:t>
      </w:r>
      <w:r>
        <w:rPr>
          <w:color w:val="000000"/>
        </w:rPr>
        <w:t>③</w:t>
      </w:r>
      <w:r>
        <w:rPr>
          <w:color w:val="000000"/>
        </w:rPr>
        <w:t>是左心房、</w:t>
      </w:r>
      <w:r>
        <w:rPr>
          <w:color w:val="000000"/>
        </w:rPr>
        <w:t>④</w:t>
      </w:r>
      <w:r>
        <w:rPr>
          <w:color w:val="000000"/>
        </w:rPr>
        <w:t>是左心室。图</w:t>
      </w:r>
      <w:r>
        <w:rPr>
          <w:color w:val="000000"/>
        </w:rPr>
        <w:t>3</w:t>
      </w:r>
      <w:r>
        <w:rPr>
          <w:color w:val="000000"/>
        </w:rPr>
        <w:t>中：</w:t>
      </w:r>
      <w:r>
        <w:rPr>
          <w:color w:val="000000"/>
        </w:rPr>
        <w:t>①</w:t>
      </w:r>
      <w:r>
        <w:rPr>
          <w:color w:val="000000"/>
        </w:rPr>
        <w:t>是入球小动脉、</w:t>
      </w:r>
      <w:r>
        <w:rPr>
          <w:color w:val="000000"/>
        </w:rPr>
        <w:t>②</w:t>
      </w:r>
      <w:r>
        <w:rPr>
          <w:color w:val="000000"/>
        </w:rPr>
        <w:t>是出球小动脉、</w:t>
      </w:r>
      <w:r>
        <w:rPr>
          <w:color w:val="000000"/>
        </w:rPr>
        <w:t>③</w:t>
      </w:r>
      <w:r>
        <w:rPr>
          <w:color w:val="000000"/>
        </w:rPr>
        <w:t>是肾小球、</w:t>
      </w:r>
      <w:r>
        <w:rPr>
          <w:color w:val="000000"/>
        </w:rPr>
        <w:t>④</w:t>
      </w:r>
      <w:r>
        <w:rPr>
          <w:color w:val="000000"/>
        </w:rPr>
        <w:t>是肾小囊、</w:t>
      </w:r>
      <w:r>
        <w:rPr>
          <w:color w:val="000000"/>
        </w:rPr>
        <w:t>⑤</w:t>
      </w:r>
      <w:r>
        <w:rPr>
          <w:color w:val="000000"/>
        </w:rPr>
        <w:t>是肾小管。</w:t>
      </w:r>
    </w:p>
    <w:p w:rsidR="00106E09" w:rsidRDefault="00B3681E">
      <w:pPr>
        <w:spacing w:line="360" w:lineRule="auto"/>
        <w:jc w:val="left"/>
        <w:textAlignment w:val="center"/>
        <w:rPr>
          <w:color w:val="000000"/>
        </w:rPr>
      </w:pPr>
      <w:r>
        <w:rPr>
          <w:color w:val="000000"/>
        </w:rPr>
        <w:t>【详解】</w:t>
      </w:r>
      <w:r>
        <w:rPr>
          <w:color w:val="000000"/>
        </w:rPr>
        <w:t>A</w:t>
      </w:r>
      <w:r>
        <w:rPr>
          <w:color w:val="000000"/>
        </w:rPr>
        <w:t>．</w:t>
      </w:r>
      <w:r>
        <w:rPr>
          <w:color w:val="000000"/>
        </w:rPr>
        <w:t>②</w:t>
      </w:r>
      <w:r>
        <w:rPr>
          <w:color w:val="000000"/>
        </w:rPr>
        <w:t>是胃，</w:t>
      </w:r>
      <w:proofErr w:type="gramStart"/>
      <w:r>
        <w:rPr>
          <w:color w:val="000000"/>
        </w:rPr>
        <w:t>胃能吸收</w:t>
      </w:r>
      <w:proofErr w:type="gramEnd"/>
      <w:r>
        <w:rPr>
          <w:color w:val="000000"/>
        </w:rPr>
        <w:t>少量的水、无机盐和酒精，不能吸收葡萄糖，</w:t>
      </w:r>
      <w:r>
        <w:rPr>
          <w:color w:val="000000"/>
        </w:rPr>
        <w:t>A</w:t>
      </w:r>
      <w:r>
        <w:rPr>
          <w:color w:val="000000"/>
        </w:rPr>
        <w:t>错误。</w:t>
      </w:r>
    </w:p>
    <w:p w:rsidR="00106E09" w:rsidRDefault="00B3681E">
      <w:pPr>
        <w:spacing w:line="360" w:lineRule="auto"/>
        <w:jc w:val="left"/>
        <w:textAlignment w:val="center"/>
        <w:rPr>
          <w:color w:val="000000"/>
        </w:rPr>
      </w:pPr>
      <w:r>
        <w:rPr>
          <w:color w:val="000000"/>
        </w:rPr>
        <w:t>B</w:t>
      </w:r>
      <w:r>
        <w:rPr>
          <w:color w:val="000000"/>
        </w:rPr>
        <w:t>．人体中血糖的来源除食物中糖类的消化吸收，还可以来自肝糖原的分解和非糖物质的转化，</w:t>
      </w:r>
      <w:r>
        <w:rPr>
          <w:color w:val="000000"/>
        </w:rPr>
        <w:t>B</w:t>
      </w:r>
      <w:r>
        <w:rPr>
          <w:color w:val="000000"/>
        </w:rPr>
        <w:t>错误。</w:t>
      </w:r>
    </w:p>
    <w:p w:rsidR="00106E09" w:rsidRDefault="00B3681E">
      <w:pPr>
        <w:spacing w:line="360" w:lineRule="auto"/>
        <w:jc w:val="left"/>
        <w:textAlignment w:val="center"/>
        <w:rPr>
          <w:color w:val="000000"/>
        </w:rPr>
      </w:pPr>
      <w:r>
        <w:rPr>
          <w:color w:val="000000"/>
        </w:rPr>
        <w:t>C</w:t>
      </w:r>
      <w:r>
        <w:rPr>
          <w:color w:val="000000"/>
        </w:rPr>
        <w:t>．小肠是消化和吸收的主要场所，被人体吸收的葡萄糖，经肠静脉首先进入心脏四个腔中的</w:t>
      </w:r>
      <w:r>
        <w:rPr>
          <w:color w:val="000000"/>
        </w:rPr>
        <w:t>①</w:t>
      </w:r>
      <w:r>
        <w:rPr>
          <w:color w:val="000000"/>
        </w:rPr>
        <w:t>右心房，</w:t>
      </w:r>
      <w:r>
        <w:rPr>
          <w:color w:val="000000"/>
        </w:rPr>
        <w:t>C</w:t>
      </w:r>
      <w:r>
        <w:rPr>
          <w:color w:val="000000"/>
        </w:rPr>
        <w:t>正确。</w:t>
      </w:r>
    </w:p>
    <w:p w:rsidR="00106E09" w:rsidRDefault="00B3681E">
      <w:pPr>
        <w:spacing w:line="360" w:lineRule="auto"/>
        <w:jc w:val="left"/>
        <w:textAlignment w:val="center"/>
        <w:rPr>
          <w:color w:val="000000"/>
        </w:rPr>
      </w:pPr>
      <w:r>
        <w:rPr>
          <w:color w:val="000000"/>
        </w:rPr>
        <w:t>D</w:t>
      </w:r>
      <w:r>
        <w:rPr>
          <w:color w:val="000000"/>
        </w:rPr>
        <w:t>．尿检显示含有葡萄糖，是因为</w:t>
      </w:r>
      <w:r>
        <w:rPr>
          <w:color w:val="000000"/>
        </w:rPr>
        <w:t>⑤</w:t>
      </w:r>
      <w:r>
        <w:rPr>
          <w:color w:val="000000"/>
        </w:rPr>
        <w:t>肾小管不能将原尿中的全部葡萄糖重吸收所致，或胰岛素分泌不足引起的，</w:t>
      </w:r>
      <w:r>
        <w:rPr>
          <w:color w:val="000000"/>
        </w:rPr>
        <w:t>D</w:t>
      </w:r>
      <w:r>
        <w:rPr>
          <w:color w:val="000000"/>
        </w:rPr>
        <w:t>错误。</w:t>
      </w:r>
    </w:p>
    <w:p w:rsidR="00106E09" w:rsidRDefault="00B3681E">
      <w:pPr>
        <w:spacing w:line="360" w:lineRule="auto"/>
        <w:jc w:val="left"/>
        <w:textAlignment w:val="center"/>
        <w:rPr>
          <w:color w:val="000000"/>
        </w:rPr>
      </w:pPr>
      <w:r>
        <w:rPr>
          <w:color w:val="000000"/>
        </w:rPr>
        <w:t>故选</w:t>
      </w:r>
      <w:r>
        <w:rPr>
          <w:color w:val="000000"/>
        </w:rPr>
        <w:t>C</w:t>
      </w:r>
      <w:r>
        <w:rPr>
          <w:color w:val="000000"/>
        </w:rPr>
        <w:t>。</w:t>
      </w:r>
    </w:p>
    <w:p w:rsidR="00106E09" w:rsidRDefault="00B3681E">
      <w:pPr>
        <w:spacing w:line="360" w:lineRule="auto"/>
        <w:jc w:val="left"/>
        <w:textAlignment w:val="center"/>
        <w:rPr>
          <w:color w:val="000000"/>
        </w:rPr>
      </w:pPr>
      <w:r>
        <w:rPr>
          <w:color w:val="000000"/>
        </w:rPr>
        <w:t xml:space="preserve">7. </w:t>
      </w:r>
      <w:r>
        <w:rPr>
          <w:rFonts w:ascii="宋体" w:hAnsi="宋体"/>
          <w:color w:val="000000"/>
        </w:rPr>
        <w:t>下列各项实验或事实</w:t>
      </w:r>
      <w:r>
        <w:rPr>
          <w:rFonts w:eastAsia="Times New Roman" w:cs="Times New Roman"/>
          <w:color w:val="000000"/>
        </w:rPr>
        <w:t>,</w:t>
      </w:r>
      <w:r>
        <w:rPr>
          <w:rFonts w:ascii="宋体" w:hAnsi="宋体"/>
          <w:color w:val="000000"/>
        </w:rPr>
        <w:t>能作为证据的是</w:t>
      </w:r>
    </w:p>
    <w:p w:rsidR="00106E09" w:rsidRDefault="00B3681E">
      <w:pPr>
        <w:spacing w:line="360" w:lineRule="auto"/>
        <w:jc w:val="left"/>
        <w:textAlignment w:val="center"/>
        <w:rPr>
          <w:color w:val="000000"/>
        </w:rPr>
      </w:pPr>
      <w:r>
        <w:rPr>
          <w:color w:val="000000"/>
        </w:rPr>
        <w:lastRenderedPageBreak/>
        <w:t xml:space="preserve">A. </w:t>
      </w:r>
      <w:r>
        <w:rPr>
          <w:rFonts w:ascii="宋体" w:hAnsi="宋体"/>
          <w:color w:val="000000"/>
        </w:rPr>
        <w:t>铅笔沿篮球表面向右移动时笔尖先消失</w:t>
      </w:r>
      <w:r>
        <w:rPr>
          <w:rFonts w:eastAsia="Times New Roman" w:cs="Times New Roman"/>
          <w:color w:val="000000"/>
        </w:rPr>
        <w:t>——</w:t>
      </w:r>
      <w:r>
        <w:rPr>
          <w:rFonts w:ascii="宋体" w:hAnsi="宋体"/>
          <w:color w:val="000000"/>
        </w:rPr>
        <w:t>地球是球体的证据</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喜马拉雅山区发现的海洋古生物化石</w:t>
      </w:r>
      <w:r>
        <w:rPr>
          <w:rFonts w:eastAsia="Times New Roman" w:cs="Times New Roman"/>
          <w:color w:val="000000"/>
        </w:rPr>
        <w:t>——</w:t>
      </w:r>
      <w:r>
        <w:rPr>
          <w:rFonts w:ascii="宋体" w:hAnsi="宋体"/>
          <w:color w:val="000000"/>
        </w:rPr>
        <w:t>地壳变动的证据</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两本书向中间挤压时中间隆起</w:t>
      </w:r>
      <w:r>
        <w:rPr>
          <w:rFonts w:eastAsia="Times New Roman" w:cs="Times New Roman"/>
          <w:color w:val="000000"/>
        </w:rPr>
        <w:t>——</w:t>
      </w:r>
      <w:r>
        <w:rPr>
          <w:rFonts w:ascii="宋体" w:hAnsi="宋体"/>
          <w:color w:val="000000"/>
        </w:rPr>
        <w:t>板块碰撞形成山脉的证据</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切开的熟鸡蛋有蛋壳、蛋白和蛋黄</w:t>
      </w:r>
      <w:r>
        <w:rPr>
          <w:rFonts w:eastAsia="Times New Roman" w:cs="Times New Roman"/>
          <w:color w:val="000000"/>
        </w:rPr>
        <w:t>——</w:t>
      </w:r>
      <w:r>
        <w:rPr>
          <w:rFonts w:ascii="宋体" w:hAnsi="宋体"/>
          <w:color w:val="000000"/>
        </w:rPr>
        <w:t>地球内部结构的证据</w:t>
      </w:r>
    </w:p>
    <w:p w:rsidR="00106E09" w:rsidRDefault="00B3681E">
      <w:pPr>
        <w:spacing w:line="360" w:lineRule="auto"/>
        <w:textAlignment w:val="center"/>
        <w:rPr>
          <w:color w:val="000000"/>
        </w:rPr>
      </w:pPr>
      <w:r>
        <w:rPr>
          <w:color w:val="2E75B6"/>
        </w:rPr>
        <w:t>【答案】</w:t>
      </w:r>
      <w:r>
        <w:rPr>
          <w:color w:val="000000"/>
        </w:rPr>
        <w:t>B</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ascii="宋体" w:hAnsi="宋体"/>
          <w:color w:val="000000"/>
        </w:rPr>
        <w:t>地球是球体的证据：在海边看到从远处驶来的帆船，先看到桅杆，后看到船身。在海边看到帆船向远方驶去，先消失的是船身，后消失的是桅杆，</w:t>
      </w:r>
      <w:r>
        <w:rPr>
          <w:rFonts w:eastAsia="Times New Roman" w:cs="Times New Roman"/>
          <w:color w:val="000000"/>
        </w:rPr>
        <w:t>A</w:t>
      </w:r>
      <w:r>
        <w:rPr>
          <w:rFonts w:ascii="宋体" w:hAnsi="宋体"/>
          <w:color w:val="000000"/>
        </w:rPr>
        <w:t>错；喜马拉雅山区发现的海洋古生物化石是地壳变动的证据，</w:t>
      </w:r>
      <w:r>
        <w:rPr>
          <w:rFonts w:eastAsia="Times New Roman" w:cs="Times New Roman"/>
          <w:color w:val="000000"/>
        </w:rPr>
        <w:t>B</w:t>
      </w:r>
      <w:r>
        <w:rPr>
          <w:rFonts w:ascii="宋体" w:hAnsi="宋体"/>
          <w:color w:val="000000"/>
        </w:rPr>
        <w:t>正确；板块碰撞形成山脉的证据：印度洋板块与亚欧板块碰撞挤压形成了喜马拉雅山脉，</w:t>
      </w:r>
      <w:r>
        <w:rPr>
          <w:rFonts w:eastAsia="Times New Roman" w:cs="Times New Roman"/>
          <w:color w:val="000000"/>
        </w:rPr>
        <w:t>C</w:t>
      </w:r>
      <w:r>
        <w:rPr>
          <w:rFonts w:ascii="宋体" w:hAnsi="宋体"/>
          <w:color w:val="000000"/>
        </w:rPr>
        <w:t>错；地球内部结构的证据：科学家根据对地震波的研究，将地球内部分为地核、地幔和地壳三个圈层，</w:t>
      </w:r>
      <w:r>
        <w:rPr>
          <w:rFonts w:eastAsia="Times New Roman" w:cs="Times New Roman"/>
          <w:color w:val="000000"/>
        </w:rPr>
        <w:t>D</w:t>
      </w:r>
      <w:r>
        <w:rPr>
          <w:rFonts w:ascii="宋体" w:hAnsi="宋体"/>
          <w:color w:val="000000"/>
        </w:rPr>
        <w:t>错。故选</w:t>
      </w:r>
      <w:r>
        <w:rPr>
          <w:rFonts w:eastAsia="Times New Roman" w:cs="Times New Roman"/>
          <w:color w:val="000000"/>
        </w:rPr>
        <w:t>B</w:t>
      </w:r>
      <w:r>
        <w:rPr>
          <w:rFonts w:ascii="宋体" w:hAnsi="宋体"/>
          <w:color w:val="000000"/>
        </w:rPr>
        <w:t>。</w:t>
      </w:r>
    </w:p>
    <w:p w:rsidR="00106E09" w:rsidRDefault="00B3681E">
      <w:pPr>
        <w:spacing w:line="360" w:lineRule="auto"/>
        <w:textAlignment w:val="center"/>
        <w:rPr>
          <w:color w:val="000000"/>
        </w:rPr>
      </w:pPr>
      <w:r>
        <w:rPr>
          <w:color w:val="000000"/>
        </w:rPr>
        <w:t>【点睛】</w:t>
      </w:r>
      <w:r>
        <w:rPr>
          <w:rFonts w:ascii="宋体" w:hAnsi="宋体"/>
          <w:color w:val="000000"/>
        </w:rPr>
        <w:t>本题考查地壳运动、地球内部圈层及地球是球体的证明。</w:t>
      </w:r>
    </w:p>
    <w:p w:rsidR="00106E09" w:rsidRDefault="00B3681E">
      <w:pPr>
        <w:spacing w:line="360" w:lineRule="auto"/>
        <w:jc w:val="left"/>
        <w:textAlignment w:val="center"/>
        <w:rPr>
          <w:color w:val="000000"/>
        </w:rPr>
      </w:pPr>
      <w:r>
        <w:rPr>
          <w:color w:val="000000"/>
        </w:rPr>
        <w:t xml:space="preserve">8. </w:t>
      </w:r>
      <w:r>
        <w:rPr>
          <w:rFonts w:ascii="宋体" w:hAnsi="宋体"/>
          <w:color w:val="000000"/>
        </w:rPr>
        <w:t>清明前后是森林火灾的高发期，关于森林火灾下列说法错误的是（</w:t>
      </w:r>
      <w:r>
        <w:rPr>
          <w:rFonts w:eastAsia="Times New Roman" w:cs="Times New Roman"/>
          <w:color w:val="000000"/>
        </w:rPr>
        <w:t xml:space="preserve">    </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砍伐树木形成隔离带，主要目的是为了清除可燃物</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森林爆燃可能是地表腐质层释放大量的可燃性气体所致</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出动直升机开展吊桶投水扑灭山火，主要目的是降低可燃物的着火点</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消防人员灭火时要防止被森林大火灼烧，并戴好防护面罩避免吸入有害物质</w:t>
      </w:r>
    </w:p>
    <w:p w:rsidR="00106E09" w:rsidRDefault="00B3681E">
      <w:pPr>
        <w:spacing w:line="360" w:lineRule="auto"/>
        <w:textAlignment w:val="center"/>
        <w:rPr>
          <w:color w:val="000000"/>
        </w:rPr>
      </w:pPr>
      <w:r>
        <w:rPr>
          <w:color w:val="2E75B6"/>
        </w:rPr>
        <w:t>【答案】</w:t>
      </w:r>
      <w:r>
        <w:rPr>
          <w:color w:val="000000"/>
        </w:rPr>
        <w:t>C</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、砍伐树木形成隔离带，主要目的是为了清除可燃物，故</w:t>
      </w:r>
      <w:r>
        <w:rPr>
          <w:rFonts w:eastAsia="Times New Roman" w:cs="Times New Roman"/>
          <w:color w:val="000000"/>
        </w:rPr>
        <w:t>A</w:t>
      </w:r>
      <w:r>
        <w:rPr>
          <w:rFonts w:ascii="宋体" w:hAnsi="宋体"/>
          <w:color w:val="000000"/>
        </w:rPr>
        <w:t>正确，不合题意；</w:t>
      </w:r>
    </w:p>
    <w:p w:rsidR="00106E09" w:rsidRDefault="00B3681E">
      <w:pPr>
        <w:spacing w:line="360" w:lineRule="auto"/>
        <w:jc w:val="left"/>
        <w:textAlignment w:val="center"/>
        <w:rPr>
          <w:color w:val="000000"/>
        </w:rPr>
      </w:pPr>
      <w:r>
        <w:rPr>
          <w:rFonts w:eastAsia="Times New Roman" w:cs="Times New Roman"/>
          <w:color w:val="000000"/>
        </w:rPr>
        <w:t xml:space="preserve"> B</w:t>
      </w:r>
      <w:r>
        <w:rPr>
          <w:rFonts w:ascii="宋体" w:hAnsi="宋体"/>
          <w:color w:val="000000"/>
        </w:rPr>
        <w:t>、森林“爆燃”可能是地表腐质层释放大量的可燃性气体所致，故</w:t>
      </w:r>
      <w:r>
        <w:rPr>
          <w:rFonts w:eastAsia="Times New Roman" w:cs="Times New Roman"/>
          <w:color w:val="000000"/>
        </w:rPr>
        <w:t>B</w:t>
      </w:r>
      <w:r>
        <w:rPr>
          <w:rFonts w:ascii="宋体" w:hAnsi="宋体"/>
          <w:color w:val="000000"/>
        </w:rPr>
        <w:t>正确，不合题意；</w:t>
      </w:r>
    </w:p>
    <w:p w:rsidR="00106E09" w:rsidRDefault="00B3681E">
      <w:pPr>
        <w:spacing w:line="360" w:lineRule="auto"/>
        <w:jc w:val="left"/>
        <w:textAlignment w:val="center"/>
        <w:rPr>
          <w:color w:val="000000"/>
        </w:rPr>
      </w:pPr>
      <w:r>
        <w:rPr>
          <w:rFonts w:eastAsia="Times New Roman" w:cs="Times New Roman"/>
          <w:color w:val="000000"/>
        </w:rPr>
        <w:t xml:space="preserve"> C</w:t>
      </w:r>
      <w:r>
        <w:rPr>
          <w:rFonts w:ascii="宋体" w:hAnsi="宋体"/>
          <w:color w:val="000000"/>
        </w:rPr>
        <w:t>、出动直升机开展吊桶投水扑灭山火，主要目的是降低可燃物的温度到着火点以下，故</w:t>
      </w:r>
      <w:r>
        <w:rPr>
          <w:rFonts w:eastAsia="Times New Roman" w:cs="Times New Roman"/>
          <w:color w:val="000000"/>
        </w:rPr>
        <w:t>C</w:t>
      </w:r>
      <w:r>
        <w:rPr>
          <w:rFonts w:ascii="宋体" w:hAnsi="宋体"/>
          <w:color w:val="000000"/>
        </w:rPr>
        <w:t>错误，符合题意；</w:t>
      </w:r>
    </w:p>
    <w:p w:rsidR="00106E09" w:rsidRDefault="00B3681E">
      <w:pPr>
        <w:spacing w:line="360" w:lineRule="auto"/>
        <w:jc w:val="left"/>
        <w:textAlignment w:val="center"/>
        <w:rPr>
          <w:color w:val="000000"/>
        </w:rPr>
      </w:pPr>
      <w:r>
        <w:rPr>
          <w:rFonts w:eastAsia="Times New Roman" w:cs="Times New Roman"/>
          <w:color w:val="000000"/>
        </w:rPr>
        <w:t xml:space="preserve"> D</w:t>
      </w:r>
      <w:r>
        <w:rPr>
          <w:rFonts w:ascii="宋体" w:hAnsi="宋体"/>
          <w:color w:val="000000"/>
        </w:rPr>
        <w:t>、消防人员灭火时要防止被森林大火灼烧，并戴好防护面罩避免吸入有害物质，故</w:t>
      </w:r>
      <w:r>
        <w:rPr>
          <w:rFonts w:eastAsia="Times New Roman" w:cs="Times New Roman"/>
          <w:color w:val="000000"/>
        </w:rPr>
        <w:t>D</w:t>
      </w:r>
      <w:r>
        <w:rPr>
          <w:rFonts w:ascii="宋体" w:hAnsi="宋体"/>
          <w:color w:val="000000"/>
        </w:rPr>
        <w:t>正确，不合题意。</w:t>
      </w:r>
    </w:p>
    <w:p w:rsidR="00106E09" w:rsidRDefault="00B3681E">
      <w:pPr>
        <w:spacing w:line="360" w:lineRule="auto"/>
        <w:jc w:val="left"/>
        <w:textAlignment w:val="center"/>
        <w:rPr>
          <w:color w:val="000000"/>
        </w:rPr>
      </w:pPr>
      <w:r>
        <w:rPr>
          <w:rFonts w:eastAsia="Times New Roman" w:cs="Times New Roman"/>
          <w:color w:val="000000"/>
        </w:rPr>
        <w:t xml:space="preserve"> </w:t>
      </w:r>
      <w:r>
        <w:rPr>
          <w:rFonts w:ascii="宋体" w:hAnsi="宋体"/>
          <w:color w:val="000000"/>
        </w:rPr>
        <w:t>故选</w:t>
      </w:r>
      <w:r>
        <w:rPr>
          <w:rFonts w:eastAsia="Times New Roman" w:cs="Times New Roman"/>
          <w:color w:val="000000"/>
        </w:rPr>
        <w:t>C</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9. </w:t>
      </w:r>
      <w:r>
        <w:rPr>
          <w:rFonts w:ascii="宋体" w:hAnsi="宋体"/>
          <w:color w:val="000000"/>
        </w:rPr>
        <w:t>下列说法正确的是（</w:t>
      </w:r>
      <w:r>
        <w:rPr>
          <w:rFonts w:eastAsia="Times New Roman" w:cs="Times New Roman"/>
          <w:color w:val="000000"/>
        </w:rPr>
        <w:t xml:space="preserve">    </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电饭锅工作时，将内能转化为电能</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电风扇工作时，将机械能转化为电能</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干电池给灯泡供电时，将电能转化为化学能</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在阳光照射时，太阳能电池将太阳能转化为电能</w:t>
      </w:r>
    </w:p>
    <w:p w:rsidR="00106E09" w:rsidRDefault="00B3681E">
      <w:pPr>
        <w:spacing w:line="360" w:lineRule="auto"/>
        <w:textAlignment w:val="center"/>
        <w:rPr>
          <w:color w:val="000000"/>
        </w:rPr>
      </w:pPr>
      <w:r>
        <w:rPr>
          <w:color w:val="2E75B6"/>
        </w:rPr>
        <w:t>【答案】</w:t>
      </w:r>
      <w:r>
        <w:rPr>
          <w:color w:val="000000"/>
        </w:rPr>
        <w:t>D</w:t>
      </w:r>
    </w:p>
    <w:p w:rsidR="00106E09" w:rsidRDefault="00B3681E">
      <w:pPr>
        <w:spacing w:line="360" w:lineRule="auto"/>
        <w:textAlignment w:val="center"/>
        <w:rPr>
          <w:color w:val="000000"/>
        </w:rPr>
      </w:pPr>
      <w:r>
        <w:rPr>
          <w:color w:val="2E75B6"/>
        </w:rPr>
        <w:lastRenderedPageBreak/>
        <w:t>【解析】</w:t>
      </w:r>
    </w:p>
    <w:p w:rsidR="00106E09" w:rsidRDefault="00B3681E">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．电饭锅主要是用来发热的，因此，电饭锅工作时，主要将电能转化成为内能，故</w:t>
      </w:r>
      <w:r>
        <w:rPr>
          <w:rFonts w:eastAsia="Times New Roman" w:cs="Times New Roman"/>
          <w:color w:val="000000"/>
        </w:rPr>
        <w:t>A</w:t>
      </w:r>
      <w:r>
        <w:rPr>
          <w:rFonts w:ascii="宋体" w:hAnsi="宋体"/>
          <w:color w:val="000000"/>
        </w:rPr>
        <w:t>错误；</w:t>
      </w:r>
    </w:p>
    <w:p w:rsidR="00106E09" w:rsidRDefault="00B3681E">
      <w:pPr>
        <w:spacing w:line="360" w:lineRule="auto"/>
        <w:textAlignment w:val="center"/>
        <w:rPr>
          <w:color w:val="000000"/>
        </w:rPr>
      </w:pPr>
      <w:r>
        <w:rPr>
          <w:rFonts w:eastAsia="Times New Roman" w:cs="Times New Roman"/>
          <w:color w:val="000000"/>
        </w:rPr>
        <w:t>B</w:t>
      </w:r>
      <w:r>
        <w:rPr>
          <w:rFonts w:ascii="宋体" w:hAnsi="宋体"/>
          <w:color w:val="000000"/>
        </w:rPr>
        <w:t>．电风扇工作时，消耗电能，使电风扇转动，得到的是机械能，故</w:t>
      </w:r>
      <w:r>
        <w:rPr>
          <w:rFonts w:eastAsia="Times New Roman" w:cs="Times New Roman"/>
          <w:color w:val="000000"/>
        </w:rPr>
        <w:t>B</w:t>
      </w:r>
      <w:r>
        <w:rPr>
          <w:rFonts w:ascii="宋体" w:hAnsi="宋体"/>
          <w:color w:val="000000"/>
        </w:rPr>
        <w:t>错误；</w:t>
      </w:r>
    </w:p>
    <w:p w:rsidR="00106E09" w:rsidRDefault="00B3681E">
      <w:pPr>
        <w:spacing w:line="360" w:lineRule="auto"/>
        <w:textAlignment w:val="center"/>
        <w:rPr>
          <w:color w:val="000000"/>
        </w:rPr>
      </w:pPr>
      <w:r>
        <w:rPr>
          <w:rFonts w:eastAsia="Times New Roman" w:cs="Times New Roman"/>
          <w:color w:val="000000"/>
        </w:rPr>
        <w:t>C</w:t>
      </w:r>
      <w:r>
        <w:rPr>
          <w:rFonts w:ascii="宋体" w:hAnsi="宋体"/>
          <w:color w:val="000000"/>
        </w:rPr>
        <w:t>．干电池给灯泡供电时，将化学能转化为电能，再提供给灯泡，故</w:t>
      </w:r>
      <w:r>
        <w:rPr>
          <w:rFonts w:eastAsia="Times New Roman" w:cs="Times New Roman"/>
          <w:color w:val="000000"/>
        </w:rPr>
        <w:t>C</w:t>
      </w:r>
      <w:r>
        <w:rPr>
          <w:rFonts w:ascii="宋体" w:hAnsi="宋体"/>
          <w:color w:val="000000"/>
        </w:rPr>
        <w:t>错误；</w:t>
      </w:r>
    </w:p>
    <w:p w:rsidR="00106E09" w:rsidRDefault="00B3681E">
      <w:pPr>
        <w:spacing w:line="360" w:lineRule="auto"/>
        <w:textAlignment w:val="center"/>
        <w:rPr>
          <w:color w:val="000000"/>
        </w:rPr>
      </w:pPr>
      <w:r>
        <w:rPr>
          <w:rFonts w:eastAsia="Times New Roman" w:cs="Times New Roman"/>
          <w:color w:val="000000"/>
        </w:rPr>
        <w:t>D</w:t>
      </w:r>
      <w:r>
        <w:rPr>
          <w:rFonts w:ascii="宋体" w:hAnsi="宋体"/>
          <w:color w:val="000000"/>
        </w:rPr>
        <w:t>．太阳能电池是利用光电效应将太阳能转化为电能的装置，故</w:t>
      </w:r>
      <w:r>
        <w:rPr>
          <w:rFonts w:eastAsia="Times New Roman" w:cs="Times New Roman"/>
          <w:color w:val="000000"/>
        </w:rPr>
        <w:t>D</w:t>
      </w:r>
      <w:r>
        <w:rPr>
          <w:rFonts w:ascii="宋体" w:hAnsi="宋体"/>
          <w:color w:val="000000"/>
        </w:rPr>
        <w:t>正确。</w:t>
      </w:r>
    </w:p>
    <w:p w:rsidR="00106E09" w:rsidRDefault="00B3681E">
      <w:pPr>
        <w:spacing w:line="360" w:lineRule="auto"/>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rsidR="00106E09" w:rsidRDefault="00B3681E">
      <w:pPr>
        <w:spacing w:before="45" w:line="360" w:lineRule="auto"/>
        <w:jc w:val="left"/>
        <w:textAlignment w:val="center"/>
        <w:rPr>
          <w:color w:val="000000"/>
        </w:rPr>
      </w:pPr>
      <w:r>
        <w:rPr>
          <w:color w:val="000000"/>
        </w:rPr>
        <w:t xml:space="preserve">10. </w:t>
      </w:r>
      <w:r>
        <w:rPr>
          <w:rFonts w:ascii="宋体" w:hAnsi="宋体"/>
          <w:color w:val="000000"/>
        </w:rPr>
        <w:t>假如地球是透明的，下列天文现象①月相、②日食、③月食，仍可能会发生的是（　　）</w:t>
      </w:r>
    </w:p>
    <w:p w:rsidR="00106E09" w:rsidRDefault="00B368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②③</w:t>
      </w:r>
      <w:r>
        <w:rPr>
          <w:color w:val="000000"/>
        </w:rPr>
        <w:tab/>
        <w:t xml:space="preserve">C. </w:t>
      </w:r>
      <w:r>
        <w:rPr>
          <w:rFonts w:ascii="宋体" w:hAnsi="宋体"/>
          <w:color w:val="000000"/>
        </w:rPr>
        <w:t>①③</w:t>
      </w:r>
      <w:r>
        <w:rPr>
          <w:color w:val="000000"/>
        </w:rPr>
        <w:tab/>
        <w:t xml:space="preserve">D. </w:t>
      </w:r>
      <w:r>
        <w:rPr>
          <w:rFonts w:ascii="宋体" w:hAnsi="宋体"/>
          <w:color w:val="000000"/>
        </w:rPr>
        <w:t>①②③</w:t>
      </w:r>
    </w:p>
    <w:p w:rsidR="00106E09" w:rsidRDefault="00B3681E">
      <w:pPr>
        <w:spacing w:line="360" w:lineRule="auto"/>
        <w:textAlignment w:val="center"/>
        <w:rPr>
          <w:color w:val="000000"/>
        </w:rPr>
      </w:pPr>
      <w:r>
        <w:rPr>
          <w:color w:val="2E75B6"/>
        </w:rPr>
        <w:t>【答案】</w:t>
      </w:r>
      <w:r>
        <w:rPr>
          <w:color w:val="000000"/>
        </w:rPr>
        <w:t>A</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【详解】由于月球是一颗不透明的球体，因此太阳光只能照亮的它的半个月球，月相在地球上所看到的月球被日光照亮部分的不同形象，</w:t>
      </w:r>
      <w:r>
        <w:rPr>
          <w:color w:val="000000"/>
        </w:rPr>
        <w:t>①</w:t>
      </w:r>
      <w:r>
        <w:rPr>
          <w:color w:val="000000"/>
        </w:rPr>
        <w:t>正确；月食是地球遮挡太阳光线形成的，因此地球如果透明，就没有月食了，</w:t>
      </w:r>
      <w:r>
        <w:rPr>
          <w:color w:val="000000"/>
        </w:rPr>
        <w:t>③</w:t>
      </w:r>
      <w:r>
        <w:rPr>
          <w:color w:val="000000"/>
        </w:rPr>
        <w:t>错误。日食是月亮遮挡太阳光线形成，</w:t>
      </w:r>
      <w:r>
        <w:rPr>
          <w:color w:val="000000"/>
        </w:rPr>
        <w:t>②</w:t>
      </w:r>
      <w:r>
        <w:rPr>
          <w:color w:val="000000"/>
        </w:rPr>
        <w:t>正确。故选</w:t>
      </w:r>
      <w:r>
        <w:rPr>
          <w:color w:val="000000"/>
        </w:rPr>
        <w:t>A</w:t>
      </w:r>
      <w:r>
        <w:rPr>
          <w:color w:val="000000"/>
        </w:rPr>
        <w:t>。</w:t>
      </w:r>
    </w:p>
    <w:p w:rsidR="00106E09" w:rsidRDefault="00B3681E">
      <w:pPr>
        <w:spacing w:line="360" w:lineRule="auto"/>
        <w:jc w:val="left"/>
        <w:textAlignment w:val="center"/>
        <w:rPr>
          <w:color w:val="000000"/>
        </w:rPr>
      </w:pPr>
      <w:r>
        <w:rPr>
          <w:color w:val="000000"/>
        </w:rPr>
        <w:t xml:space="preserve">11. </w:t>
      </w:r>
      <w:r>
        <w:rPr>
          <w:rFonts w:ascii="宋体" w:hAnsi="宋体"/>
          <w:color w:val="000000"/>
        </w:rPr>
        <w:t>如下图所示是</w:t>
      </w:r>
      <w:r>
        <w:rPr>
          <w:rFonts w:eastAsia="Times New Roman" w:cs="Times New Roman"/>
          <w:color w:val="000000"/>
        </w:rPr>
        <w:t>2023</w:t>
      </w:r>
      <w:r>
        <w:rPr>
          <w:rFonts w:ascii="宋体" w:hAnsi="宋体"/>
          <w:color w:val="000000"/>
        </w:rPr>
        <w:t>年全国地方戏精粹</w:t>
      </w:r>
      <w:proofErr w:type="gramStart"/>
      <w:r>
        <w:rPr>
          <w:rFonts w:ascii="宋体" w:hAnsi="宋体"/>
          <w:color w:val="000000"/>
        </w:rPr>
        <w:t>展演陈</w:t>
      </w:r>
      <w:proofErr w:type="gramEnd"/>
      <w:r>
        <w:rPr>
          <w:rFonts w:ascii="宋体" w:hAnsi="宋体"/>
          <w:color w:val="000000"/>
        </w:rPr>
        <w:t>丽君的演出瞬间，下列说法正确的是（　　）</w:t>
      </w:r>
    </w:p>
    <w:p w:rsidR="00106E09" w:rsidRDefault="00B3681E">
      <w:pPr>
        <w:spacing w:line="360" w:lineRule="auto"/>
        <w:jc w:val="left"/>
        <w:textAlignment w:val="center"/>
        <w:rPr>
          <w:color w:val="000000"/>
        </w:rPr>
      </w:pPr>
      <w:r>
        <w:rPr>
          <w:noProof/>
          <w:color w:val="000000"/>
        </w:rPr>
        <w:drawing>
          <wp:inline distT="0" distB="0" distL="0" distR="0">
            <wp:extent cx="1514475" cy="2238375"/>
            <wp:effectExtent l="0" t="0" r="9525" b="9525"/>
            <wp:docPr id="100007" name="图片 10000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cstate="email">
                      <a:extLst>
                        <a:ext uri="{28A0092B-C50C-407E-A947-70E740481C1C}">
                          <a14:useLocalDpi xmlns:a14="http://schemas.microsoft.com/office/drawing/2010/main"/>
                        </a:ext>
                      </a:extLst>
                    </a:blip>
                    <a:stretch>
                      <a:fillRect/>
                    </a:stretch>
                  </pic:blipFill>
                  <pic:spPr>
                    <a:xfrm>
                      <a:off x="0" y="0"/>
                      <a:ext cx="1514475" cy="2238375"/>
                    </a:xfrm>
                    <a:prstGeom prst="rect">
                      <a:avLst/>
                    </a:prstGeom>
                  </pic:spPr>
                </pic:pic>
              </a:graphicData>
            </a:graphic>
          </wp:inline>
        </w:drawing>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在伞离开陈丽君的手后，如果速度越大，那么惯性越大，飞得更远</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抛出伞后，陈丽君受到的重力和地面给陈丽君的支持力是一对平衡力</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在伞离开陈丽君的手后，手与伞之间力的作用是相互的</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伞被倾斜向上抛到最高点时，若一切外力同时消失，伞将保持静止状态</w:t>
      </w:r>
    </w:p>
    <w:p w:rsidR="00106E09" w:rsidRDefault="00B3681E">
      <w:pPr>
        <w:spacing w:line="360" w:lineRule="auto"/>
        <w:textAlignment w:val="center"/>
        <w:rPr>
          <w:color w:val="000000"/>
        </w:rPr>
      </w:pPr>
      <w:r>
        <w:rPr>
          <w:color w:val="2E75B6"/>
        </w:rPr>
        <w:t>【答案】</w:t>
      </w:r>
      <w:r>
        <w:rPr>
          <w:color w:val="000000"/>
        </w:rPr>
        <w:t>B</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．惯性只与质量有关，其质量不变、惯性不变，故</w:t>
      </w:r>
      <w:r>
        <w:rPr>
          <w:rFonts w:eastAsia="Times New Roman" w:cs="Times New Roman"/>
          <w:color w:val="000000"/>
        </w:rPr>
        <w:t>A</w:t>
      </w:r>
      <w:r>
        <w:rPr>
          <w:rFonts w:ascii="宋体" w:hAnsi="宋体"/>
          <w:color w:val="000000"/>
        </w:rPr>
        <w:t>错误；</w:t>
      </w:r>
    </w:p>
    <w:p w:rsidR="00106E09" w:rsidRDefault="00B3681E">
      <w:pPr>
        <w:spacing w:line="360" w:lineRule="auto"/>
        <w:jc w:val="left"/>
        <w:textAlignment w:val="center"/>
        <w:rPr>
          <w:color w:val="000000"/>
        </w:rPr>
      </w:pPr>
      <w:r>
        <w:rPr>
          <w:rFonts w:eastAsia="Times New Roman" w:cs="Times New Roman"/>
          <w:color w:val="000000"/>
        </w:rPr>
        <w:t>B</w:t>
      </w:r>
      <w:r>
        <w:rPr>
          <w:rFonts w:ascii="宋体" w:hAnsi="宋体"/>
          <w:color w:val="000000"/>
        </w:rPr>
        <w:t>．抛出伞后，陈丽君受到的重力和地面给陈丽君的支持力大小相等，方向相反，作用在同一个物体上，作用在同一条直线上，是一对平衡力，故</w:t>
      </w:r>
      <w:r>
        <w:rPr>
          <w:rFonts w:eastAsia="Times New Roman" w:cs="Times New Roman"/>
          <w:color w:val="000000"/>
        </w:rPr>
        <w:t>B</w:t>
      </w:r>
      <w:r>
        <w:rPr>
          <w:rFonts w:ascii="宋体" w:hAnsi="宋体"/>
          <w:color w:val="000000"/>
        </w:rPr>
        <w:t>正确；</w:t>
      </w:r>
    </w:p>
    <w:p w:rsidR="00106E09" w:rsidRDefault="00B3681E">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w:t>
      </w:r>
      <w:r>
        <w:rPr>
          <w:color w:val="000000"/>
        </w:rPr>
        <w:t>力不能离开物体而存在，</w:t>
      </w:r>
      <w:r>
        <w:rPr>
          <w:rFonts w:ascii="宋体" w:hAnsi="宋体"/>
          <w:color w:val="000000"/>
        </w:rPr>
        <w:t>在</w:t>
      </w:r>
      <w:proofErr w:type="gramStart"/>
      <w:r>
        <w:rPr>
          <w:rFonts w:ascii="宋体" w:hAnsi="宋体"/>
          <w:color w:val="000000"/>
        </w:rPr>
        <w:t>伞离开陈</w:t>
      </w:r>
      <w:proofErr w:type="gramEnd"/>
      <w:r>
        <w:rPr>
          <w:rFonts w:ascii="宋体" w:hAnsi="宋体"/>
          <w:color w:val="000000"/>
        </w:rPr>
        <w:t>丽君的手后，手</w:t>
      </w:r>
      <w:proofErr w:type="gramStart"/>
      <w:r>
        <w:rPr>
          <w:rFonts w:ascii="宋体" w:hAnsi="宋体"/>
          <w:color w:val="000000"/>
        </w:rPr>
        <w:t>与伞之间</w:t>
      </w:r>
      <w:proofErr w:type="gramEnd"/>
      <w:r>
        <w:rPr>
          <w:rFonts w:ascii="宋体" w:hAnsi="宋体"/>
          <w:color w:val="000000"/>
        </w:rPr>
        <w:t>没有力的作用，故</w:t>
      </w:r>
      <w:r>
        <w:rPr>
          <w:rFonts w:eastAsia="Times New Roman" w:cs="Times New Roman"/>
          <w:color w:val="000000"/>
        </w:rPr>
        <w:t>C</w:t>
      </w:r>
      <w:r>
        <w:rPr>
          <w:rFonts w:ascii="宋体" w:hAnsi="宋体"/>
          <w:color w:val="000000"/>
        </w:rPr>
        <w:t>错误；</w:t>
      </w:r>
    </w:p>
    <w:p w:rsidR="00106E09" w:rsidRDefault="00B3681E">
      <w:pPr>
        <w:spacing w:line="360" w:lineRule="auto"/>
        <w:jc w:val="left"/>
        <w:textAlignment w:val="center"/>
        <w:rPr>
          <w:color w:val="000000"/>
        </w:rPr>
      </w:pPr>
      <w:r>
        <w:rPr>
          <w:rFonts w:eastAsia="Times New Roman" w:cs="Times New Roman"/>
          <w:color w:val="000000"/>
        </w:rPr>
        <w:t>D</w:t>
      </w:r>
      <w:r>
        <w:rPr>
          <w:rFonts w:ascii="宋体" w:hAnsi="宋体"/>
          <w:color w:val="000000"/>
        </w:rPr>
        <w:t>．伞被倾斜向上抛到最高点时，仍具有水平方向的速度，若一切外力同时消失，伞将保持这个速度做匀速直线运动，故</w:t>
      </w:r>
      <w:r>
        <w:rPr>
          <w:rFonts w:eastAsia="Times New Roman" w:cs="Times New Roman"/>
          <w:color w:val="000000"/>
        </w:rPr>
        <w:t>D</w:t>
      </w:r>
      <w:r>
        <w:rPr>
          <w:rFonts w:ascii="宋体" w:hAnsi="宋体"/>
          <w:color w:val="000000"/>
        </w:rPr>
        <w:t>错误。</w:t>
      </w:r>
    </w:p>
    <w:p w:rsidR="00106E09" w:rsidRDefault="00B3681E">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12. </w:t>
      </w:r>
      <w:r>
        <w:rPr>
          <w:rFonts w:eastAsia="Times New Roman" w:cs="Times New Roman"/>
          <w:color w:val="000000"/>
        </w:rPr>
        <w:t>20</w:t>
      </w:r>
      <w:r>
        <w:rPr>
          <w:rFonts w:ascii="宋体" w:hAnsi="宋体"/>
          <w:color w:val="000000"/>
        </w:rPr>
        <w:t>℃时，将</w:t>
      </w:r>
      <w:r>
        <w:rPr>
          <w:rFonts w:eastAsia="Times New Roman" w:cs="Times New Roman"/>
          <w:color w:val="000000"/>
        </w:rPr>
        <w:t>45g</w:t>
      </w:r>
      <w:r>
        <w:rPr>
          <w:rFonts w:ascii="宋体" w:hAnsi="宋体"/>
          <w:color w:val="000000"/>
        </w:rPr>
        <w:t>氯化钠均分成五份，依次加入盛有</w:t>
      </w:r>
      <w:r>
        <w:rPr>
          <w:rFonts w:eastAsia="Times New Roman" w:cs="Times New Roman"/>
          <w:color w:val="000000"/>
        </w:rPr>
        <w:t>100g</w:t>
      </w:r>
      <w:r>
        <w:rPr>
          <w:rFonts w:ascii="宋体" w:hAnsi="宋体"/>
          <w:color w:val="000000"/>
        </w:rPr>
        <w:t>水的烧杯中，充分溶解。实验数据如下表：下列分析正确的是（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54"/>
        <w:gridCol w:w="555"/>
        <w:gridCol w:w="548"/>
        <w:gridCol w:w="555"/>
        <w:gridCol w:w="555"/>
        <w:gridCol w:w="555"/>
      </w:tblGrid>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实验序号</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⑤</w:t>
            </w:r>
          </w:p>
        </w:tc>
      </w:tr>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氯化钠质量</w:t>
            </w:r>
            <w:r>
              <w:rPr>
                <w:rFonts w:eastAsia="Times New Roman" w:cs="Times New Roman"/>
                <w:color w:val="000000"/>
              </w:rPr>
              <w:t>/g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27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36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45</w:t>
            </w:r>
          </w:p>
        </w:tc>
      </w:tr>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溶液质量</w:t>
            </w:r>
            <w:r>
              <w:rPr>
                <w:rFonts w:eastAsia="Times New Roman" w:cs="Times New Roman"/>
                <w:color w:val="000000"/>
              </w:rPr>
              <w:t>/g</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109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127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136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136</w:t>
            </w:r>
          </w:p>
        </w:tc>
      </w:tr>
    </w:tbl>
    <w:p w:rsidR="00106E09" w:rsidRDefault="00106E09">
      <w:pPr>
        <w:spacing w:line="360" w:lineRule="auto"/>
        <w:jc w:val="left"/>
        <w:textAlignment w:val="center"/>
        <w:rPr>
          <w:color w:val="000000"/>
        </w:rPr>
      </w:pPr>
    </w:p>
    <w:p w:rsidR="00106E09" w:rsidRDefault="00B3681E">
      <w:pPr>
        <w:spacing w:line="360" w:lineRule="auto"/>
        <w:jc w:val="left"/>
        <w:textAlignment w:val="center"/>
        <w:rPr>
          <w:color w:val="000000"/>
        </w:rPr>
      </w:pPr>
      <w:r>
        <w:rPr>
          <w:color w:val="000000"/>
        </w:rPr>
        <w:t xml:space="preserve">A. </w:t>
      </w:r>
      <w:r>
        <w:rPr>
          <w:rFonts w:ascii="宋体" w:hAnsi="宋体"/>
          <w:color w:val="000000"/>
        </w:rPr>
        <w:t>实验③所得溶液的溶质质量分数最大</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实验④所得溶液是氯化钠的不饱和溶液</w:t>
      </w:r>
    </w:p>
    <w:p w:rsidR="00106E09" w:rsidRDefault="00B3681E">
      <w:pPr>
        <w:spacing w:line="360" w:lineRule="auto"/>
        <w:jc w:val="left"/>
        <w:textAlignment w:val="center"/>
        <w:rPr>
          <w:color w:val="000000"/>
        </w:rPr>
      </w:pPr>
      <w:r>
        <w:rPr>
          <w:color w:val="000000"/>
        </w:rPr>
        <w:t xml:space="preserve">C. </w:t>
      </w:r>
      <w:r>
        <w:rPr>
          <w:rFonts w:eastAsia="Times New Roman" w:cs="Times New Roman"/>
          <w:color w:val="000000"/>
        </w:rPr>
        <w:t>20</w:t>
      </w:r>
      <w:r>
        <w:rPr>
          <w:rFonts w:ascii="宋体" w:hAnsi="宋体"/>
          <w:color w:val="000000"/>
        </w:rPr>
        <w:t>℃时，氯化钠的溶解度为</w:t>
      </w:r>
      <w:r>
        <w:rPr>
          <w:rFonts w:eastAsia="Times New Roman" w:cs="Times New Roman"/>
          <w:color w:val="000000"/>
        </w:rPr>
        <w:t>36g/100g</w:t>
      </w:r>
      <w:r>
        <w:rPr>
          <w:rFonts w:ascii="宋体" w:hAnsi="宋体"/>
          <w:color w:val="000000"/>
        </w:rPr>
        <w:t>水</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将实验①所得溶液蒸发</w:t>
      </w:r>
      <w:r>
        <w:rPr>
          <w:rFonts w:eastAsia="Times New Roman" w:cs="Times New Roman"/>
          <w:color w:val="000000"/>
        </w:rPr>
        <w:t>50g</w:t>
      </w:r>
      <w:r>
        <w:rPr>
          <w:rFonts w:ascii="宋体" w:hAnsi="宋体"/>
          <w:color w:val="000000"/>
        </w:rPr>
        <w:t>水，冷却到</w:t>
      </w:r>
      <w:r>
        <w:rPr>
          <w:rFonts w:eastAsia="Times New Roman" w:cs="Times New Roman"/>
          <w:color w:val="000000"/>
        </w:rPr>
        <w:t>20</w:t>
      </w:r>
      <w:r>
        <w:rPr>
          <w:rFonts w:ascii="宋体" w:hAnsi="宋体"/>
          <w:color w:val="000000"/>
        </w:rPr>
        <w:t>℃，溶液达到饱和</w:t>
      </w:r>
    </w:p>
    <w:p w:rsidR="00106E09" w:rsidRDefault="00B3681E">
      <w:pPr>
        <w:spacing w:line="360" w:lineRule="auto"/>
        <w:textAlignment w:val="center"/>
        <w:rPr>
          <w:color w:val="000000"/>
        </w:rPr>
      </w:pPr>
      <w:r>
        <w:rPr>
          <w:color w:val="2E75B6"/>
        </w:rPr>
        <w:t>【答案】</w:t>
      </w:r>
      <w:r>
        <w:rPr>
          <w:color w:val="000000"/>
        </w:rPr>
        <w:t>C</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、由表格中的数据可知，</w:t>
      </w:r>
      <w:r>
        <w:rPr>
          <w:rFonts w:eastAsia="Times New Roman" w:cs="Times New Roman"/>
          <w:color w:val="000000"/>
        </w:rPr>
        <w:t>20</w:t>
      </w:r>
      <w:r>
        <w:rPr>
          <w:rFonts w:ascii="宋体" w:hAnsi="宋体"/>
          <w:color w:val="000000"/>
        </w:rPr>
        <w:t>℃时，</w:t>
      </w:r>
      <w:r>
        <w:rPr>
          <w:rFonts w:eastAsia="Times New Roman" w:cs="Times New Roman"/>
          <w:color w:val="000000"/>
        </w:rPr>
        <w:t>100g</w:t>
      </w:r>
      <w:r>
        <w:rPr>
          <w:rFonts w:ascii="宋体" w:hAnsi="宋体"/>
          <w:color w:val="000000"/>
        </w:rPr>
        <w:t>水中，最多能溶解氯化钠的质量为</w:t>
      </w:r>
      <w:r>
        <w:rPr>
          <w:rFonts w:eastAsia="Times New Roman" w:cs="Times New Roman"/>
          <w:color w:val="000000"/>
        </w:rPr>
        <w:t>36g</w:t>
      </w:r>
      <w:r>
        <w:rPr>
          <w:rFonts w:ascii="宋体" w:hAnsi="宋体"/>
          <w:color w:val="000000"/>
        </w:rPr>
        <w:t>，则实验③所得溶液的溶质质量分数并不最大，而是实验④和⑤中溶质的质量分数最大，故选项错误；</w:t>
      </w:r>
    </w:p>
    <w:p w:rsidR="00106E09" w:rsidRDefault="00B3681E">
      <w:pPr>
        <w:spacing w:line="360" w:lineRule="auto"/>
        <w:jc w:val="left"/>
        <w:textAlignment w:val="center"/>
        <w:rPr>
          <w:color w:val="000000"/>
        </w:rPr>
      </w:pPr>
      <w:r>
        <w:rPr>
          <w:rFonts w:eastAsia="Times New Roman" w:cs="Times New Roman"/>
          <w:color w:val="000000"/>
        </w:rPr>
        <w:t>B</w:t>
      </w:r>
      <w:r>
        <w:rPr>
          <w:rFonts w:ascii="宋体" w:hAnsi="宋体"/>
          <w:color w:val="000000"/>
        </w:rPr>
        <w:t>、实验④和⑤可知，该温度下的</w:t>
      </w:r>
      <w:r>
        <w:rPr>
          <w:rFonts w:eastAsia="Times New Roman" w:cs="Times New Roman"/>
          <w:color w:val="000000"/>
        </w:rPr>
        <w:t>100g</w:t>
      </w:r>
      <w:r>
        <w:rPr>
          <w:rFonts w:ascii="宋体" w:hAnsi="宋体"/>
          <w:color w:val="000000"/>
        </w:rPr>
        <w:t>水中最多能溶解</w:t>
      </w:r>
      <w:r>
        <w:rPr>
          <w:rFonts w:eastAsia="Times New Roman" w:cs="Times New Roman"/>
          <w:color w:val="000000"/>
        </w:rPr>
        <w:t>36g</w:t>
      </w:r>
      <w:r>
        <w:rPr>
          <w:rFonts w:ascii="宋体" w:hAnsi="宋体"/>
          <w:color w:val="000000"/>
        </w:rPr>
        <w:t>氯化钠，因此实验④所得溶液是</w:t>
      </w:r>
      <w:r>
        <w:rPr>
          <w:rFonts w:eastAsia="Times New Roman" w:cs="Times New Roman"/>
          <w:color w:val="000000"/>
        </w:rPr>
        <w:t>20</w:t>
      </w:r>
      <w:r>
        <w:rPr>
          <w:rFonts w:ascii="宋体" w:hAnsi="宋体"/>
          <w:color w:val="000000"/>
        </w:rPr>
        <w:t>℃时氯化钠的饱和溶液，故选项错误；</w:t>
      </w:r>
    </w:p>
    <w:p w:rsidR="00106E09" w:rsidRDefault="00B3681E">
      <w:pPr>
        <w:spacing w:line="360" w:lineRule="auto"/>
        <w:jc w:val="left"/>
        <w:textAlignment w:val="center"/>
        <w:rPr>
          <w:color w:val="000000"/>
        </w:rPr>
      </w:pPr>
      <w:r>
        <w:rPr>
          <w:rFonts w:eastAsia="Times New Roman" w:cs="Times New Roman"/>
          <w:color w:val="000000"/>
        </w:rPr>
        <w:t>C</w:t>
      </w:r>
      <w:r>
        <w:rPr>
          <w:rFonts w:ascii="宋体" w:hAnsi="宋体"/>
          <w:color w:val="000000"/>
        </w:rPr>
        <w:t>、由表格中的数据可知，</w:t>
      </w:r>
      <w:r>
        <w:rPr>
          <w:rFonts w:eastAsia="Times New Roman" w:cs="Times New Roman"/>
          <w:color w:val="000000"/>
        </w:rPr>
        <w:t>20</w:t>
      </w:r>
      <w:r>
        <w:rPr>
          <w:rFonts w:ascii="宋体" w:hAnsi="宋体"/>
          <w:color w:val="000000"/>
        </w:rPr>
        <w:t>℃时，</w:t>
      </w:r>
      <w:r>
        <w:rPr>
          <w:rFonts w:eastAsia="Times New Roman" w:cs="Times New Roman"/>
          <w:color w:val="000000"/>
        </w:rPr>
        <w:t>100g</w:t>
      </w:r>
      <w:r>
        <w:rPr>
          <w:rFonts w:ascii="宋体" w:hAnsi="宋体"/>
          <w:color w:val="000000"/>
        </w:rPr>
        <w:t>水中，最多能溶解氯化钠的质量为</w:t>
      </w:r>
      <w:r>
        <w:rPr>
          <w:rFonts w:eastAsia="Times New Roman" w:cs="Times New Roman"/>
          <w:color w:val="000000"/>
        </w:rPr>
        <w:t>36g</w:t>
      </w:r>
      <w:r>
        <w:rPr>
          <w:rFonts w:ascii="宋体" w:hAnsi="宋体"/>
          <w:color w:val="000000"/>
        </w:rPr>
        <w:t>，即</w:t>
      </w:r>
      <w:r>
        <w:rPr>
          <w:rFonts w:eastAsia="Times New Roman" w:cs="Times New Roman"/>
          <w:color w:val="000000"/>
        </w:rPr>
        <w:t>20</w:t>
      </w:r>
      <w:r>
        <w:rPr>
          <w:rFonts w:ascii="宋体" w:hAnsi="宋体"/>
          <w:color w:val="000000"/>
        </w:rPr>
        <w:t>℃时，氯化钠的溶解度为</w:t>
      </w:r>
      <w:r>
        <w:rPr>
          <w:rFonts w:eastAsia="Times New Roman" w:cs="Times New Roman"/>
          <w:color w:val="000000"/>
        </w:rPr>
        <w:t>36g/100g</w:t>
      </w:r>
      <w:r>
        <w:rPr>
          <w:rFonts w:ascii="宋体" w:hAnsi="宋体"/>
          <w:color w:val="000000"/>
        </w:rPr>
        <w:t>水，故选项正确；</w:t>
      </w:r>
    </w:p>
    <w:p w:rsidR="00106E09" w:rsidRDefault="00B3681E">
      <w:pPr>
        <w:spacing w:line="360" w:lineRule="auto"/>
        <w:jc w:val="left"/>
        <w:textAlignment w:val="center"/>
        <w:rPr>
          <w:color w:val="000000"/>
        </w:rPr>
      </w:pPr>
      <w:r>
        <w:rPr>
          <w:rFonts w:eastAsia="Times New Roman" w:cs="Times New Roman"/>
          <w:color w:val="000000"/>
        </w:rPr>
        <w:t>D</w:t>
      </w:r>
      <w:r>
        <w:rPr>
          <w:rFonts w:ascii="宋体" w:hAnsi="宋体"/>
          <w:color w:val="000000"/>
        </w:rPr>
        <w:t>、因为</w:t>
      </w:r>
      <w:r>
        <w:rPr>
          <w:rFonts w:eastAsia="Times New Roman" w:cs="Times New Roman"/>
          <w:color w:val="000000"/>
        </w:rPr>
        <w:t>20</w:t>
      </w:r>
      <w:r>
        <w:rPr>
          <w:rFonts w:ascii="宋体" w:hAnsi="宋体"/>
          <w:color w:val="000000"/>
        </w:rPr>
        <w:t>℃时，氯化钠的溶解度为</w:t>
      </w:r>
      <w:r>
        <w:rPr>
          <w:rFonts w:eastAsia="Times New Roman" w:cs="Times New Roman"/>
          <w:color w:val="000000"/>
        </w:rPr>
        <w:t xml:space="preserve">36g/100g </w:t>
      </w:r>
      <w:r>
        <w:rPr>
          <w:rFonts w:ascii="宋体" w:hAnsi="宋体"/>
          <w:color w:val="000000"/>
        </w:rPr>
        <w:t>水，则该温度下的</w:t>
      </w:r>
      <w:r>
        <w:rPr>
          <w:rFonts w:eastAsia="Times New Roman" w:cs="Times New Roman"/>
          <w:color w:val="000000"/>
        </w:rPr>
        <w:t>50g</w:t>
      </w:r>
      <w:r>
        <w:rPr>
          <w:rFonts w:ascii="宋体" w:hAnsi="宋体"/>
          <w:color w:val="000000"/>
        </w:rPr>
        <w:t>水中最多能溶解</w:t>
      </w:r>
      <w:r>
        <w:rPr>
          <w:rFonts w:eastAsia="Times New Roman" w:cs="Times New Roman"/>
          <w:color w:val="000000"/>
        </w:rPr>
        <w:t>18g</w:t>
      </w:r>
      <w:r>
        <w:rPr>
          <w:rFonts w:ascii="宋体" w:hAnsi="宋体"/>
          <w:color w:val="000000"/>
        </w:rPr>
        <w:t>氯化钠，因此将实验①所得溶液蒸发</w:t>
      </w:r>
      <w:r>
        <w:rPr>
          <w:rFonts w:eastAsia="Times New Roman" w:cs="Times New Roman"/>
          <w:color w:val="000000"/>
        </w:rPr>
        <w:t>50g</w:t>
      </w:r>
      <w:r>
        <w:rPr>
          <w:rFonts w:ascii="宋体" w:hAnsi="宋体"/>
          <w:color w:val="000000"/>
        </w:rPr>
        <w:t>水，冷却到</w:t>
      </w:r>
      <w:r>
        <w:rPr>
          <w:rFonts w:eastAsia="Times New Roman" w:cs="Times New Roman"/>
          <w:color w:val="000000"/>
        </w:rPr>
        <w:t>20</w:t>
      </w:r>
      <w:r>
        <w:rPr>
          <w:rFonts w:ascii="宋体" w:hAnsi="宋体"/>
          <w:color w:val="000000"/>
        </w:rPr>
        <w:t>℃，溶液达不到饱和，故选项错误。故选</w:t>
      </w:r>
      <w:r>
        <w:rPr>
          <w:rFonts w:eastAsia="Times New Roman" w:cs="Times New Roman"/>
          <w:color w:val="000000"/>
        </w:rPr>
        <w:t>C</w:t>
      </w:r>
      <w:r>
        <w:rPr>
          <w:rFonts w:ascii="宋体" w:hAnsi="宋体"/>
          <w:color w:val="000000"/>
        </w:rPr>
        <w:t>。</w:t>
      </w:r>
    </w:p>
    <w:p w:rsidR="00106E09" w:rsidRDefault="00B3681E">
      <w:pPr>
        <w:spacing w:before="45" w:line="360" w:lineRule="auto"/>
        <w:textAlignment w:val="center"/>
        <w:rPr>
          <w:color w:val="000000"/>
        </w:rPr>
      </w:pPr>
      <w:r>
        <w:rPr>
          <w:color w:val="000000"/>
        </w:rPr>
        <w:t xml:space="preserve">13. </w:t>
      </w:r>
      <w:r>
        <w:rPr>
          <w:rFonts w:ascii="宋体" w:hAnsi="宋体"/>
          <w:color w:val="000000"/>
        </w:rPr>
        <w:t>下列关于自然现象的解释，正确的是（　　）</w:t>
      </w:r>
    </w:p>
    <w:p w:rsidR="00106E09" w:rsidRDefault="00B3681E">
      <w:pPr>
        <w:spacing w:line="360" w:lineRule="auto"/>
        <w:jc w:val="left"/>
        <w:textAlignment w:val="center"/>
        <w:rPr>
          <w:color w:val="000000"/>
        </w:rPr>
      </w:pPr>
      <w:r>
        <w:rPr>
          <w:color w:val="000000"/>
        </w:rPr>
        <w:t xml:space="preserve">A. </w:t>
      </w:r>
      <w:r>
        <w:rPr>
          <w:rFonts w:ascii="宋体" w:hAnsi="宋体"/>
          <w:color w:val="000000"/>
        </w:rPr>
        <w:t>春天，冰雪消融是汽化现象</w:t>
      </w:r>
    </w:p>
    <w:p w:rsidR="00106E09" w:rsidRDefault="00B3681E">
      <w:pPr>
        <w:spacing w:line="360" w:lineRule="auto"/>
        <w:jc w:val="left"/>
        <w:textAlignment w:val="center"/>
        <w:rPr>
          <w:color w:val="000000"/>
        </w:rPr>
      </w:pPr>
      <w:r>
        <w:rPr>
          <w:color w:val="000000"/>
        </w:rPr>
        <w:t xml:space="preserve">B. </w:t>
      </w:r>
      <w:r>
        <w:rPr>
          <w:rFonts w:ascii="宋体" w:hAnsi="宋体"/>
          <w:color w:val="000000"/>
        </w:rPr>
        <w:t>秋天，浓雾消散是汽化现象</w:t>
      </w:r>
    </w:p>
    <w:p w:rsidR="00106E09" w:rsidRDefault="00B3681E">
      <w:pPr>
        <w:spacing w:line="360" w:lineRule="auto"/>
        <w:jc w:val="left"/>
        <w:textAlignment w:val="center"/>
        <w:rPr>
          <w:color w:val="000000"/>
        </w:rPr>
      </w:pPr>
      <w:r>
        <w:rPr>
          <w:color w:val="000000"/>
        </w:rPr>
        <w:t xml:space="preserve">C. </w:t>
      </w:r>
      <w:r>
        <w:rPr>
          <w:rFonts w:ascii="宋体" w:hAnsi="宋体"/>
          <w:color w:val="000000"/>
        </w:rPr>
        <w:t>夏天的傍晚，草叶上的露珠是熔化形成的</w:t>
      </w:r>
    </w:p>
    <w:p w:rsidR="00106E09" w:rsidRDefault="00B3681E">
      <w:pPr>
        <w:spacing w:line="360" w:lineRule="auto"/>
        <w:jc w:val="left"/>
        <w:textAlignment w:val="center"/>
        <w:rPr>
          <w:color w:val="000000"/>
        </w:rPr>
      </w:pPr>
      <w:r>
        <w:rPr>
          <w:color w:val="000000"/>
        </w:rPr>
        <w:t xml:space="preserve">D. </w:t>
      </w:r>
      <w:r>
        <w:rPr>
          <w:rFonts w:ascii="宋体" w:hAnsi="宋体"/>
          <w:color w:val="000000"/>
        </w:rPr>
        <w:t>北方的冬天，树枝上的雾凇是凝固形成的</w:t>
      </w:r>
    </w:p>
    <w:p w:rsidR="00106E09" w:rsidRDefault="00B3681E">
      <w:pPr>
        <w:spacing w:line="360" w:lineRule="auto"/>
        <w:textAlignment w:val="center"/>
        <w:rPr>
          <w:color w:val="000000"/>
        </w:rPr>
      </w:pPr>
      <w:r>
        <w:rPr>
          <w:color w:val="2E75B6"/>
        </w:rPr>
        <w:lastRenderedPageBreak/>
        <w:t>【答案】</w:t>
      </w:r>
      <w:r>
        <w:rPr>
          <w:color w:val="000000"/>
        </w:rPr>
        <w:t>B</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．冰雪消融是固态的冰吸热后熔化成液态的水，属于熔化现象，故</w:t>
      </w:r>
      <w:r>
        <w:rPr>
          <w:rFonts w:eastAsia="Times New Roman" w:cs="Times New Roman"/>
          <w:color w:val="000000"/>
        </w:rPr>
        <w:t>A</w:t>
      </w:r>
      <w:r>
        <w:rPr>
          <w:rFonts w:ascii="宋体" w:hAnsi="宋体"/>
          <w:color w:val="000000"/>
        </w:rPr>
        <w:t>错误；</w:t>
      </w:r>
    </w:p>
    <w:p w:rsidR="00106E09" w:rsidRDefault="00B3681E">
      <w:pPr>
        <w:spacing w:line="360" w:lineRule="auto"/>
        <w:textAlignment w:val="center"/>
        <w:rPr>
          <w:color w:val="000000"/>
        </w:rPr>
      </w:pPr>
      <w:r>
        <w:rPr>
          <w:rFonts w:eastAsia="Times New Roman" w:cs="Times New Roman"/>
          <w:color w:val="000000"/>
        </w:rPr>
        <w:t>B</w:t>
      </w:r>
      <w:r>
        <w:rPr>
          <w:rFonts w:ascii="宋体" w:hAnsi="宋体"/>
          <w:color w:val="000000"/>
        </w:rPr>
        <w:t>．浓雾是悬浮在低空中的小水珠，消散是小水珠吸热后变成了水蒸气，属于汽化现象，故</w:t>
      </w:r>
      <w:r>
        <w:rPr>
          <w:rFonts w:eastAsia="Times New Roman" w:cs="Times New Roman"/>
          <w:color w:val="000000"/>
        </w:rPr>
        <w:t>B</w:t>
      </w:r>
      <w:r>
        <w:rPr>
          <w:rFonts w:ascii="宋体" w:hAnsi="宋体"/>
          <w:color w:val="000000"/>
        </w:rPr>
        <w:t>正确；</w:t>
      </w:r>
    </w:p>
    <w:p w:rsidR="00106E09" w:rsidRDefault="00B3681E">
      <w:pPr>
        <w:spacing w:line="360" w:lineRule="auto"/>
        <w:textAlignment w:val="center"/>
        <w:rPr>
          <w:color w:val="000000"/>
        </w:rPr>
      </w:pPr>
      <w:r>
        <w:rPr>
          <w:rFonts w:eastAsia="Times New Roman" w:cs="Times New Roman"/>
          <w:color w:val="000000"/>
        </w:rPr>
        <w:t>C</w:t>
      </w:r>
      <w:r>
        <w:rPr>
          <w:rFonts w:ascii="宋体" w:hAnsi="宋体"/>
          <w:color w:val="000000"/>
        </w:rPr>
        <w:t>．草叶上的露珠是空气中水蒸气遇冷液化形成的小水珠，故属于液化现象形成的，故</w:t>
      </w:r>
      <w:r>
        <w:rPr>
          <w:rFonts w:eastAsia="Times New Roman" w:cs="Times New Roman"/>
          <w:color w:val="000000"/>
        </w:rPr>
        <w:t>C</w:t>
      </w:r>
      <w:r>
        <w:rPr>
          <w:rFonts w:ascii="宋体" w:hAnsi="宋体"/>
          <w:color w:val="000000"/>
        </w:rPr>
        <w:t>错误；</w:t>
      </w:r>
    </w:p>
    <w:p w:rsidR="00106E09" w:rsidRDefault="00B3681E">
      <w:pPr>
        <w:spacing w:line="360" w:lineRule="auto"/>
        <w:textAlignment w:val="center"/>
        <w:rPr>
          <w:color w:val="000000"/>
        </w:rPr>
      </w:pPr>
      <w:r>
        <w:rPr>
          <w:rFonts w:eastAsia="Times New Roman" w:cs="Times New Roman"/>
          <w:color w:val="000000"/>
        </w:rPr>
        <w:t>D</w:t>
      </w:r>
      <w:r>
        <w:rPr>
          <w:rFonts w:ascii="宋体" w:hAnsi="宋体"/>
          <w:color w:val="000000"/>
        </w:rPr>
        <w:t>．雾凇是空气中水蒸气在极低的温度中遇冷，直接变成的固态小冰晶，属于凝华形成的，故</w:t>
      </w:r>
      <w:r>
        <w:rPr>
          <w:rFonts w:eastAsia="Times New Roman" w:cs="Times New Roman"/>
          <w:color w:val="000000"/>
        </w:rPr>
        <w:t>D</w:t>
      </w:r>
      <w:r>
        <w:rPr>
          <w:rFonts w:ascii="宋体" w:hAnsi="宋体"/>
          <w:color w:val="000000"/>
        </w:rPr>
        <w:t>错误。</w:t>
      </w:r>
    </w:p>
    <w:p w:rsidR="00106E09" w:rsidRDefault="00B3681E">
      <w:pPr>
        <w:spacing w:line="360" w:lineRule="auto"/>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14. </w:t>
      </w:r>
      <w:r>
        <w:rPr>
          <w:rFonts w:ascii="宋体" w:hAnsi="宋体"/>
          <w:color w:val="000000"/>
        </w:rPr>
        <w:t>下列关于科学实验中“操作﹣现象﹣结论”的描述正确的是（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40"/>
        <w:gridCol w:w="4520"/>
        <w:gridCol w:w="1923"/>
        <w:gridCol w:w="3103"/>
      </w:tblGrid>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106E0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操作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现象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结论</w:t>
            </w:r>
          </w:p>
        </w:tc>
      </w:tr>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在某固体物质中加入稀盐酸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产生大量气泡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该物质一定是碳酸盐</w:t>
            </w:r>
          </w:p>
        </w:tc>
      </w:tr>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在某溶液中加入氯化钡溶液和稀硝酸</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产生白色沉淀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该溶液中一定含硫酸根离子</w:t>
            </w:r>
          </w:p>
        </w:tc>
      </w:tr>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点燃未知气体，在火焰上罩</w:t>
            </w:r>
            <w:proofErr w:type="gramStart"/>
            <w:r>
              <w:rPr>
                <w:rFonts w:ascii="宋体" w:hAnsi="宋体"/>
                <w:color w:val="000000"/>
              </w:rPr>
              <w:t>一</w:t>
            </w:r>
            <w:proofErr w:type="gramEnd"/>
            <w:r>
              <w:rPr>
                <w:rFonts w:ascii="宋体" w:hAnsi="宋体"/>
                <w:color w:val="000000"/>
              </w:rPr>
              <w:t>干冷小烧杯</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烧杯内壁有水珠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该气体组成一定含有氢元素</w:t>
            </w:r>
          </w:p>
        </w:tc>
      </w:tr>
      <w:tr w:rsidR="00E3429F">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将某固体溶于水滴在</w:t>
            </w:r>
            <w:r>
              <w:rPr>
                <w:rFonts w:eastAsia="Times New Roman" w:cs="Times New Roman"/>
                <w:color w:val="000000"/>
              </w:rPr>
              <w:t>pH</w:t>
            </w:r>
            <w:r>
              <w:rPr>
                <w:rFonts w:ascii="宋体" w:hAnsi="宋体"/>
                <w:color w:val="000000"/>
              </w:rPr>
              <w:t>试纸上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pH</w:t>
            </w:r>
            <w:r>
              <w:rPr>
                <w:rFonts w:ascii="宋体" w:hAnsi="宋体"/>
                <w:color w:val="000000"/>
              </w:rPr>
              <w:t>试纸变蓝色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该固体一定是碱</w:t>
            </w:r>
          </w:p>
        </w:tc>
      </w:tr>
    </w:tbl>
    <w:p w:rsidR="00106E09" w:rsidRDefault="00106E09">
      <w:pPr>
        <w:spacing w:line="360" w:lineRule="auto"/>
        <w:jc w:val="left"/>
        <w:textAlignment w:val="center"/>
        <w:rPr>
          <w:color w:val="000000"/>
        </w:rPr>
      </w:pPr>
    </w:p>
    <w:p w:rsidR="00106E09" w:rsidRDefault="00B3681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rsidR="00106E09" w:rsidRDefault="00B3681E">
      <w:pPr>
        <w:spacing w:line="360" w:lineRule="auto"/>
        <w:textAlignment w:val="center"/>
        <w:rPr>
          <w:color w:val="000000"/>
        </w:rPr>
      </w:pPr>
      <w:r>
        <w:rPr>
          <w:color w:val="2E75B6"/>
        </w:rPr>
        <w:t>【答案】</w:t>
      </w:r>
      <w:r>
        <w:rPr>
          <w:color w:val="000000"/>
        </w:rPr>
        <w:t>C</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color w:val="000000"/>
        </w:rPr>
        <w:t>A</w:t>
      </w:r>
      <w:r>
        <w:rPr>
          <w:color w:val="000000"/>
        </w:rPr>
        <w:t>、活泼金属与酸反应也能产生气体，故该物质不定是碳酸盐，故错误；</w:t>
      </w:r>
    </w:p>
    <w:p w:rsidR="00106E09" w:rsidRDefault="00B3681E">
      <w:pPr>
        <w:spacing w:line="360" w:lineRule="auto"/>
        <w:jc w:val="left"/>
        <w:textAlignment w:val="center"/>
        <w:rPr>
          <w:color w:val="000000"/>
        </w:rPr>
      </w:pPr>
      <w:r>
        <w:rPr>
          <w:color w:val="000000"/>
        </w:rPr>
        <w:t>B</w:t>
      </w:r>
      <w:r>
        <w:rPr>
          <w:color w:val="000000"/>
        </w:rPr>
        <w:t>、氯化银也不溶于稀硝酸，白色沉淀可能是氯化银，该溶液中可能含银离子，故错误；</w:t>
      </w:r>
    </w:p>
    <w:p w:rsidR="00106E09" w:rsidRDefault="00B3681E">
      <w:pPr>
        <w:spacing w:line="360" w:lineRule="auto"/>
        <w:jc w:val="left"/>
        <w:textAlignment w:val="center"/>
        <w:rPr>
          <w:color w:val="000000"/>
        </w:rPr>
      </w:pPr>
      <w:r>
        <w:rPr>
          <w:color w:val="000000"/>
        </w:rPr>
        <w:t>C</w:t>
      </w:r>
      <w:r>
        <w:rPr>
          <w:color w:val="000000"/>
        </w:rPr>
        <w:t>、烧杯内壁有水珠，说明生成有水，水是由氢、氧元素组成的，根据化学反应前后元素的种类不变可知，该气体组成一定含有氢元素，故正确；</w:t>
      </w:r>
    </w:p>
    <w:p w:rsidR="00106E09" w:rsidRDefault="00B3681E">
      <w:pPr>
        <w:spacing w:line="360" w:lineRule="auto"/>
        <w:jc w:val="left"/>
        <w:textAlignment w:val="center"/>
        <w:rPr>
          <w:color w:val="000000"/>
        </w:rPr>
      </w:pPr>
      <w:r>
        <w:rPr>
          <w:color w:val="000000"/>
        </w:rPr>
        <w:t>D</w:t>
      </w:r>
      <w:r>
        <w:rPr>
          <w:color w:val="000000"/>
        </w:rPr>
        <w:t>、</w:t>
      </w:r>
      <w:r>
        <w:rPr>
          <w:color w:val="000000"/>
        </w:rPr>
        <w:t>pH</w:t>
      </w:r>
      <w:r>
        <w:rPr>
          <w:color w:val="000000"/>
        </w:rPr>
        <w:t>试纸变蓝色，说明溶液呈碱性，但不一定是碱，也可能是盐，如碳酸钠溶液呈碱性，故错误。</w:t>
      </w:r>
    </w:p>
    <w:p w:rsidR="00106E09" w:rsidRDefault="00B3681E">
      <w:pPr>
        <w:spacing w:line="360" w:lineRule="auto"/>
        <w:jc w:val="left"/>
        <w:textAlignment w:val="center"/>
        <w:rPr>
          <w:color w:val="000000"/>
        </w:rPr>
      </w:pPr>
      <w:r>
        <w:rPr>
          <w:color w:val="000000"/>
        </w:rPr>
        <w:t>故选</w:t>
      </w:r>
      <w:r>
        <w:rPr>
          <w:color w:val="000000"/>
        </w:rPr>
        <w:t>C</w:t>
      </w:r>
      <w:r>
        <w:rPr>
          <w:color w:val="000000"/>
        </w:rPr>
        <w:t>。</w:t>
      </w:r>
    </w:p>
    <w:p w:rsidR="00106E09" w:rsidRDefault="00B3681E">
      <w:pPr>
        <w:spacing w:line="360" w:lineRule="auto"/>
        <w:jc w:val="left"/>
        <w:textAlignment w:val="center"/>
        <w:rPr>
          <w:color w:val="000000"/>
        </w:rPr>
      </w:pPr>
      <w:r>
        <w:rPr>
          <w:color w:val="000000"/>
        </w:rPr>
        <w:t xml:space="preserve">15. </w:t>
      </w:r>
      <w:r>
        <w:rPr>
          <w:rFonts w:ascii="宋体" w:hAnsi="宋体"/>
          <w:color w:val="000000"/>
        </w:rPr>
        <w:t>科学中存在着许多</w:t>
      </w:r>
      <w:r>
        <w:rPr>
          <w:rFonts w:eastAsia="Times New Roman" w:cs="Times New Roman"/>
          <w:color w:val="000000"/>
        </w:rPr>
        <w:t>“1</w:t>
      </w:r>
      <w:r>
        <w:rPr>
          <w:rFonts w:ascii="宋体" w:hAnsi="宋体"/>
          <w:color w:val="000000"/>
        </w:rPr>
        <w:t>＋</w:t>
      </w:r>
      <w:r>
        <w:rPr>
          <w:rFonts w:eastAsia="Times New Roman" w:cs="Times New Roman"/>
          <w:color w:val="000000"/>
        </w:rPr>
        <w:t>1≠2”</w:t>
      </w:r>
      <w:r>
        <w:rPr>
          <w:rFonts w:ascii="宋体" w:hAnsi="宋体"/>
          <w:color w:val="000000"/>
        </w:rPr>
        <w:t>的有趣现象。通常情况下，下列各种实验过程中，</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等于</w:t>
      </w:r>
      <w:r>
        <w:rPr>
          <w:rFonts w:eastAsia="Times New Roman" w:cs="Times New Roman"/>
          <w:color w:val="000000"/>
        </w:rPr>
        <w:t>“2”</w:t>
      </w:r>
      <w:r>
        <w:rPr>
          <w:rFonts w:ascii="宋体" w:hAnsi="宋体"/>
          <w:color w:val="000000"/>
        </w:rPr>
        <w:t>的是（　　）</w:t>
      </w:r>
    </w:p>
    <w:p w:rsidR="00106E09" w:rsidRDefault="00B3681E">
      <w:pPr>
        <w:spacing w:line="360" w:lineRule="auto"/>
        <w:jc w:val="left"/>
        <w:textAlignment w:val="center"/>
        <w:rPr>
          <w:color w:val="000000"/>
        </w:rPr>
      </w:pPr>
      <w:r>
        <w:rPr>
          <w:color w:val="000000"/>
        </w:rPr>
        <w:t xml:space="preserve">A. </w:t>
      </w:r>
      <w:r>
        <w:rPr>
          <w:rFonts w:eastAsia="Times New Roman" w:cs="Times New Roman"/>
          <w:color w:val="000000"/>
        </w:rPr>
        <w:t>1mL</w:t>
      </w:r>
      <w:r>
        <w:rPr>
          <w:rFonts w:ascii="宋体" w:hAnsi="宋体"/>
          <w:color w:val="000000"/>
        </w:rPr>
        <w:t>酒精和</w:t>
      </w:r>
      <w:r>
        <w:rPr>
          <w:rFonts w:eastAsia="Times New Roman" w:cs="Times New Roman"/>
          <w:color w:val="000000"/>
        </w:rPr>
        <w:t>1mL</w:t>
      </w:r>
      <w:r>
        <w:rPr>
          <w:rFonts w:ascii="宋体" w:hAnsi="宋体"/>
          <w:color w:val="000000"/>
        </w:rPr>
        <w:t>水混合后的总体积</w:t>
      </w:r>
    </w:p>
    <w:p w:rsidR="00106E09" w:rsidRDefault="00B3681E">
      <w:pPr>
        <w:spacing w:line="360" w:lineRule="auto"/>
        <w:jc w:val="left"/>
        <w:textAlignment w:val="center"/>
        <w:rPr>
          <w:color w:val="000000"/>
        </w:rPr>
      </w:pPr>
      <w:r>
        <w:rPr>
          <w:color w:val="000000"/>
        </w:rPr>
        <w:t xml:space="preserve">B. </w:t>
      </w:r>
      <w:r>
        <w:rPr>
          <w:rFonts w:eastAsia="Times New Roman" w:cs="Times New Roman"/>
          <w:color w:val="000000"/>
        </w:rPr>
        <w:t>1Ω</w:t>
      </w:r>
      <w:r>
        <w:rPr>
          <w:rFonts w:ascii="宋体" w:hAnsi="宋体"/>
          <w:color w:val="000000"/>
        </w:rPr>
        <w:t>的电阻与</w:t>
      </w:r>
      <w:r>
        <w:rPr>
          <w:rFonts w:eastAsia="Times New Roman" w:cs="Times New Roman"/>
          <w:color w:val="000000"/>
        </w:rPr>
        <w:t>1Ω</w:t>
      </w:r>
      <w:r>
        <w:rPr>
          <w:rFonts w:ascii="宋体" w:hAnsi="宋体"/>
          <w:color w:val="000000"/>
        </w:rPr>
        <w:t>的电阻并联的总电阻</w:t>
      </w:r>
    </w:p>
    <w:p w:rsidR="00106E09" w:rsidRDefault="00B3681E">
      <w:pPr>
        <w:spacing w:line="360" w:lineRule="auto"/>
        <w:jc w:val="left"/>
        <w:textAlignment w:val="center"/>
        <w:rPr>
          <w:color w:val="000000"/>
        </w:rPr>
      </w:pPr>
      <w:r>
        <w:rPr>
          <w:color w:val="000000"/>
        </w:rPr>
        <w:t xml:space="preserve">C. </w:t>
      </w:r>
      <w:r>
        <w:rPr>
          <w:rFonts w:eastAsia="Times New Roman" w:cs="Times New Roman"/>
          <w:color w:val="000000"/>
        </w:rPr>
        <w:t>1g</w:t>
      </w:r>
      <w:r>
        <w:rPr>
          <w:rFonts w:ascii="宋体" w:hAnsi="宋体"/>
          <w:color w:val="000000"/>
        </w:rPr>
        <w:t>氧气和</w:t>
      </w:r>
      <w:r>
        <w:rPr>
          <w:rFonts w:eastAsia="Times New Roman" w:cs="Times New Roman"/>
          <w:color w:val="000000"/>
        </w:rPr>
        <w:t>1g</w:t>
      </w:r>
      <w:r>
        <w:rPr>
          <w:rFonts w:ascii="宋体" w:hAnsi="宋体"/>
          <w:color w:val="000000"/>
        </w:rPr>
        <w:t>硫充分反应后，所得气体的质量</w:t>
      </w:r>
    </w:p>
    <w:p w:rsidR="00106E09" w:rsidRDefault="00B3681E">
      <w:pPr>
        <w:spacing w:line="360" w:lineRule="auto"/>
        <w:jc w:val="left"/>
        <w:textAlignment w:val="center"/>
        <w:rPr>
          <w:color w:val="000000"/>
        </w:rPr>
      </w:pPr>
      <w:r>
        <w:rPr>
          <w:color w:val="000000"/>
        </w:rPr>
        <w:t xml:space="preserve">D. </w:t>
      </w:r>
      <w:r>
        <w:rPr>
          <w:rFonts w:eastAsia="Times New Roman" w:cs="Times New Roman"/>
          <w:color w:val="000000"/>
        </w:rPr>
        <w:t>20℃</w:t>
      </w:r>
      <w:r>
        <w:rPr>
          <w:rFonts w:ascii="宋体" w:hAnsi="宋体"/>
          <w:color w:val="000000"/>
        </w:rPr>
        <w:t>时，</w:t>
      </w:r>
      <w:r>
        <w:rPr>
          <w:rFonts w:eastAsia="Times New Roman" w:cs="Times New Roman"/>
          <w:color w:val="000000"/>
        </w:rPr>
        <w:t>1g</w:t>
      </w:r>
      <w:r>
        <w:rPr>
          <w:rFonts w:ascii="宋体" w:hAnsi="宋体"/>
          <w:color w:val="000000"/>
        </w:rPr>
        <w:t>饱和食盐水中加入</w:t>
      </w:r>
      <w:r>
        <w:rPr>
          <w:rFonts w:eastAsia="Times New Roman" w:cs="Times New Roman"/>
          <w:color w:val="000000"/>
        </w:rPr>
        <w:t>1g</w:t>
      </w:r>
      <w:r>
        <w:rPr>
          <w:rFonts w:ascii="宋体" w:hAnsi="宋体"/>
          <w:color w:val="000000"/>
        </w:rPr>
        <w:t>食盐后，所得溶液的质量</w:t>
      </w:r>
    </w:p>
    <w:p w:rsidR="00106E09" w:rsidRDefault="00B3681E">
      <w:pPr>
        <w:spacing w:line="360" w:lineRule="auto"/>
        <w:textAlignment w:val="center"/>
        <w:rPr>
          <w:color w:val="000000"/>
        </w:rPr>
      </w:pPr>
      <w:r>
        <w:rPr>
          <w:color w:val="2E75B6"/>
        </w:rPr>
        <w:t>【答案】</w:t>
      </w:r>
      <w:r>
        <w:rPr>
          <w:color w:val="000000"/>
        </w:rPr>
        <w:t>C</w:t>
      </w:r>
    </w:p>
    <w:p w:rsidR="00106E09" w:rsidRDefault="00B3681E">
      <w:pPr>
        <w:spacing w:line="360" w:lineRule="auto"/>
        <w:textAlignment w:val="center"/>
        <w:rPr>
          <w:color w:val="000000"/>
        </w:rPr>
      </w:pPr>
      <w:r>
        <w:rPr>
          <w:color w:val="2E75B6"/>
        </w:rPr>
        <w:lastRenderedPageBreak/>
        <w:t>【解析】</w:t>
      </w:r>
    </w:p>
    <w:p w:rsidR="00106E09" w:rsidRDefault="00B3681E">
      <w:pPr>
        <w:spacing w:line="360" w:lineRule="auto"/>
        <w:textAlignment w:val="center"/>
        <w:rPr>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1mL</w:t>
      </w:r>
      <w:r>
        <w:rPr>
          <w:rFonts w:ascii="宋体" w:hAnsi="宋体"/>
          <w:color w:val="000000"/>
        </w:rPr>
        <w:t>酒精和</w:t>
      </w:r>
      <w:r>
        <w:rPr>
          <w:rFonts w:eastAsia="Times New Roman" w:cs="Times New Roman"/>
          <w:color w:val="000000"/>
        </w:rPr>
        <w:t>1mL</w:t>
      </w:r>
      <w:r>
        <w:rPr>
          <w:rFonts w:ascii="宋体" w:hAnsi="宋体"/>
          <w:color w:val="000000"/>
        </w:rPr>
        <w:t>水混合后酒精溶解在水中形成溶液，溶液总体积小于</w:t>
      </w:r>
      <w:r>
        <w:rPr>
          <w:rFonts w:eastAsia="Times New Roman" w:cs="Times New Roman"/>
          <w:color w:val="000000"/>
        </w:rPr>
        <w:t>2mL</w:t>
      </w:r>
      <w:r>
        <w:rPr>
          <w:rFonts w:ascii="宋体" w:hAnsi="宋体"/>
          <w:color w:val="000000"/>
        </w:rPr>
        <w:t>，因为分子之间有间隔，</w:t>
      </w:r>
      <w:r>
        <w:rPr>
          <w:rFonts w:eastAsia="Times New Roman" w:cs="Times New Roman"/>
          <w:color w:val="000000"/>
        </w:rPr>
        <w:t>A</w:t>
      </w:r>
      <w:r>
        <w:rPr>
          <w:rFonts w:ascii="宋体" w:hAnsi="宋体"/>
          <w:color w:val="000000"/>
        </w:rPr>
        <w:t>错误；</w:t>
      </w:r>
      <w:r>
        <w:rPr>
          <w:color w:val="000000"/>
        </w:rPr>
        <w:br/>
      </w:r>
      <w:r>
        <w:rPr>
          <w:rFonts w:eastAsia="Times New Roman" w:cs="Times New Roman"/>
          <w:color w:val="000000"/>
        </w:rPr>
        <w:t>B</w:t>
      </w:r>
      <w:r>
        <w:rPr>
          <w:rFonts w:ascii="宋体" w:hAnsi="宋体"/>
          <w:color w:val="000000"/>
        </w:rPr>
        <w:t>、并联电路</w:t>
      </w:r>
      <w:proofErr w:type="gramStart"/>
      <w:r>
        <w:rPr>
          <w:rFonts w:ascii="宋体" w:hAnsi="宋体"/>
          <w:color w:val="000000"/>
        </w:rPr>
        <w:t>电阻越并越</w:t>
      </w:r>
      <w:proofErr w:type="gramEnd"/>
      <w:r>
        <w:rPr>
          <w:rFonts w:ascii="宋体" w:hAnsi="宋体"/>
          <w:color w:val="000000"/>
        </w:rPr>
        <w:t>小，</w:t>
      </w:r>
      <w:r>
        <w:rPr>
          <w:rFonts w:eastAsia="Times New Roman" w:cs="Times New Roman"/>
          <w:color w:val="000000"/>
        </w:rPr>
        <w:t>1Ω</w:t>
      </w:r>
      <w:r>
        <w:rPr>
          <w:rFonts w:ascii="宋体" w:hAnsi="宋体"/>
          <w:color w:val="000000"/>
        </w:rPr>
        <w:t>的电阻与</w:t>
      </w:r>
      <w:r>
        <w:rPr>
          <w:rFonts w:eastAsia="Times New Roman" w:cs="Times New Roman"/>
          <w:color w:val="000000"/>
        </w:rPr>
        <w:t>1Ω</w:t>
      </w:r>
      <w:r>
        <w:rPr>
          <w:rFonts w:ascii="宋体" w:hAnsi="宋体"/>
          <w:color w:val="000000"/>
        </w:rPr>
        <w:t>的电阻并联的总电阻小于</w:t>
      </w:r>
      <w:r>
        <w:rPr>
          <w:rFonts w:eastAsia="Times New Roman" w:cs="Times New Roman"/>
          <w:color w:val="000000"/>
        </w:rPr>
        <w:t>1Ω</w:t>
      </w:r>
      <w:r>
        <w:rPr>
          <w:rFonts w:ascii="宋体" w:hAnsi="宋体"/>
          <w:color w:val="000000"/>
        </w:rPr>
        <w:t>，</w:t>
      </w:r>
      <w:r>
        <w:rPr>
          <w:rFonts w:eastAsia="Times New Roman" w:cs="Times New Roman"/>
          <w:color w:val="000000"/>
        </w:rPr>
        <w:t>B</w:t>
      </w:r>
      <w:r>
        <w:rPr>
          <w:rFonts w:ascii="宋体" w:hAnsi="宋体"/>
          <w:color w:val="000000"/>
        </w:rPr>
        <w:t>错误；</w:t>
      </w:r>
      <w:r>
        <w:rPr>
          <w:color w:val="000000"/>
        </w:rPr>
        <w:br/>
      </w:r>
      <w:r>
        <w:rPr>
          <w:rFonts w:eastAsia="Times New Roman" w:cs="Times New Roman"/>
          <w:color w:val="000000"/>
        </w:rPr>
        <w:t>C</w:t>
      </w:r>
      <w:r>
        <w:rPr>
          <w:rFonts w:ascii="宋体" w:hAnsi="宋体"/>
          <w:color w:val="000000"/>
        </w:rPr>
        <w:t>、硫在氧气中燃烧时，硫和氧气的质量比是</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，所以</w:t>
      </w:r>
      <w:r>
        <w:rPr>
          <w:rFonts w:eastAsia="Times New Roman" w:cs="Times New Roman"/>
          <w:color w:val="000000"/>
        </w:rPr>
        <w:t>1g</w:t>
      </w:r>
      <w:r>
        <w:rPr>
          <w:rFonts w:ascii="宋体" w:hAnsi="宋体"/>
          <w:color w:val="000000"/>
        </w:rPr>
        <w:t>硫和</w:t>
      </w:r>
      <w:r>
        <w:rPr>
          <w:rFonts w:eastAsia="Times New Roman" w:cs="Times New Roman"/>
          <w:color w:val="000000"/>
        </w:rPr>
        <w:t>1g</w:t>
      </w:r>
      <w:r>
        <w:rPr>
          <w:rFonts w:ascii="宋体" w:hAnsi="宋体"/>
          <w:color w:val="000000"/>
        </w:rPr>
        <w:t>氧气反应后生成物的质量等于</w:t>
      </w:r>
      <w:r>
        <w:rPr>
          <w:rFonts w:eastAsia="Times New Roman" w:cs="Times New Roman"/>
          <w:color w:val="000000"/>
        </w:rPr>
        <w:t>2g</w:t>
      </w:r>
      <w:r>
        <w:rPr>
          <w:rFonts w:ascii="宋体" w:hAnsi="宋体"/>
          <w:color w:val="000000"/>
        </w:rPr>
        <w:t>，</w:t>
      </w:r>
      <w:r>
        <w:rPr>
          <w:rFonts w:eastAsia="Times New Roman" w:cs="Times New Roman"/>
          <w:color w:val="000000"/>
        </w:rPr>
        <w:t>C</w:t>
      </w:r>
      <w:r>
        <w:rPr>
          <w:rFonts w:ascii="宋体" w:hAnsi="宋体"/>
          <w:color w:val="000000"/>
        </w:rPr>
        <w:t>正确；</w:t>
      </w:r>
      <w:r>
        <w:rPr>
          <w:color w:val="000000"/>
        </w:rPr>
        <w:br/>
      </w:r>
      <w:r>
        <w:rPr>
          <w:rFonts w:eastAsia="Times New Roman" w:cs="Times New Roman"/>
          <w:color w:val="000000"/>
        </w:rPr>
        <w:t>D</w:t>
      </w:r>
      <w:r>
        <w:rPr>
          <w:rFonts w:ascii="宋体" w:hAnsi="宋体"/>
          <w:color w:val="000000"/>
        </w:rPr>
        <w:t>、饱和食盐溶液中加入食盐后不能再溶解，因此所得溶液质量小于</w:t>
      </w:r>
      <w:r>
        <w:rPr>
          <w:rFonts w:eastAsia="Times New Roman" w:cs="Times New Roman"/>
          <w:color w:val="000000"/>
        </w:rPr>
        <w:t>2g</w:t>
      </w:r>
      <w:r>
        <w:rPr>
          <w:rFonts w:ascii="宋体" w:hAnsi="宋体"/>
          <w:color w:val="000000"/>
        </w:rPr>
        <w:t>，</w:t>
      </w:r>
      <w:r>
        <w:rPr>
          <w:rFonts w:eastAsia="Times New Roman" w:cs="Times New Roman"/>
          <w:color w:val="000000"/>
        </w:rPr>
        <w:t>D</w:t>
      </w:r>
      <w:r>
        <w:rPr>
          <w:rFonts w:ascii="宋体" w:hAnsi="宋体"/>
          <w:color w:val="000000"/>
        </w:rPr>
        <w:t>错误。</w:t>
      </w:r>
      <w:r>
        <w:rPr>
          <w:color w:val="000000"/>
        </w:rPr>
        <w:br/>
      </w:r>
      <w:r>
        <w:rPr>
          <w:rFonts w:ascii="宋体" w:hAnsi="宋体"/>
          <w:color w:val="000000"/>
        </w:rPr>
        <w:t>故选</w:t>
      </w:r>
      <w:r>
        <w:rPr>
          <w:rFonts w:eastAsia="Times New Roman" w:cs="Times New Roman"/>
          <w:color w:val="000000"/>
        </w:rPr>
        <w:t>C</w:t>
      </w:r>
      <w:r>
        <w:rPr>
          <w:rFonts w:ascii="宋体" w:hAnsi="宋体"/>
          <w:color w:val="000000"/>
        </w:rPr>
        <w:t>。</w:t>
      </w:r>
    </w:p>
    <w:p w:rsidR="00106E09" w:rsidRDefault="00B3681E">
      <w:pPr>
        <w:spacing w:line="300" w:lineRule="auto"/>
        <w:jc w:val="left"/>
        <w:textAlignment w:val="center"/>
        <w:rPr>
          <w:color w:val="000000"/>
        </w:rPr>
      </w:pPr>
      <w:r>
        <w:rPr>
          <w:rFonts w:ascii="宋体" w:hAnsi="宋体"/>
          <w:b/>
          <w:color w:val="000000"/>
          <w:sz w:val="24"/>
        </w:rPr>
        <w:t>二、填空题（本大题共</w:t>
      </w:r>
      <w:r>
        <w:rPr>
          <w:rFonts w:eastAsia="Times New Roman" w:cs="Times New Roman"/>
          <w:b/>
          <w:color w:val="000000"/>
          <w:sz w:val="24"/>
        </w:rPr>
        <w:t>35</w:t>
      </w:r>
      <w:r>
        <w:rPr>
          <w:rFonts w:ascii="宋体" w:hAnsi="宋体"/>
          <w:b/>
          <w:color w:val="000000"/>
          <w:sz w:val="24"/>
        </w:rPr>
        <w:t>分）</w:t>
      </w:r>
    </w:p>
    <w:p w:rsidR="00106E09" w:rsidRDefault="00B3681E">
      <w:pPr>
        <w:spacing w:line="360" w:lineRule="auto"/>
        <w:ind w:right="15"/>
        <w:jc w:val="left"/>
        <w:textAlignment w:val="center"/>
        <w:rPr>
          <w:color w:val="000000"/>
        </w:rPr>
      </w:pPr>
      <w:r>
        <w:rPr>
          <w:color w:val="000000"/>
        </w:rPr>
        <w:t xml:space="preserve">16. </w:t>
      </w:r>
      <w:r>
        <w:rPr>
          <w:rFonts w:eastAsia="Times New Roman" w:cs="Times New Roman"/>
          <w:color w:val="000000"/>
        </w:rPr>
        <w:t>2023</w:t>
      </w:r>
      <w:r>
        <w:rPr>
          <w:rFonts w:ascii="宋体" w:hAnsi="宋体"/>
          <w:color w:val="000000"/>
        </w:rPr>
        <w:t>年冬季各地中小学出现了较严重的流感疫情，各校采取了多项有力应对措施。请分析并回答以下问题：</w:t>
      </w:r>
      <w:r>
        <w:rPr>
          <w:rFonts w:eastAsia="Times New Roman" w:cs="Times New Roman"/>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）流感患者在传染病的流行环节中属于</w:t>
      </w:r>
      <w:r>
        <w:rPr>
          <w:color w:val="000000"/>
        </w:rPr>
        <w:t>__________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）为防控流感，学校组织同学接种流感疫苗，这在传染病的预防措施上属于</w:t>
      </w:r>
      <w:r>
        <w:rPr>
          <w:color w:val="000000"/>
        </w:rPr>
        <w:t>__________</w:t>
      </w:r>
      <w:r>
        <w:rPr>
          <w:rFonts w:ascii="宋体" w:hAnsi="宋体"/>
          <w:color w:val="000000"/>
        </w:rPr>
        <w:t>。</w:t>
      </w:r>
    </w:p>
    <w:p w:rsidR="00106E09" w:rsidRDefault="00B3681E">
      <w:pPr>
        <w:spacing w:line="360" w:lineRule="auto"/>
        <w:ind w:right="45"/>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）接种流感疫苗后，体内的淋巴细胞能产生抗体，这种免疫方式属于</w:t>
      </w:r>
      <w:r>
        <w:rPr>
          <w:color w:val="000000"/>
        </w:rPr>
        <w:t>__________</w:t>
      </w:r>
      <w:r>
        <w:rPr>
          <w:rFonts w:ascii="宋体" w:hAnsi="宋体"/>
          <w:color w:val="000000"/>
        </w:rPr>
        <w:t>（选填“细胞免疫”或“体液免疫”）。</w:t>
      </w:r>
    </w:p>
    <w:p w:rsidR="00106E09" w:rsidRDefault="00B3681E">
      <w:pPr>
        <w:spacing w:line="360" w:lineRule="auto"/>
        <w:textAlignment w:val="center"/>
        <w:rPr>
          <w:color w:val="000000"/>
        </w:rPr>
      </w:pPr>
      <w:r>
        <w:rPr>
          <w:color w:val="2E75B6"/>
        </w:rPr>
        <w:t>【答案】</w:t>
      </w:r>
      <w:r>
        <w:rPr>
          <w:color w:val="000000"/>
        </w:rPr>
        <w:t xml:space="preserve">    ①. </w:t>
      </w:r>
      <w:r>
        <w:rPr>
          <w:color w:val="000000"/>
        </w:rPr>
        <w:t>传染源</w:t>
      </w:r>
      <w:r>
        <w:rPr>
          <w:color w:val="000000"/>
        </w:rPr>
        <w:t xml:space="preserve">    ②. </w:t>
      </w:r>
      <w:r>
        <w:rPr>
          <w:color w:val="000000"/>
        </w:rPr>
        <w:t>保护易感人群</w:t>
      </w:r>
      <w:r>
        <w:rPr>
          <w:color w:val="000000"/>
        </w:rPr>
        <w:t xml:space="preserve">    ③. </w:t>
      </w:r>
      <w:r>
        <w:rPr>
          <w:color w:val="000000"/>
        </w:rPr>
        <w:t>体液免疫</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w:t>
      </w:r>
      <w:r>
        <w:rPr>
          <w:color w:val="000000"/>
        </w:rPr>
        <w:t>1</w:t>
      </w:r>
      <w:r>
        <w:rPr>
          <w:color w:val="000000"/>
        </w:rPr>
        <w:t>）传染病是一种由病原体引起的、具有传染性和流行性的疾病，三个基本环节为传染源、传播途径和易感人群，预防传染病的一般措施可分为：控制传染源、切断传播途径、保护易感人群，对儿童接种疫苗可以产生抗体。</w:t>
      </w:r>
    </w:p>
    <w:p w:rsidR="00106E09" w:rsidRDefault="00B3681E">
      <w:pPr>
        <w:spacing w:line="360" w:lineRule="auto"/>
        <w:jc w:val="left"/>
        <w:textAlignment w:val="center"/>
        <w:rPr>
          <w:color w:val="000000"/>
        </w:rPr>
      </w:pPr>
      <w:r>
        <w:rPr>
          <w:color w:val="000000"/>
        </w:rPr>
        <w:t>（</w:t>
      </w:r>
      <w:r>
        <w:rPr>
          <w:color w:val="000000"/>
        </w:rPr>
        <w:t>2</w:t>
      </w:r>
      <w:r>
        <w:rPr>
          <w:color w:val="000000"/>
        </w:rPr>
        <w:t>）体液免疫指抗原通过吞噬细胞和</w:t>
      </w:r>
      <w:r>
        <w:rPr>
          <w:color w:val="000000"/>
        </w:rPr>
        <w:t>T</w:t>
      </w:r>
      <w:r>
        <w:rPr>
          <w:color w:val="000000"/>
        </w:rPr>
        <w:t>细胞呈递给</w:t>
      </w:r>
      <w:r>
        <w:rPr>
          <w:color w:val="000000"/>
        </w:rPr>
        <w:t>B</w:t>
      </w:r>
      <w:r>
        <w:rPr>
          <w:color w:val="000000"/>
        </w:rPr>
        <w:t>细胞，或抗原直接呈递给</w:t>
      </w:r>
      <w:r>
        <w:rPr>
          <w:color w:val="000000"/>
        </w:rPr>
        <w:t>B</w:t>
      </w:r>
      <w:r>
        <w:rPr>
          <w:color w:val="000000"/>
        </w:rPr>
        <w:t>细胞。细胞免疫指抗原入侵宿主细胞形成靶细胞，然后通过吞噬细胞呈递给</w:t>
      </w:r>
      <w:r>
        <w:rPr>
          <w:color w:val="000000"/>
        </w:rPr>
        <w:t>T</w:t>
      </w:r>
      <w:r>
        <w:rPr>
          <w:color w:val="000000"/>
        </w:rPr>
        <w:t>细胞或者直接呈递给</w:t>
      </w:r>
      <w:r>
        <w:rPr>
          <w:color w:val="000000"/>
        </w:rPr>
        <w:t>T</w:t>
      </w:r>
      <w:r>
        <w:rPr>
          <w:color w:val="000000"/>
        </w:rPr>
        <w:t>细胞。</w:t>
      </w:r>
    </w:p>
    <w:p w:rsidR="00106E09" w:rsidRDefault="00B3681E">
      <w:pPr>
        <w:spacing w:line="360" w:lineRule="auto"/>
        <w:jc w:val="left"/>
        <w:textAlignment w:val="center"/>
        <w:rPr>
          <w:color w:val="000000"/>
        </w:rPr>
      </w:pPr>
      <w:r>
        <w:rPr>
          <w:color w:val="000000"/>
        </w:rPr>
        <w:t>【详解】（</w:t>
      </w:r>
      <w:r>
        <w:rPr>
          <w:color w:val="000000"/>
        </w:rPr>
        <w:t>1</w:t>
      </w:r>
      <w:r>
        <w:rPr>
          <w:color w:val="000000"/>
        </w:rPr>
        <w:t>）传染病流行的三个基本环节为传染源、传播途径和易感人群。传染源是指病原体已在体内生长、繁殖并能散播病原体的人和动物；传播途径是指病原体离开传染源到达其他人所经过的途径或各种生物媒介；易感人群是指对某种传染病缺乏特异性免疫力的人群，所以流感患者属于传染源。</w:t>
      </w:r>
    </w:p>
    <w:p w:rsidR="00106E09" w:rsidRDefault="00B3681E">
      <w:pPr>
        <w:spacing w:line="360" w:lineRule="auto"/>
        <w:jc w:val="left"/>
        <w:textAlignment w:val="center"/>
        <w:rPr>
          <w:color w:val="000000"/>
        </w:rPr>
      </w:pPr>
      <w:r>
        <w:rPr>
          <w:color w:val="000000"/>
        </w:rPr>
        <w:t>（</w:t>
      </w:r>
      <w:r>
        <w:rPr>
          <w:color w:val="000000"/>
        </w:rPr>
        <w:t>2</w:t>
      </w:r>
      <w:r>
        <w:rPr>
          <w:color w:val="000000"/>
        </w:rPr>
        <w:t>）针对传染病流行的三个基本环节，预防传染病的一般措施可分为：控制传染源、切断传播途径、保护易感人群。疫苗是由低毒的、灭活的病原体制成的生物制品。接种疫苗能产生免疫力，有效的预防某种传染病。接种流感疫苗是可以使人体获得特异性免疫功能，这在传染病学上属于保护易感人群。</w:t>
      </w:r>
    </w:p>
    <w:p w:rsidR="00106E09" w:rsidRDefault="00B3681E">
      <w:pPr>
        <w:spacing w:line="360" w:lineRule="auto"/>
        <w:jc w:val="left"/>
        <w:textAlignment w:val="center"/>
        <w:rPr>
          <w:color w:val="000000"/>
        </w:rPr>
      </w:pPr>
      <w:r>
        <w:rPr>
          <w:color w:val="000000"/>
        </w:rPr>
        <w:t>（</w:t>
      </w:r>
      <w:r>
        <w:rPr>
          <w:color w:val="000000"/>
        </w:rPr>
        <w:t>3</w:t>
      </w:r>
      <w:r>
        <w:rPr>
          <w:color w:val="000000"/>
        </w:rPr>
        <w:t>）接种流感疫苗后，</w:t>
      </w:r>
      <w:r>
        <w:rPr>
          <w:color w:val="000000"/>
        </w:rPr>
        <w:t>T</w:t>
      </w:r>
      <w:r>
        <w:rPr>
          <w:color w:val="000000"/>
        </w:rPr>
        <w:t>细胞受到刺激后释放淋巴因子，促进</w:t>
      </w:r>
      <w:r>
        <w:rPr>
          <w:color w:val="000000"/>
        </w:rPr>
        <w:t>B</w:t>
      </w:r>
      <w:r>
        <w:rPr>
          <w:color w:val="000000"/>
        </w:rPr>
        <w:t>细胞增殖分化，浆细胞能够合成并分泌相应的抗体，属于体液免疫。</w:t>
      </w:r>
    </w:p>
    <w:p w:rsidR="00106E09" w:rsidRDefault="00B3681E">
      <w:pPr>
        <w:spacing w:line="360" w:lineRule="auto"/>
        <w:textAlignment w:val="center"/>
        <w:rPr>
          <w:color w:val="000000"/>
        </w:rPr>
      </w:pPr>
      <w:r>
        <w:rPr>
          <w:color w:val="000000"/>
        </w:rPr>
        <w:t xml:space="preserve">17. </w:t>
      </w:r>
      <w:r>
        <w:rPr>
          <w:rFonts w:ascii="宋体" w:hAnsi="宋体"/>
          <w:color w:val="000000"/>
        </w:rPr>
        <w:t>夏天的紫外线较强，人们在户外活动时间过长，会造成皮肤灼伤，甚至诱发皮肤癌。小金利用紫外光敏</w:t>
      </w:r>
      <w:r>
        <w:rPr>
          <w:rFonts w:ascii="宋体" w:hAnsi="宋体"/>
          <w:color w:val="000000"/>
        </w:rPr>
        <w:lastRenderedPageBreak/>
        <w:t>电阻对紫外线较灵敏的性质，设计了如图所示电路。当户外紫外线增强到设定值时，衔铁被吸下，</w:t>
      </w:r>
      <w:r>
        <w:rPr>
          <w:rFonts w:eastAsia="Times New Roman" w:cs="Times New Roman"/>
          <w:color w:val="000000"/>
        </w:rPr>
        <w:t>S</w:t>
      </w:r>
      <w:r>
        <w:rPr>
          <w:color w:val="000000"/>
          <w:vertAlign w:val="subscript"/>
        </w:rPr>
        <w:t>2</w:t>
      </w:r>
      <w:r>
        <w:rPr>
          <w:rFonts w:ascii="宋体" w:hAnsi="宋体"/>
          <w:color w:val="000000"/>
        </w:rPr>
        <w:t>闭合，电动机</w:t>
      </w:r>
      <w:r>
        <w:rPr>
          <w:rFonts w:eastAsia="Times New Roman" w:cs="Times New Roman"/>
          <w:color w:val="000000"/>
        </w:rPr>
        <w:t>M</w:t>
      </w:r>
      <w:r>
        <w:rPr>
          <w:rFonts w:ascii="宋体" w:hAnsi="宋体"/>
          <w:color w:val="000000"/>
        </w:rPr>
        <w:t>转动，遮阳棚上防紫外线的遮阳布展开。图中电磁铁的上端为</w:t>
      </w:r>
      <w:r>
        <w:rPr>
          <w:color w:val="000000"/>
        </w:rPr>
        <w:t>__________</w:t>
      </w:r>
      <w:r>
        <w:rPr>
          <w:rFonts w:ascii="宋体" w:hAnsi="宋体"/>
          <w:color w:val="000000"/>
        </w:rPr>
        <w:t>（选填“</w:t>
      </w:r>
      <w:r>
        <w:rPr>
          <w:rFonts w:eastAsia="Times New Roman" w:cs="Times New Roman"/>
          <w:color w:val="000000"/>
        </w:rPr>
        <w:t>N</w:t>
      </w:r>
      <w:r>
        <w:rPr>
          <w:rFonts w:ascii="宋体" w:hAnsi="宋体"/>
          <w:color w:val="000000"/>
        </w:rPr>
        <w:t>”或“</w:t>
      </w:r>
      <w:r>
        <w:rPr>
          <w:rFonts w:eastAsia="Times New Roman" w:cs="Times New Roman"/>
          <w:color w:val="000000"/>
        </w:rPr>
        <w:t>S</w:t>
      </w:r>
      <w:r>
        <w:rPr>
          <w:rFonts w:ascii="宋体" w:hAnsi="宋体"/>
          <w:color w:val="000000"/>
        </w:rPr>
        <w:t>”）极。调试时发现，当户外紫外线增强到设定值时，</w:t>
      </w:r>
      <w:r>
        <w:rPr>
          <w:rFonts w:eastAsia="Times New Roman" w:cs="Times New Roman"/>
          <w:color w:val="000000"/>
        </w:rPr>
        <w:t>S</w:t>
      </w:r>
      <w:r>
        <w:rPr>
          <w:color w:val="000000"/>
          <w:vertAlign w:val="subscript"/>
        </w:rPr>
        <w:t>2</w:t>
      </w:r>
      <w:r>
        <w:rPr>
          <w:rFonts w:ascii="宋体" w:hAnsi="宋体"/>
          <w:color w:val="000000"/>
        </w:rPr>
        <w:t>仍未闭合，为了达到设计要求，需要把滑动变阻器</w:t>
      </w:r>
      <w:r>
        <w:rPr>
          <w:rFonts w:eastAsia="Times New Roman" w:cs="Times New Roman"/>
          <w:i/>
          <w:color w:val="000000"/>
        </w:rPr>
        <w:t>R</w:t>
      </w:r>
      <w:r>
        <w:rPr>
          <w:color w:val="000000"/>
          <w:vertAlign w:val="subscript"/>
        </w:rPr>
        <w:t>1</w:t>
      </w:r>
      <w:r>
        <w:rPr>
          <w:rFonts w:ascii="宋体" w:hAnsi="宋体"/>
          <w:color w:val="000000"/>
        </w:rPr>
        <w:t>的滑片</w:t>
      </w:r>
      <w:r>
        <w:rPr>
          <w:rFonts w:eastAsia="Times New Roman" w:cs="Times New Roman"/>
          <w:color w:val="000000"/>
        </w:rPr>
        <w:t>P</w:t>
      </w:r>
      <w:r>
        <w:rPr>
          <w:rFonts w:ascii="宋体" w:hAnsi="宋体"/>
          <w:color w:val="000000"/>
        </w:rPr>
        <w:t>向</w:t>
      </w:r>
      <w:r>
        <w:rPr>
          <w:color w:val="000000"/>
        </w:rPr>
        <w:t>__________</w:t>
      </w:r>
      <w:r>
        <w:rPr>
          <w:rFonts w:ascii="宋体" w:hAnsi="宋体"/>
          <w:color w:val="000000"/>
        </w:rPr>
        <w:t>（选填“左”或“右”）移动。</w:t>
      </w:r>
    </w:p>
    <w:p w:rsidR="00106E09" w:rsidRDefault="00B3681E">
      <w:pPr>
        <w:spacing w:line="360" w:lineRule="auto"/>
        <w:textAlignment w:val="center"/>
        <w:rPr>
          <w:color w:val="000000"/>
        </w:rPr>
      </w:pPr>
      <w:r>
        <w:rPr>
          <w:noProof/>
          <w:color w:val="000000"/>
        </w:rPr>
        <w:drawing>
          <wp:inline distT="0" distB="0" distL="0" distR="0">
            <wp:extent cx="2686050" cy="1628775"/>
            <wp:effectExtent l="0" t="0" r="0" b="9525"/>
            <wp:docPr id="100009" name="图片 10000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cstate="email">
                      <a:extLst>
                        <a:ext uri="{28A0092B-C50C-407E-A947-70E740481C1C}">
                          <a14:useLocalDpi xmlns:a14="http://schemas.microsoft.com/office/drawing/2010/main"/>
                        </a:ext>
                      </a:extLst>
                    </a:blip>
                    <a:stretch>
                      <a:fillRect/>
                    </a:stretch>
                  </pic:blipFill>
                  <pic:spPr>
                    <a:xfrm>
                      <a:off x="0" y="0"/>
                      <a:ext cx="2686050" cy="1628775"/>
                    </a:xfrm>
                    <a:prstGeom prst="rect">
                      <a:avLst/>
                    </a:prstGeom>
                  </pic:spPr>
                </pic:pic>
              </a:graphicData>
            </a:graphic>
          </wp:inline>
        </w:drawing>
      </w:r>
    </w:p>
    <w:p w:rsidR="00106E09" w:rsidRDefault="00B3681E">
      <w:pPr>
        <w:spacing w:line="360" w:lineRule="auto"/>
        <w:textAlignment w:val="center"/>
        <w:rPr>
          <w:color w:val="000000"/>
        </w:rPr>
      </w:pPr>
      <w:r>
        <w:rPr>
          <w:color w:val="2E75B6"/>
        </w:rPr>
        <w:t>【答案】</w:t>
      </w:r>
      <w:r>
        <w:rPr>
          <w:color w:val="000000"/>
        </w:rPr>
        <w:t xml:space="preserve">    ①. </w:t>
      </w:r>
      <w:proofErr w:type="gramStart"/>
      <w:r>
        <w:rPr>
          <w:rFonts w:eastAsia="Times New Roman" w:cs="Times New Roman"/>
          <w:color w:val="000000"/>
        </w:rPr>
        <w:t>S</w:t>
      </w:r>
      <w:r>
        <w:rPr>
          <w:color w:val="000000"/>
        </w:rPr>
        <w:t xml:space="preserve">    ②.</w:t>
      </w:r>
      <w:proofErr w:type="gramEnd"/>
      <w:r>
        <w:rPr>
          <w:color w:val="000000"/>
        </w:rPr>
        <w:t xml:space="preserve"> </w:t>
      </w:r>
      <w:r>
        <w:rPr>
          <w:rFonts w:ascii="宋体" w:hAnsi="宋体"/>
          <w:color w:val="000000"/>
        </w:rPr>
        <w:t>右</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eastAsia="Times New Roman" w:cs="Times New Roman"/>
          <w:color w:val="000000"/>
        </w:rPr>
        <w:t>[1]</w:t>
      </w:r>
      <w:r>
        <w:rPr>
          <w:rFonts w:ascii="宋体" w:hAnsi="宋体"/>
          <w:color w:val="000000"/>
        </w:rPr>
        <w:t>图中电磁铁的电流是从上端流入的，根据安培定则，右手四指顺着电流方向握住线圈，大拇指所示的方向为</w:t>
      </w:r>
      <w:r>
        <w:rPr>
          <w:rFonts w:eastAsia="Times New Roman" w:cs="Times New Roman"/>
          <w:color w:val="000000"/>
        </w:rPr>
        <w:t>N</w:t>
      </w:r>
      <w:r>
        <w:rPr>
          <w:rFonts w:ascii="宋体" w:hAnsi="宋体"/>
          <w:color w:val="000000"/>
        </w:rPr>
        <w:t>极，即下端为</w:t>
      </w:r>
      <w:r>
        <w:rPr>
          <w:rFonts w:eastAsia="Times New Roman" w:cs="Times New Roman"/>
          <w:color w:val="000000"/>
        </w:rPr>
        <w:t>N</w:t>
      </w:r>
      <w:r>
        <w:rPr>
          <w:rFonts w:ascii="宋体" w:hAnsi="宋体"/>
          <w:color w:val="000000"/>
        </w:rPr>
        <w:t>极，故上端为</w:t>
      </w:r>
      <w:r>
        <w:rPr>
          <w:rFonts w:eastAsia="Times New Roman" w:cs="Times New Roman"/>
          <w:color w:val="000000"/>
        </w:rPr>
        <w:t>S</w:t>
      </w:r>
      <w:r>
        <w:rPr>
          <w:rFonts w:ascii="宋体" w:hAnsi="宋体"/>
          <w:color w:val="000000"/>
        </w:rPr>
        <w:t>极。</w:t>
      </w:r>
    </w:p>
    <w:p w:rsidR="00106E09" w:rsidRDefault="00B3681E">
      <w:pPr>
        <w:spacing w:line="360" w:lineRule="auto"/>
        <w:textAlignment w:val="center"/>
        <w:rPr>
          <w:color w:val="000000"/>
        </w:rPr>
      </w:pPr>
      <w:r>
        <w:rPr>
          <w:rFonts w:eastAsia="Times New Roman" w:cs="Times New Roman"/>
          <w:color w:val="000000"/>
        </w:rPr>
        <w:t>[2]</w:t>
      </w:r>
      <w:r>
        <w:rPr>
          <w:rFonts w:ascii="宋体" w:hAnsi="宋体"/>
          <w:color w:val="000000"/>
        </w:rPr>
        <w:t>调试时发现，当户外紫外线增强到设定值时，</w:t>
      </w:r>
      <w:r>
        <w:rPr>
          <w:rFonts w:eastAsia="Times New Roman" w:cs="Times New Roman"/>
          <w:color w:val="000000"/>
        </w:rPr>
        <w:t>S</w:t>
      </w:r>
      <w:r>
        <w:rPr>
          <w:color w:val="000000"/>
          <w:vertAlign w:val="subscript"/>
        </w:rPr>
        <w:t>2</w:t>
      </w:r>
      <w:r>
        <w:rPr>
          <w:rFonts w:ascii="宋体" w:hAnsi="宋体"/>
          <w:color w:val="000000"/>
        </w:rPr>
        <w:t>仍未闭合，表明电路中电流过小，未达到吸合所需要的吸引力，即磁性较弱，为了达到设计要求，应增大电路中电流，即将滑动变阻器接入阻值变小，故需要把滑动变阻器</w:t>
      </w:r>
      <w:r>
        <w:rPr>
          <w:rFonts w:eastAsia="Times New Roman" w:cs="Times New Roman"/>
          <w:i/>
          <w:color w:val="000000"/>
        </w:rPr>
        <w:t>R</w:t>
      </w:r>
      <w:r>
        <w:rPr>
          <w:color w:val="000000"/>
          <w:vertAlign w:val="subscript"/>
        </w:rPr>
        <w:t>1</w:t>
      </w:r>
      <w:r>
        <w:rPr>
          <w:rFonts w:ascii="宋体" w:hAnsi="宋体"/>
          <w:color w:val="000000"/>
        </w:rPr>
        <w:t>的滑片</w:t>
      </w:r>
      <w:r>
        <w:rPr>
          <w:rFonts w:eastAsia="Times New Roman" w:cs="Times New Roman"/>
          <w:color w:val="000000"/>
        </w:rPr>
        <w:t>P</w:t>
      </w:r>
      <w:r>
        <w:rPr>
          <w:rFonts w:ascii="宋体" w:hAnsi="宋体"/>
          <w:color w:val="000000"/>
        </w:rPr>
        <w:t>向右移动。</w:t>
      </w:r>
    </w:p>
    <w:p w:rsidR="00106E09" w:rsidRDefault="00B3681E">
      <w:pPr>
        <w:spacing w:line="360" w:lineRule="auto"/>
        <w:jc w:val="left"/>
        <w:textAlignment w:val="center"/>
        <w:rPr>
          <w:color w:val="000000"/>
        </w:rPr>
      </w:pPr>
      <w:r>
        <w:rPr>
          <w:color w:val="000000"/>
        </w:rPr>
        <w:t xml:space="preserve">18. </w:t>
      </w:r>
      <w:r>
        <w:rPr>
          <w:rFonts w:ascii="宋体" w:hAnsi="宋体"/>
          <w:color w:val="000000"/>
        </w:rPr>
        <w:t>氧化铜的用途十分广泛，可用作玻璃、陶瓷的着色剂，光学玻璃的磨光剂，油类的脱硫剂，有机合成的催化剂等。现有一份氧化铜样品，小金想要测定该样品中氧化铜的质量分数，进行了如图所示的实验（样品中的杂质不参加反应）。</w:t>
      </w:r>
    </w:p>
    <w:p w:rsidR="00106E09" w:rsidRDefault="00B3681E">
      <w:pPr>
        <w:spacing w:line="360" w:lineRule="auto"/>
        <w:jc w:val="left"/>
        <w:textAlignment w:val="center"/>
        <w:rPr>
          <w:color w:val="000000"/>
        </w:rPr>
      </w:pPr>
      <w:r>
        <w:rPr>
          <w:noProof/>
          <w:color w:val="000000"/>
        </w:rPr>
        <w:drawing>
          <wp:inline distT="0" distB="0" distL="0" distR="0">
            <wp:extent cx="1971675" cy="1228725"/>
            <wp:effectExtent l="0" t="0" r="9525" b="9525"/>
            <wp:docPr id="100011" name="图片 10001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cstate="email">
                      <a:extLst>
                        <a:ext uri="{28A0092B-C50C-407E-A947-70E740481C1C}">
                          <a14:useLocalDpi xmlns:a14="http://schemas.microsoft.com/office/drawing/2010/main"/>
                        </a:ext>
                      </a:extLst>
                    </a:blip>
                    <a:stretch>
                      <a:fillRect/>
                    </a:stretch>
                  </pic:blipFill>
                  <pic:spPr>
                    <a:xfrm>
                      <a:off x="0" y="0"/>
                      <a:ext cx="1971675" cy="1228725"/>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）写出反应后装置</w:t>
      </w:r>
      <w:r>
        <w:rPr>
          <w:rFonts w:eastAsia="Times New Roman" w:cs="Times New Roman"/>
          <w:color w:val="000000"/>
        </w:rPr>
        <w:t>A</w:t>
      </w:r>
      <w:r>
        <w:rPr>
          <w:rFonts w:ascii="宋体" w:hAnsi="宋体"/>
          <w:color w:val="000000"/>
        </w:rPr>
        <w:t>中的现象：</w:t>
      </w:r>
      <w:r>
        <w:rPr>
          <w:color w:val="000000"/>
        </w:rPr>
        <w:t>__________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）停止加热后，继续通</w:t>
      </w:r>
      <w:r>
        <w:rPr>
          <w:rFonts w:eastAsia="Times New Roman" w:cs="Times New Roman"/>
          <w:color w:val="000000"/>
        </w:rPr>
        <w:t>CO</w:t>
      </w:r>
      <w:r>
        <w:rPr>
          <w:rFonts w:ascii="宋体" w:hAnsi="宋体"/>
          <w:color w:val="000000"/>
        </w:rPr>
        <w:t>的目的是</w:t>
      </w:r>
      <w:r>
        <w:rPr>
          <w:color w:val="000000"/>
        </w:rPr>
        <w:t>__________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）该反应的化学方程式属于四个基本反应类型吗</w:t>
      </w:r>
      <w:r>
        <w:rPr>
          <w:rFonts w:eastAsia="Times New Roman" w:cs="Times New Roman"/>
          <w:color w:val="000000"/>
        </w:rPr>
        <w:t>?</w:t>
      </w:r>
      <w:r>
        <w:rPr>
          <w:color w:val="000000"/>
        </w:rPr>
        <w:t>__________</w:t>
      </w:r>
      <w:r>
        <w:rPr>
          <w:rFonts w:ascii="宋体" w:hAnsi="宋体"/>
          <w:color w:val="000000"/>
        </w:rPr>
        <w:t>（填“属于”或“不属于”）。</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）别组同学认为该装置存在</w:t>
      </w:r>
      <w:proofErr w:type="gramStart"/>
      <w:r>
        <w:rPr>
          <w:rFonts w:ascii="宋体" w:hAnsi="宋体"/>
          <w:color w:val="000000"/>
        </w:rPr>
        <w:t>丕</w:t>
      </w:r>
      <w:proofErr w:type="gramEnd"/>
      <w:r>
        <w:rPr>
          <w:rFonts w:ascii="宋体" w:hAnsi="宋体"/>
          <w:color w:val="000000"/>
        </w:rPr>
        <w:t>足，改进的方法是</w:t>
      </w:r>
      <w:r>
        <w:rPr>
          <w:color w:val="000000"/>
        </w:rPr>
        <w:t>__________</w:t>
      </w:r>
      <w:r>
        <w:rPr>
          <w:rFonts w:ascii="宋体" w:hAnsi="宋体"/>
          <w:color w:val="000000"/>
        </w:rPr>
        <w:t>。</w:t>
      </w:r>
    </w:p>
    <w:p w:rsidR="00106E09" w:rsidRDefault="00B3681E">
      <w:pPr>
        <w:spacing w:line="360" w:lineRule="auto"/>
        <w:textAlignment w:val="center"/>
        <w:rPr>
          <w:color w:val="000000"/>
        </w:rPr>
      </w:pPr>
      <w:r>
        <w:rPr>
          <w:color w:val="2E75B6"/>
        </w:rPr>
        <w:t>【答案】</w:t>
      </w:r>
      <w:r>
        <w:rPr>
          <w:color w:val="000000"/>
        </w:rPr>
        <w:t xml:space="preserve">    ①. </w:t>
      </w:r>
      <w:r>
        <w:rPr>
          <w:rFonts w:ascii="宋体" w:hAnsi="宋体"/>
          <w:color w:val="000000"/>
        </w:rPr>
        <w:t>固体由黑色变为红色</w:t>
      </w:r>
      <w:r>
        <w:rPr>
          <w:color w:val="000000"/>
        </w:rPr>
        <w:t xml:space="preserve">    ②. </w:t>
      </w:r>
      <w:r>
        <w:rPr>
          <w:rFonts w:ascii="宋体" w:hAnsi="宋体"/>
          <w:color w:val="000000"/>
        </w:rPr>
        <w:t>防止铜被氧化为氧化铜</w:t>
      </w:r>
      <w:r>
        <w:rPr>
          <w:color w:val="000000"/>
        </w:rPr>
        <w:t xml:space="preserve">    ③. </w:t>
      </w:r>
      <w:r>
        <w:rPr>
          <w:rFonts w:ascii="宋体" w:hAnsi="宋体"/>
          <w:color w:val="000000"/>
        </w:rPr>
        <w:t>不属于</w:t>
      </w:r>
      <w:r>
        <w:rPr>
          <w:color w:val="000000"/>
        </w:rPr>
        <w:t xml:space="preserve">    ④. </w:t>
      </w:r>
      <w:r>
        <w:rPr>
          <w:rFonts w:ascii="宋体" w:hAnsi="宋体"/>
          <w:color w:val="000000"/>
        </w:rPr>
        <w:t>在</w:t>
      </w:r>
      <w:r>
        <w:rPr>
          <w:rFonts w:eastAsia="Times New Roman" w:cs="Times New Roman"/>
          <w:color w:val="000000"/>
        </w:rPr>
        <w:t>B</w:t>
      </w:r>
      <w:r>
        <w:rPr>
          <w:rFonts w:ascii="宋体" w:hAnsi="宋体"/>
          <w:color w:val="000000"/>
        </w:rPr>
        <w:t>装置后加一个尾气处理装置</w:t>
      </w:r>
    </w:p>
    <w:p w:rsidR="00106E09" w:rsidRDefault="00B3681E">
      <w:pPr>
        <w:spacing w:line="360" w:lineRule="auto"/>
        <w:textAlignment w:val="center"/>
        <w:rPr>
          <w:color w:val="000000"/>
        </w:rPr>
      </w:pPr>
      <w:r>
        <w:rPr>
          <w:color w:val="2E75B6"/>
        </w:rPr>
        <w:lastRenderedPageBreak/>
        <w:t>【解析】</w:t>
      </w:r>
    </w:p>
    <w:p w:rsidR="00106E09" w:rsidRDefault="00B3681E">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）氧化铜与一氧化碳反应生成铜、二氧化碳，则反应后装置</w:t>
      </w:r>
      <w:r>
        <w:rPr>
          <w:rFonts w:eastAsia="Times New Roman" w:cs="Times New Roman"/>
          <w:color w:val="000000"/>
        </w:rPr>
        <w:t>A</w:t>
      </w:r>
      <w:r>
        <w:rPr>
          <w:rFonts w:ascii="宋体" w:hAnsi="宋体"/>
          <w:color w:val="000000"/>
        </w:rPr>
        <w:t>中的现象：固体由黑色变为红色。</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）停止加热后，灼热的铜能与进入的空气中的氧气反应生成氧化铜，所以继续通</w:t>
      </w:r>
      <w:r>
        <w:rPr>
          <w:rFonts w:eastAsia="Times New Roman" w:cs="Times New Roman"/>
          <w:color w:val="000000"/>
        </w:rPr>
        <w:t>CO</w:t>
      </w:r>
      <w:r>
        <w:rPr>
          <w:rFonts w:ascii="宋体" w:hAnsi="宋体"/>
          <w:color w:val="000000"/>
        </w:rPr>
        <w:t>的目的是防止铜被氧化为氧化铜或者防止石灰水倒吸入玻璃管。</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由一种单质与一种化合物反应生成另一种单质与另一种化合物的反应是置换反应。由两种或两种以上的物质发生化学反应生成另一种物质的反应是化合反应。由一种物质发生化学反应生成两种或两种以上物质的反应是分解反应。两种化合物互相交换成分生成另外两种化合物的反应是复分解反应。该反应是：</w:t>
      </w:r>
      <w:r>
        <w:rPr>
          <w:rFonts w:eastAsia="Times New Roman" w:cs="Times New Roman"/>
          <w:color w:val="000000"/>
        </w:rPr>
        <w:t xml:space="preserve">CuO+CO </w:t>
      </w:r>
      <w:r>
        <w:object w:dxaOrig="22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此资料来源于浙教版科学教学专业网站&lt;余杭科学网&gt;http://www.yhkx.net ; http://www.yhkx.hk" style="width:11.25pt;height:33.75pt" o:ole="">
            <v:imagedata r:id="rId14" o:title="eqId0097ba611f3eb7c257ede30fd2367a03"/>
          </v:shape>
          <o:OLEObject Type="Embed" ProgID="Equation.DSMT4" ShapeID="_x0000_i1025" DrawAspect="Content" ObjectID="_1778324438" r:id="rId15"/>
        </w:object>
      </w:r>
      <w:r>
        <w:rPr>
          <w:rFonts w:eastAsia="Times New Roman" w:cs="Times New Roman"/>
          <w:color w:val="000000"/>
        </w:rPr>
        <w:t>Cu+CO</w:t>
      </w:r>
      <w:r>
        <w:rPr>
          <w:color w:val="000000"/>
          <w:vertAlign w:val="subscript"/>
        </w:rPr>
        <w:t>2</w:t>
      </w:r>
      <w:r>
        <w:rPr>
          <w:rFonts w:ascii="宋体" w:hAnsi="宋体"/>
          <w:color w:val="000000"/>
        </w:rPr>
        <w:t>，的化学方程式不属于四个基本反应类型。</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）该装置没有尾气处理装置，改进的方法是：在</w:t>
      </w:r>
      <w:r>
        <w:rPr>
          <w:rFonts w:eastAsia="Times New Roman" w:cs="Times New Roman"/>
          <w:color w:val="000000"/>
        </w:rPr>
        <w:t>B</w:t>
      </w:r>
      <w:r>
        <w:rPr>
          <w:rFonts w:ascii="宋体" w:hAnsi="宋体"/>
          <w:color w:val="000000"/>
        </w:rPr>
        <w:t>装置后加一个尾气处理装置。</w:t>
      </w:r>
    </w:p>
    <w:p w:rsidR="00106E09" w:rsidRDefault="00B3681E">
      <w:pPr>
        <w:spacing w:line="360" w:lineRule="auto"/>
        <w:jc w:val="left"/>
        <w:textAlignment w:val="center"/>
        <w:rPr>
          <w:color w:val="000000"/>
        </w:rPr>
      </w:pPr>
      <w:r>
        <w:rPr>
          <w:color w:val="000000"/>
        </w:rPr>
        <w:t xml:space="preserve">19. </w:t>
      </w:r>
      <w:r>
        <w:rPr>
          <w:rFonts w:ascii="宋体" w:hAnsi="宋体"/>
          <w:color w:val="000000"/>
        </w:rPr>
        <w:t>如图，质地均匀的长方体木块重</w:t>
      </w:r>
      <w:r>
        <w:rPr>
          <w:rFonts w:eastAsia="Times New Roman" w:cs="Times New Roman"/>
          <w:color w:val="000000"/>
        </w:rPr>
        <w:t>7N</w:t>
      </w:r>
      <w:r>
        <w:rPr>
          <w:rFonts w:ascii="宋体" w:hAnsi="宋体"/>
          <w:color w:val="000000"/>
        </w:rPr>
        <w:t>，恰好放在水平桌面边缘，用</w:t>
      </w:r>
      <w:r>
        <w:rPr>
          <w:rFonts w:eastAsia="Times New Roman" w:cs="Times New Roman"/>
          <w:color w:val="000000"/>
        </w:rPr>
        <w:t>6N</w:t>
      </w:r>
      <w:r>
        <w:rPr>
          <w:rFonts w:ascii="宋体" w:hAnsi="宋体"/>
          <w:color w:val="000000"/>
        </w:rPr>
        <w:t>的力匀速向右推动木块，直到其四分之一露出桌面后静止，匀速运动过程中木块受到摩擦力</w:t>
      </w:r>
      <w:r>
        <w:rPr>
          <w:color w:val="000000"/>
        </w:rPr>
        <w:t>__________</w:t>
      </w:r>
      <w:r>
        <w:rPr>
          <w:rFonts w:ascii="宋体" w:hAnsi="宋体"/>
          <w:color w:val="000000"/>
        </w:rPr>
        <w:t>（填“变小”“不变”或“变大”）。静止后木块与桌面的接触面积为</w:t>
      </w:r>
      <w:r>
        <w:object w:dxaOrig="735" w:dyaOrig="315">
          <v:shape id="_x0000_i1026" type="#_x0000_t75" alt="此资料来源于浙教版科学教学专业网站&lt;余杭科学网&gt;http://www.yhkx.net ; http://www.yhkx.hk" style="width:36.75pt;height:15.75pt" o:ole="">
            <v:imagedata r:id="rId16" o:title="eqIda271c5c9023bee3ef7187ab26832c006"/>
          </v:shape>
          <o:OLEObject Type="Embed" ProgID="Equation.DSMT4" ShapeID="_x0000_i1026" DrawAspect="Content" ObjectID="_1778324439" r:id="rId17"/>
        </w:object>
      </w:r>
      <w:r>
        <w:rPr>
          <w:rFonts w:ascii="宋体" w:hAnsi="宋体"/>
          <w:color w:val="000000"/>
        </w:rPr>
        <w:t>，则它对桌面的压强为</w:t>
      </w:r>
      <w:r>
        <w:rPr>
          <w:color w:val="000000"/>
        </w:rPr>
        <w:t>__________</w:t>
      </w:r>
      <w:r>
        <w:rPr>
          <w:rFonts w:eastAsia="Times New Roman" w:cs="Times New Roman"/>
          <w:color w:val="000000"/>
        </w:rPr>
        <w:t>Pa</w:t>
      </w:r>
      <w:r>
        <w:rPr>
          <w:rFonts w:ascii="宋体" w:hAnsi="宋体"/>
          <w:color w:val="000000"/>
        </w:rPr>
        <w:t>；如图竖直切除该物体右边的阴影部分，剩余部分对桌面的压强会</w:t>
      </w:r>
      <w:r>
        <w:rPr>
          <w:color w:val="000000"/>
        </w:rPr>
        <w:t>__________</w:t>
      </w:r>
      <w:r>
        <w:rPr>
          <w:rFonts w:ascii="宋体" w:hAnsi="宋体"/>
          <w:color w:val="000000"/>
        </w:rPr>
        <w:t>（填“变小”“不变”或“变大”）。</w:t>
      </w:r>
    </w:p>
    <w:p w:rsidR="00106E09" w:rsidRDefault="00B3681E">
      <w:pPr>
        <w:spacing w:line="360" w:lineRule="auto"/>
        <w:jc w:val="left"/>
        <w:textAlignment w:val="center"/>
        <w:rPr>
          <w:color w:val="000000"/>
        </w:rPr>
      </w:pPr>
      <w:r>
        <w:rPr>
          <w:noProof/>
          <w:color w:val="000000"/>
        </w:rPr>
        <w:drawing>
          <wp:inline distT="0" distB="0" distL="0" distR="0">
            <wp:extent cx="1343025" cy="619125"/>
            <wp:effectExtent l="0" t="0" r="9525" b="9525"/>
            <wp:docPr id="100013" name="图片 10001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8" cstate="email">
                      <a:extLst>
                        <a:ext uri="{28A0092B-C50C-407E-A947-70E740481C1C}">
                          <a14:useLocalDpi xmlns:a14="http://schemas.microsoft.com/office/drawing/2010/main"/>
                        </a:ext>
                      </a:extLst>
                    </a:blip>
                    <a:stretch>
                      <a:fillRect/>
                    </a:stretch>
                  </pic:blipFill>
                  <pic:spPr>
                    <a:xfrm>
                      <a:off x="0" y="0"/>
                      <a:ext cx="1343025" cy="619125"/>
                    </a:xfrm>
                    <a:prstGeom prst="rect">
                      <a:avLst/>
                    </a:prstGeom>
                  </pic:spPr>
                </pic:pic>
              </a:graphicData>
            </a:graphic>
          </wp:inline>
        </w:drawing>
      </w:r>
    </w:p>
    <w:p w:rsidR="00106E09" w:rsidRDefault="00B3681E">
      <w:pPr>
        <w:spacing w:line="360" w:lineRule="auto"/>
        <w:textAlignment w:val="center"/>
        <w:rPr>
          <w:color w:val="000000"/>
        </w:rPr>
      </w:pPr>
      <w:r>
        <w:rPr>
          <w:color w:val="2E75B6"/>
        </w:rPr>
        <w:t>【答案】</w:t>
      </w:r>
      <w:r>
        <w:rPr>
          <w:color w:val="000000"/>
        </w:rPr>
        <w:t xml:space="preserve">    ①. </w:t>
      </w:r>
      <w:r>
        <w:rPr>
          <w:rFonts w:ascii="宋体" w:hAnsi="宋体"/>
          <w:color w:val="000000"/>
        </w:rPr>
        <w:t>不变</w:t>
      </w:r>
      <w:r>
        <w:rPr>
          <w:color w:val="000000"/>
        </w:rPr>
        <w:t xml:space="preserve">    ②. </w:t>
      </w:r>
      <w:proofErr w:type="gramStart"/>
      <w:r>
        <w:rPr>
          <w:rFonts w:eastAsia="Times New Roman" w:cs="Times New Roman"/>
          <w:color w:val="000000"/>
        </w:rPr>
        <w:t>700</w:t>
      </w:r>
      <w:r>
        <w:rPr>
          <w:color w:val="000000"/>
        </w:rPr>
        <w:t xml:space="preserve">    ③.</w:t>
      </w:r>
      <w:proofErr w:type="gramEnd"/>
      <w:r>
        <w:rPr>
          <w:color w:val="000000"/>
        </w:rPr>
        <w:t xml:space="preserve"> </w:t>
      </w:r>
      <w:r>
        <w:rPr>
          <w:rFonts w:ascii="宋体" w:hAnsi="宋体"/>
          <w:color w:val="000000"/>
        </w:rPr>
        <w:t>变小</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eastAsia="Times New Roman" w:cs="Times New Roman"/>
          <w:color w:val="000000"/>
        </w:rPr>
        <w:t>[1]</w:t>
      </w:r>
      <w:r>
        <w:rPr>
          <w:rFonts w:ascii="宋体" w:hAnsi="宋体"/>
          <w:color w:val="000000"/>
        </w:rPr>
        <w:t>木块匀速运动过程中，始终处于平衡状态，受到的推力与摩擦力是一对平衡力，二者大小相等，所以受到摩擦力大小不变。</w:t>
      </w:r>
    </w:p>
    <w:p w:rsidR="00106E09" w:rsidRDefault="00B3681E">
      <w:pPr>
        <w:spacing w:line="360" w:lineRule="auto"/>
        <w:jc w:val="left"/>
        <w:textAlignment w:val="center"/>
        <w:rPr>
          <w:color w:val="000000"/>
        </w:rPr>
      </w:pPr>
      <w:r>
        <w:rPr>
          <w:rFonts w:eastAsia="Times New Roman" w:cs="Times New Roman"/>
          <w:color w:val="000000"/>
        </w:rPr>
        <w:t>[2]</w:t>
      </w:r>
      <w:r>
        <w:rPr>
          <w:rFonts w:ascii="宋体" w:hAnsi="宋体"/>
          <w:color w:val="000000"/>
        </w:rPr>
        <w:t>静止后木块对桌面的压强为</w:t>
      </w:r>
    </w:p>
    <w:p w:rsidR="00106E09" w:rsidRDefault="00B3681E">
      <w:pPr>
        <w:spacing w:line="360" w:lineRule="auto"/>
        <w:jc w:val="center"/>
        <w:textAlignment w:val="center"/>
        <w:rPr>
          <w:color w:val="000000"/>
        </w:rPr>
      </w:pPr>
      <w:r>
        <w:object w:dxaOrig="2925" w:dyaOrig="615">
          <v:shape id="_x0000_i1027" type="#_x0000_t75" alt="此资料来源于浙教版科学教学专业网站&lt;余杭科学网&gt;http://www.yhkx.net ; http://www.yhkx.hk" style="width:146.25pt;height:30.75pt" o:ole="">
            <v:imagedata r:id="rId19" o:title="eqIdbaadfddbddbb7bc9bd972f6c5b552849"/>
          </v:shape>
          <o:OLEObject Type="Embed" ProgID="Equation.DSMT4" ShapeID="_x0000_i1027" DrawAspect="Content" ObjectID="_1778324440" r:id="rId20"/>
        </w:object>
      </w:r>
    </w:p>
    <w:p w:rsidR="00106E09" w:rsidRDefault="00B3681E">
      <w:pPr>
        <w:spacing w:line="360" w:lineRule="auto"/>
        <w:textAlignment w:val="center"/>
        <w:rPr>
          <w:color w:val="000000"/>
        </w:rPr>
      </w:pPr>
      <w:r>
        <w:rPr>
          <w:color w:val="000000"/>
        </w:rPr>
        <w:t>[3]</w:t>
      </w:r>
      <w:r>
        <w:rPr>
          <w:color w:val="000000"/>
        </w:rPr>
        <w:t>竖直切除右边的阴影部分，剩余部分的重力减少，对桌面的压力会变小，设长方体原来的底面积为</w:t>
      </w:r>
      <w:r>
        <w:rPr>
          <w:i/>
          <w:color w:val="000000"/>
        </w:rPr>
        <w:t>S</w:t>
      </w:r>
      <w:r>
        <w:rPr>
          <w:color w:val="000000"/>
          <w:vertAlign w:val="subscript"/>
        </w:rPr>
        <w:t>1</w:t>
      </w:r>
      <w:r>
        <w:rPr>
          <w:color w:val="000000"/>
        </w:rPr>
        <w:t>，图中与桌面的接触面积为</w:t>
      </w:r>
      <w:r>
        <w:rPr>
          <w:i/>
          <w:color w:val="000000"/>
        </w:rPr>
        <w:t>S</w:t>
      </w:r>
      <w:r>
        <w:rPr>
          <w:color w:val="000000"/>
        </w:rPr>
        <w:t>，没切除时，长方体对桌面的压强</w:t>
      </w:r>
    </w:p>
    <w:p w:rsidR="00106E09" w:rsidRDefault="00B3681E">
      <w:pPr>
        <w:spacing w:line="360" w:lineRule="auto"/>
        <w:jc w:val="center"/>
        <w:textAlignment w:val="center"/>
        <w:rPr>
          <w:color w:val="000000"/>
        </w:rPr>
      </w:pPr>
      <w:r>
        <w:object w:dxaOrig="1140" w:dyaOrig="615">
          <v:shape id="_x0000_i1028" type="#_x0000_t75" alt="此资料来源于浙教版科学教学专业网站&lt;余杭科学网&gt;http://www.yhkx.net ; http://www.yhkx.hk" style="width:57pt;height:30.75pt" o:ole="">
            <v:imagedata r:id="rId21" o:title="eqId269e7d251540a3a07caf70739aff0d38"/>
          </v:shape>
          <o:OLEObject Type="Embed" ProgID="Equation.DSMT4" ShapeID="_x0000_i1028" DrawAspect="Content" ObjectID="_1778324441" r:id="rId22"/>
        </w:object>
      </w:r>
    </w:p>
    <w:p w:rsidR="00106E09" w:rsidRDefault="00B3681E">
      <w:pPr>
        <w:spacing w:line="360" w:lineRule="auto"/>
        <w:textAlignment w:val="center"/>
        <w:rPr>
          <w:color w:val="000000"/>
        </w:rPr>
      </w:pPr>
      <w:r>
        <w:rPr>
          <w:color w:val="000000"/>
        </w:rPr>
        <w:t>由</w:t>
      </w:r>
    </w:p>
    <w:p w:rsidR="00106E09" w:rsidRDefault="00B3681E">
      <w:pPr>
        <w:spacing w:line="360" w:lineRule="auto"/>
        <w:jc w:val="center"/>
        <w:textAlignment w:val="center"/>
        <w:rPr>
          <w:color w:val="000000"/>
        </w:rPr>
      </w:pPr>
      <w:r>
        <w:rPr>
          <w:rFonts w:eastAsia="Times New Roman" w:cs="Times New Roman"/>
          <w:i/>
          <w:color w:val="000000"/>
        </w:rPr>
        <w:t>S</w:t>
      </w:r>
      <w:r>
        <w:rPr>
          <w:rFonts w:eastAsia="Times New Roman" w:cs="Times New Roman"/>
          <w:color w:val="000000"/>
        </w:rPr>
        <w:t>&lt;</w:t>
      </w:r>
      <w:r>
        <w:rPr>
          <w:rFonts w:eastAsia="Times New Roman" w:cs="Times New Roman"/>
          <w:i/>
          <w:color w:val="000000"/>
        </w:rPr>
        <w:t>S</w:t>
      </w:r>
      <w:r>
        <w:rPr>
          <w:rFonts w:eastAsia="Times New Roman" w:cs="Times New Roman"/>
          <w:color w:val="000000"/>
          <w:vertAlign w:val="subscript"/>
        </w:rPr>
        <w:t>1</w:t>
      </w:r>
    </w:p>
    <w:p w:rsidR="00106E09" w:rsidRDefault="00B3681E">
      <w:pPr>
        <w:spacing w:line="360" w:lineRule="auto"/>
        <w:textAlignment w:val="center"/>
        <w:rPr>
          <w:color w:val="000000"/>
        </w:rPr>
      </w:pPr>
      <w:r>
        <w:rPr>
          <w:color w:val="000000"/>
        </w:rPr>
        <w:t>可知</w:t>
      </w:r>
    </w:p>
    <w:p w:rsidR="00106E09" w:rsidRDefault="00B3681E">
      <w:pPr>
        <w:spacing w:line="360" w:lineRule="auto"/>
        <w:jc w:val="center"/>
        <w:textAlignment w:val="center"/>
        <w:rPr>
          <w:color w:val="000000"/>
        </w:rPr>
      </w:pPr>
      <w:r>
        <w:object w:dxaOrig="1185" w:dyaOrig="675">
          <v:shape id="_x0000_i1029" type="#_x0000_t75" alt="此资料来源于浙教版科学教学专业网站&lt;余杭科学网&gt;http://www.yhkx.net ; http://www.yhkx.hk" style="width:59.25pt;height:33.75pt" o:ole="">
            <v:imagedata r:id="rId23" o:title="eqId08b2c86ca47ec17bcea995804c7e9ba3"/>
          </v:shape>
          <o:OLEObject Type="Embed" ProgID="Equation.DSMT4" ShapeID="_x0000_i1029" DrawAspect="Content" ObjectID="_1778324442" r:id="rId24"/>
        </w:object>
      </w:r>
      <w:r>
        <w:rPr>
          <w:rFonts w:ascii="宋体" w:hAnsi="宋体"/>
          <w:color w:val="000000"/>
        </w:rPr>
        <w:t>①</w:t>
      </w:r>
    </w:p>
    <w:p w:rsidR="00106E09" w:rsidRDefault="00B3681E">
      <w:pPr>
        <w:spacing w:line="360" w:lineRule="auto"/>
        <w:textAlignment w:val="center"/>
        <w:rPr>
          <w:color w:val="000000"/>
        </w:rPr>
      </w:pPr>
      <w:r>
        <w:rPr>
          <w:color w:val="000000"/>
        </w:rPr>
        <w:t>当竖直切除该物体右边的阴影部分，设剩余部分的重力为</w:t>
      </w:r>
      <w:r>
        <w:rPr>
          <w:i/>
          <w:color w:val="000000"/>
        </w:rPr>
        <w:t>kG</w:t>
      </w:r>
      <w:r>
        <w:rPr>
          <w:color w:val="000000"/>
        </w:rPr>
        <w:t>，则剩余部分的受力面积为</w:t>
      </w:r>
      <w:r>
        <w:rPr>
          <w:i/>
          <w:color w:val="000000"/>
        </w:rPr>
        <w:t>kS</w:t>
      </w:r>
      <w:r>
        <w:rPr>
          <w:color w:val="000000"/>
          <w:vertAlign w:val="subscript"/>
        </w:rPr>
        <w:t>1</w:t>
      </w:r>
      <w:r>
        <w:rPr>
          <w:color w:val="000000"/>
        </w:rPr>
        <w:t>，此时物体对桌面的压力</w:t>
      </w:r>
      <w:r>
        <w:rPr>
          <w:i/>
          <w:color w:val="000000"/>
        </w:rPr>
        <w:t>F</w:t>
      </w:r>
      <w:r>
        <w:rPr>
          <w:color w:val="000000"/>
        </w:rPr>
        <w:t>′=</w:t>
      </w:r>
      <w:r>
        <w:rPr>
          <w:i/>
          <w:color w:val="000000"/>
        </w:rPr>
        <w:t>kG</w:t>
      </w:r>
      <w:r>
        <w:rPr>
          <w:color w:val="000000"/>
        </w:rPr>
        <w:t>，剩余部分对桌面的压强</w:t>
      </w:r>
    </w:p>
    <w:p w:rsidR="00106E09" w:rsidRDefault="00B3681E">
      <w:pPr>
        <w:spacing w:line="360" w:lineRule="auto"/>
        <w:jc w:val="center"/>
        <w:textAlignment w:val="center"/>
        <w:rPr>
          <w:color w:val="000000"/>
        </w:rPr>
      </w:pPr>
      <w:r>
        <w:object w:dxaOrig="1335" w:dyaOrig="675">
          <v:shape id="_x0000_i1030" type="#_x0000_t75" alt="此资料来源于浙教版科学教学专业网站&lt;余杭科学网&gt;http://www.yhkx.net ; http://www.yhkx.hk" style="width:66.75pt;height:33.75pt" o:ole="">
            <v:imagedata r:id="rId25" o:title="eqId53fe633ca2072b96df5284a72f9e7431"/>
          </v:shape>
          <o:OLEObject Type="Embed" ProgID="Equation.DSMT4" ShapeID="_x0000_i1030" DrawAspect="Content" ObjectID="_1778324443" r:id="rId26"/>
        </w:object>
      </w:r>
      <w:r>
        <w:rPr>
          <w:rFonts w:ascii="宋体" w:hAnsi="宋体"/>
          <w:color w:val="000000"/>
        </w:rPr>
        <w:t>②</w:t>
      </w:r>
    </w:p>
    <w:p w:rsidR="00106E09" w:rsidRDefault="00B3681E">
      <w:pPr>
        <w:spacing w:line="360" w:lineRule="auto"/>
        <w:textAlignment w:val="center"/>
        <w:rPr>
          <w:color w:val="000000"/>
        </w:rPr>
      </w:pPr>
      <w:r>
        <w:rPr>
          <w:color w:val="000000"/>
        </w:rPr>
        <w:t>由</w:t>
      </w:r>
      <w:r>
        <w:rPr>
          <w:color w:val="000000"/>
        </w:rPr>
        <w:t>①②</w:t>
      </w:r>
      <w:r>
        <w:rPr>
          <w:color w:val="000000"/>
        </w:rPr>
        <w:t>可知</w:t>
      </w:r>
    </w:p>
    <w:p w:rsidR="00106E09" w:rsidRDefault="00B3681E">
      <w:pPr>
        <w:spacing w:line="360" w:lineRule="auto"/>
        <w:jc w:val="center"/>
        <w:textAlignment w:val="center"/>
        <w:rPr>
          <w:color w:val="000000"/>
        </w:rPr>
      </w:pPr>
      <w:r>
        <w:rPr>
          <w:rFonts w:eastAsia="Times New Roman" w:cs="Times New Roman"/>
          <w:i/>
          <w:color w:val="000000"/>
        </w:rPr>
        <w:t>p</w:t>
      </w:r>
      <w:r>
        <w:rPr>
          <w:rFonts w:eastAsia="Times New Roman" w:cs="Times New Roman"/>
          <w:color w:val="000000"/>
        </w:rPr>
        <w:t>&gt;</w:t>
      </w:r>
      <w:r>
        <w:rPr>
          <w:rFonts w:eastAsia="Times New Roman" w:cs="Times New Roman"/>
          <w:i/>
          <w:color w:val="000000"/>
        </w:rPr>
        <w:t>p</w:t>
      </w:r>
      <w:r>
        <w:rPr>
          <w:rFonts w:eastAsia="Times New Roman" w:cs="Times New Roman"/>
          <w:color w:val="000000"/>
        </w:rPr>
        <w:t>′</w:t>
      </w:r>
    </w:p>
    <w:p w:rsidR="00106E09" w:rsidRDefault="00B3681E">
      <w:pPr>
        <w:spacing w:line="360" w:lineRule="auto"/>
        <w:textAlignment w:val="center"/>
        <w:rPr>
          <w:color w:val="000000"/>
        </w:rPr>
      </w:pPr>
      <w:r>
        <w:rPr>
          <w:rFonts w:ascii="宋体" w:hAnsi="宋体"/>
          <w:color w:val="000000"/>
        </w:rPr>
        <w:t>可知，剩余部分对桌面的压强会变小。</w:t>
      </w:r>
    </w:p>
    <w:p w:rsidR="00106E09" w:rsidRDefault="00B3681E">
      <w:pPr>
        <w:spacing w:line="360" w:lineRule="auto"/>
        <w:ind w:right="45"/>
        <w:jc w:val="left"/>
        <w:textAlignment w:val="center"/>
        <w:rPr>
          <w:color w:val="000000"/>
        </w:rPr>
      </w:pPr>
      <w:r>
        <w:rPr>
          <w:color w:val="000000"/>
        </w:rPr>
        <w:t xml:space="preserve">20. </w:t>
      </w:r>
      <w:r>
        <w:rPr>
          <w:rFonts w:ascii="宋体" w:hAnsi="宋体"/>
          <w:color w:val="000000"/>
        </w:rPr>
        <w:t>图甲表示某草原生态系统的食物网，图乙表示该生态系统中构成一条食物链的四种生物所占的数量关系。</w:t>
      </w:r>
      <w:proofErr w:type="gramStart"/>
      <w:r>
        <w:rPr>
          <w:rFonts w:ascii="宋体" w:hAnsi="宋体"/>
          <w:color w:val="000000"/>
        </w:rPr>
        <w:t>请据图</w:t>
      </w:r>
      <w:proofErr w:type="gramEnd"/>
      <w:r>
        <w:rPr>
          <w:rFonts w:ascii="宋体" w:hAnsi="宋体"/>
          <w:color w:val="000000"/>
        </w:rPr>
        <w:t>分析回答：</w:t>
      </w:r>
    </w:p>
    <w:p w:rsidR="00106E09" w:rsidRDefault="00B3681E">
      <w:pPr>
        <w:spacing w:line="360" w:lineRule="auto"/>
        <w:jc w:val="left"/>
        <w:textAlignment w:val="center"/>
        <w:rPr>
          <w:color w:val="000000"/>
        </w:rPr>
      </w:pPr>
      <w:r>
        <w:rPr>
          <w:noProof/>
          <w:color w:val="000000"/>
        </w:rPr>
        <w:drawing>
          <wp:inline distT="0" distB="0" distL="0" distR="0">
            <wp:extent cx="1228725" cy="1514475"/>
            <wp:effectExtent l="0" t="0" r="9525" b="9525"/>
            <wp:docPr id="100015" name="图片 10001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27" cstate="email">
                      <a:extLst>
                        <a:ext uri="{28A0092B-C50C-407E-A947-70E740481C1C}">
                          <a14:useLocalDpi xmlns:a14="http://schemas.microsoft.com/office/drawing/2010/main"/>
                        </a:ext>
                      </a:extLst>
                    </a:blip>
                    <a:stretch>
                      <a:fillRect/>
                    </a:stretch>
                  </pic:blipFill>
                  <pic:spPr>
                    <a:xfrm>
                      <a:off x="0" y="0"/>
                      <a:ext cx="1228725" cy="1514475"/>
                    </a:xfrm>
                    <a:prstGeom prst="rect">
                      <a:avLst/>
                    </a:prstGeom>
                  </pic:spPr>
                </pic:pic>
              </a:graphicData>
            </a:graphic>
          </wp:inline>
        </w:drawing>
      </w:r>
      <w:r>
        <w:rPr>
          <w:noProof/>
          <w:color w:val="000000"/>
        </w:rPr>
        <w:drawing>
          <wp:inline distT="0" distB="0" distL="0" distR="0">
            <wp:extent cx="1181100" cy="1514475"/>
            <wp:effectExtent l="0" t="0" r="0" b="9525"/>
            <wp:docPr id="100017" name="图片 10001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28" cstate="email">
                      <a:extLst>
                        <a:ext uri="{28A0092B-C50C-407E-A947-70E740481C1C}">
                          <a14:useLocalDpi xmlns:a14="http://schemas.microsoft.com/office/drawing/2010/main"/>
                        </a:ext>
                      </a:extLst>
                    </a:blip>
                    <a:stretch>
                      <a:fillRect/>
                    </a:stretch>
                  </pic:blipFill>
                  <pic:spPr>
                    <a:xfrm>
                      <a:off x="0" y="0"/>
                      <a:ext cx="1181100" cy="1514475"/>
                    </a:xfrm>
                    <a:prstGeom prst="rect">
                      <a:avLst/>
                    </a:prstGeom>
                  </pic:spPr>
                </pic:pic>
              </a:graphicData>
            </a:graphic>
          </wp:inline>
        </w:drawing>
      </w:r>
    </w:p>
    <w:p w:rsidR="00106E09" w:rsidRDefault="00B3681E">
      <w:pPr>
        <w:spacing w:before="135"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）图甲表示生态系统中的生物部分缺少了一个成分，它是</w:t>
      </w:r>
      <w:r>
        <w:rPr>
          <w:color w:val="000000"/>
        </w:rPr>
        <w:t>__________</w:t>
      </w:r>
      <w:r>
        <w:rPr>
          <w:rFonts w:ascii="宋体" w:hAnsi="宋体"/>
          <w:color w:val="000000"/>
        </w:rPr>
        <w:t>。</w:t>
      </w:r>
    </w:p>
    <w:p w:rsidR="00106E09" w:rsidRDefault="00B3681E">
      <w:pPr>
        <w:spacing w:line="360" w:lineRule="auto"/>
        <w:ind w:right="60"/>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）图乙中，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构成了图甲</w:t>
      </w:r>
      <w:proofErr w:type="gramStart"/>
      <w:r>
        <w:rPr>
          <w:rFonts w:ascii="宋体" w:hAnsi="宋体"/>
          <w:color w:val="000000"/>
        </w:rPr>
        <w:t>中含鼠的</w:t>
      </w:r>
      <w:proofErr w:type="gramEnd"/>
      <w:r>
        <w:rPr>
          <w:rFonts w:ascii="宋体" w:hAnsi="宋体"/>
          <w:color w:val="000000"/>
        </w:rPr>
        <w:t>一条食物链，如果把</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d</w:t>
      </w:r>
      <w:r>
        <w:rPr>
          <w:rFonts w:ascii="宋体" w:hAnsi="宋体"/>
          <w:color w:val="000000"/>
        </w:rPr>
        <w:t>这三种生物分成两类，一类是</w:t>
      </w:r>
      <w:r>
        <w:rPr>
          <w:rFonts w:eastAsia="Times New Roman" w:cs="Times New Roman"/>
          <w:color w:val="000000"/>
        </w:rPr>
        <w:t>a</w:t>
      </w:r>
      <w:r>
        <w:rPr>
          <w:rFonts w:ascii="宋体" w:hAnsi="宋体"/>
          <w:color w:val="000000"/>
        </w:rPr>
        <w:t>，另一类是</w:t>
      </w:r>
      <w:r>
        <w:rPr>
          <w:rFonts w:eastAsia="Times New Roman" w:cs="Times New Roman"/>
          <w:color w:val="000000"/>
        </w:rPr>
        <w:t>b</w:t>
      </w:r>
      <w:r>
        <w:rPr>
          <w:rFonts w:ascii="宋体" w:hAnsi="宋体"/>
          <w:color w:val="000000"/>
        </w:rPr>
        <w:t>和</w:t>
      </w:r>
      <w:r>
        <w:rPr>
          <w:rFonts w:eastAsia="Times New Roman" w:cs="Times New Roman"/>
          <w:color w:val="000000"/>
        </w:rPr>
        <w:t>d</w:t>
      </w:r>
      <w:r>
        <w:rPr>
          <w:rFonts w:ascii="宋体" w:hAnsi="宋体"/>
          <w:color w:val="000000"/>
        </w:rPr>
        <w:t>，分类的依据是</w:t>
      </w:r>
      <w:r>
        <w:rPr>
          <w:color w:val="000000"/>
        </w:rPr>
        <w:t>__________</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两种生物在细胞结构上的区别是</w:t>
      </w:r>
      <w:r>
        <w:rPr>
          <w:color w:val="000000"/>
        </w:rPr>
        <w:t>__________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）如果由于过度放牧等原因导致荒漠化，说明该生态系统的</w:t>
      </w:r>
      <w:r>
        <w:rPr>
          <w:color w:val="000000"/>
        </w:rPr>
        <w:t>__________</w:t>
      </w:r>
      <w:r>
        <w:rPr>
          <w:rFonts w:ascii="宋体" w:hAnsi="宋体"/>
          <w:color w:val="000000"/>
        </w:rPr>
        <w:t>能力是有限的。</w:t>
      </w:r>
    </w:p>
    <w:p w:rsidR="00106E09" w:rsidRDefault="00B3681E">
      <w:pPr>
        <w:spacing w:line="360" w:lineRule="auto"/>
        <w:textAlignment w:val="center"/>
        <w:rPr>
          <w:color w:val="000000"/>
        </w:rPr>
      </w:pPr>
      <w:r>
        <w:rPr>
          <w:color w:val="2E75B6"/>
        </w:rPr>
        <w:t>【答案】</w:t>
      </w:r>
      <w:r>
        <w:rPr>
          <w:color w:val="000000"/>
        </w:rPr>
        <w:t xml:space="preserve">    ①. </w:t>
      </w:r>
      <w:r>
        <w:rPr>
          <w:color w:val="000000"/>
        </w:rPr>
        <w:t>分解者</w:t>
      </w:r>
      <w:r>
        <w:rPr>
          <w:color w:val="000000"/>
        </w:rPr>
        <w:t xml:space="preserve">    ②. </w:t>
      </w:r>
      <w:r>
        <w:rPr>
          <w:color w:val="000000"/>
        </w:rPr>
        <w:t>体温是否恒定</w:t>
      </w:r>
      <w:r>
        <w:rPr>
          <w:color w:val="000000"/>
        </w:rPr>
        <w:t xml:space="preserve">    ③. c</w:t>
      </w:r>
      <w:r>
        <w:rPr>
          <w:color w:val="000000"/>
        </w:rPr>
        <w:t>的细胞有细胞壁、叶绿体、液泡，</w:t>
      </w:r>
      <w:r>
        <w:rPr>
          <w:color w:val="000000"/>
        </w:rPr>
        <w:t>d</w:t>
      </w:r>
      <w:r>
        <w:rPr>
          <w:color w:val="000000"/>
        </w:rPr>
        <w:t>的细胞没有</w:t>
      </w:r>
      <w:r>
        <w:rPr>
          <w:color w:val="000000"/>
        </w:rPr>
        <w:t xml:space="preserve">    ④. </w:t>
      </w:r>
      <w:r>
        <w:rPr>
          <w:color w:val="000000"/>
        </w:rPr>
        <w:t>自动调节</w:t>
      </w:r>
      <w:r>
        <w:rPr>
          <w:color w:val="000000"/>
        </w:rPr>
        <w:t>##</w:t>
      </w:r>
      <w:r>
        <w:rPr>
          <w:color w:val="000000"/>
        </w:rPr>
        <w:t>自我调节</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w:t>
      </w:r>
      <w:r>
        <w:rPr>
          <w:color w:val="000000"/>
        </w:rPr>
        <w:t>1</w:t>
      </w:r>
      <w:r>
        <w:rPr>
          <w:color w:val="000000"/>
        </w:rPr>
        <w:t>．一个完整的生态系统包括生物部分和非生物部分，非生物部分包括阳光、空气、水、温度等，生物部分包括生产者（主要是绿色植物）、消费者（绝大多数动物）和分解者（主要是细菌和真菌）。</w:t>
      </w:r>
    </w:p>
    <w:p w:rsidR="00106E09" w:rsidRDefault="00B3681E">
      <w:pPr>
        <w:spacing w:line="360" w:lineRule="auto"/>
        <w:jc w:val="left"/>
        <w:textAlignment w:val="center"/>
        <w:rPr>
          <w:color w:val="000000"/>
        </w:rPr>
      </w:pPr>
      <w:r>
        <w:rPr>
          <w:color w:val="000000"/>
        </w:rPr>
        <w:t>2</w:t>
      </w:r>
      <w:r>
        <w:rPr>
          <w:color w:val="000000"/>
        </w:rPr>
        <w:t>．能量在沿着食物链流动的过程中是逐级递减的，一般只有</w:t>
      </w:r>
      <w:r>
        <w:rPr>
          <w:color w:val="000000"/>
        </w:rPr>
        <w:t>10%</w:t>
      </w:r>
      <w:r>
        <w:rPr>
          <w:color w:val="000000"/>
        </w:rPr>
        <w:t>～</w:t>
      </w:r>
      <w:r>
        <w:rPr>
          <w:color w:val="000000"/>
        </w:rPr>
        <w:t>20%</w:t>
      </w:r>
      <w:r>
        <w:rPr>
          <w:color w:val="000000"/>
        </w:rPr>
        <w:t>的能量能够流入下一个营养级。</w:t>
      </w:r>
      <w:r>
        <w:rPr>
          <w:color w:val="000000"/>
        </w:rPr>
        <w:t xml:space="preserve"> </w:t>
      </w:r>
    </w:p>
    <w:p w:rsidR="00106E09" w:rsidRDefault="00B3681E">
      <w:pPr>
        <w:spacing w:line="360" w:lineRule="auto"/>
        <w:jc w:val="left"/>
        <w:textAlignment w:val="center"/>
        <w:rPr>
          <w:color w:val="000000"/>
        </w:rPr>
      </w:pPr>
      <w:r>
        <w:rPr>
          <w:color w:val="000000"/>
        </w:rPr>
        <w:t>3</w:t>
      </w:r>
      <w:r>
        <w:rPr>
          <w:color w:val="000000"/>
        </w:rPr>
        <w:t>．图甲中的食物网，共有</w:t>
      </w:r>
      <w:r>
        <w:rPr>
          <w:color w:val="000000"/>
        </w:rPr>
        <w:t>4</w:t>
      </w:r>
      <w:r>
        <w:rPr>
          <w:color w:val="000000"/>
        </w:rPr>
        <w:t>条食物链：植物</w:t>
      </w:r>
      <w:r>
        <w:rPr>
          <w:color w:val="000000"/>
        </w:rPr>
        <w:t>→</w:t>
      </w:r>
      <w:r>
        <w:rPr>
          <w:color w:val="000000"/>
        </w:rPr>
        <w:t>鼠</w:t>
      </w:r>
      <w:r>
        <w:rPr>
          <w:color w:val="000000"/>
        </w:rPr>
        <w:t>→</w:t>
      </w:r>
      <w:r>
        <w:rPr>
          <w:color w:val="000000"/>
        </w:rPr>
        <w:t>蛇</w:t>
      </w:r>
      <w:r>
        <w:rPr>
          <w:color w:val="000000"/>
        </w:rPr>
        <w:t>→</w:t>
      </w:r>
      <w:r>
        <w:rPr>
          <w:color w:val="000000"/>
        </w:rPr>
        <w:t>鹰，植物</w:t>
      </w:r>
      <w:r>
        <w:rPr>
          <w:color w:val="000000"/>
        </w:rPr>
        <w:t>→</w:t>
      </w:r>
      <w:r>
        <w:rPr>
          <w:color w:val="000000"/>
        </w:rPr>
        <w:t>鼠</w:t>
      </w:r>
      <w:r>
        <w:rPr>
          <w:color w:val="000000"/>
        </w:rPr>
        <w:t>→</w:t>
      </w:r>
      <w:r>
        <w:rPr>
          <w:color w:val="000000"/>
        </w:rPr>
        <w:t>鹰，植物</w:t>
      </w:r>
      <w:r>
        <w:rPr>
          <w:color w:val="000000"/>
        </w:rPr>
        <w:t>→</w:t>
      </w:r>
      <w:r>
        <w:rPr>
          <w:color w:val="000000"/>
        </w:rPr>
        <w:t>昆虫</w:t>
      </w:r>
      <w:r>
        <w:rPr>
          <w:color w:val="000000"/>
        </w:rPr>
        <w:t>→</w:t>
      </w:r>
      <w:r>
        <w:rPr>
          <w:color w:val="000000"/>
        </w:rPr>
        <w:t>鸟</w:t>
      </w:r>
      <w:r>
        <w:rPr>
          <w:color w:val="000000"/>
        </w:rPr>
        <w:t>→</w:t>
      </w:r>
      <w:r>
        <w:rPr>
          <w:color w:val="000000"/>
        </w:rPr>
        <w:t>鹰，植物</w:t>
      </w:r>
      <w:r>
        <w:rPr>
          <w:color w:val="000000"/>
        </w:rPr>
        <w:t>→</w:t>
      </w:r>
      <w:r>
        <w:rPr>
          <w:color w:val="000000"/>
        </w:rPr>
        <w:t>羊</w:t>
      </w:r>
      <w:r>
        <w:rPr>
          <w:color w:val="000000"/>
        </w:rPr>
        <w:t>→</w:t>
      </w:r>
      <w:r>
        <w:rPr>
          <w:color w:val="000000"/>
        </w:rPr>
        <w:t>狼。</w:t>
      </w:r>
    </w:p>
    <w:p w:rsidR="00106E09" w:rsidRDefault="00B3681E">
      <w:pPr>
        <w:spacing w:line="360" w:lineRule="auto"/>
        <w:jc w:val="left"/>
        <w:textAlignment w:val="center"/>
        <w:rPr>
          <w:color w:val="000000"/>
        </w:rPr>
      </w:pPr>
      <w:r>
        <w:rPr>
          <w:color w:val="000000"/>
        </w:rPr>
        <w:t>【详解】（</w:t>
      </w:r>
      <w:r>
        <w:rPr>
          <w:color w:val="000000"/>
        </w:rPr>
        <w:t>1</w:t>
      </w:r>
      <w:r>
        <w:rPr>
          <w:color w:val="000000"/>
        </w:rPr>
        <w:t>）生态系统包括生物部分和非生物部分，非生物部分包括阳光、水分、空气等，生物部分包括生产者、消费者和分解者。图甲中的食物网只包括生产者和消费者，若要构成生态系统还应有非生物部分</w:t>
      </w:r>
      <w:r>
        <w:rPr>
          <w:color w:val="000000"/>
        </w:rPr>
        <w:lastRenderedPageBreak/>
        <w:t>和生物部分的分解者。</w:t>
      </w:r>
    </w:p>
    <w:p w:rsidR="00106E09" w:rsidRDefault="00B3681E">
      <w:pPr>
        <w:spacing w:line="360" w:lineRule="auto"/>
        <w:jc w:val="left"/>
        <w:textAlignment w:val="center"/>
        <w:rPr>
          <w:color w:val="000000"/>
        </w:rPr>
      </w:pPr>
      <w:r>
        <w:rPr>
          <w:color w:val="000000"/>
        </w:rPr>
        <w:t>（</w:t>
      </w:r>
      <w:r>
        <w:rPr>
          <w:color w:val="000000"/>
        </w:rPr>
        <w:t>2</w:t>
      </w:r>
      <w:r>
        <w:rPr>
          <w:color w:val="000000"/>
        </w:rPr>
        <w:t>）图乙是</w:t>
      </w:r>
      <w:proofErr w:type="gramStart"/>
      <w:r>
        <w:rPr>
          <w:color w:val="000000"/>
        </w:rPr>
        <w:t>一条含鼠的</w:t>
      </w:r>
      <w:proofErr w:type="gramEnd"/>
      <w:r>
        <w:rPr>
          <w:color w:val="000000"/>
        </w:rPr>
        <w:t>食物链内四种生物所占数量关系。在食物链中营养级越低，相对数量越多；营养级越高，相对数量越少。图乙中相对数量从多到少依次是</w:t>
      </w:r>
      <w:r>
        <w:rPr>
          <w:color w:val="000000"/>
        </w:rPr>
        <w:t>c</w:t>
      </w:r>
      <w:r>
        <w:rPr>
          <w:color w:val="000000"/>
        </w:rPr>
        <w:t>、</w:t>
      </w:r>
      <w:r>
        <w:rPr>
          <w:color w:val="000000"/>
        </w:rPr>
        <w:t>d</w:t>
      </w:r>
      <w:r>
        <w:rPr>
          <w:color w:val="000000"/>
        </w:rPr>
        <w:t>、</w:t>
      </w:r>
      <w:r>
        <w:rPr>
          <w:color w:val="000000"/>
        </w:rPr>
        <w:t>a</w:t>
      </w:r>
      <w:r>
        <w:rPr>
          <w:color w:val="000000"/>
        </w:rPr>
        <w:t>、</w:t>
      </w:r>
      <w:r>
        <w:rPr>
          <w:color w:val="000000"/>
        </w:rPr>
        <w:t>b</w:t>
      </w:r>
      <w:r>
        <w:rPr>
          <w:color w:val="000000"/>
        </w:rPr>
        <w:t>，因此四种生物构成的食物链是：</w:t>
      </w:r>
      <w:r>
        <w:rPr>
          <w:color w:val="000000"/>
        </w:rPr>
        <w:t>c→d→a→b</w:t>
      </w:r>
      <w:r>
        <w:rPr>
          <w:color w:val="000000"/>
        </w:rPr>
        <w:t>。与食物链</w:t>
      </w:r>
      <w:r>
        <w:rPr>
          <w:rFonts w:ascii="宋体" w:hAnsi="宋体"/>
          <w:color w:val="000000"/>
        </w:rPr>
        <w:t>“</w:t>
      </w:r>
      <w:r>
        <w:rPr>
          <w:color w:val="000000"/>
        </w:rPr>
        <w:t>植物</w:t>
      </w:r>
      <w:r>
        <w:rPr>
          <w:color w:val="000000"/>
        </w:rPr>
        <w:t>→</w:t>
      </w:r>
      <w:r>
        <w:rPr>
          <w:color w:val="000000"/>
        </w:rPr>
        <w:t>鼠</w:t>
      </w:r>
      <w:r>
        <w:rPr>
          <w:color w:val="000000"/>
        </w:rPr>
        <w:t>→</w:t>
      </w:r>
      <w:r>
        <w:rPr>
          <w:color w:val="000000"/>
        </w:rPr>
        <w:t>蛇</w:t>
      </w:r>
      <w:r>
        <w:rPr>
          <w:color w:val="000000"/>
        </w:rPr>
        <w:t>→</w:t>
      </w:r>
      <w:r>
        <w:rPr>
          <w:color w:val="000000"/>
        </w:rPr>
        <w:t>鹰</w:t>
      </w:r>
      <w:r>
        <w:rPr>
          <w:rFonts w:ascii="宋体" w:hAnsi="宋体"/>
          <w:color w:val="000000"/>
        </w:rPr>
        <w:t>”</w:t>
      </w:r>
      <w:r>
        <w:rPr>
          <w:color w:val="000000"/>
        </w:rPr>
        <w:t>对比可知：</w:t>
      </w:r>
      <w:r>
        <w:rPr>
          <w:color w:val="000000"/>
        </w:rPr>
        <w:t>a</w:t>
      </w:r>
      <w:r>
        <w:rPr>
          <w:color w:val="000000"/>
        </w:rPr>
        <w:t>是蛇、</w:t>
      </w:r>
      <w:r>
        <w:rPr>
          <w:color w:val="000000"/>
        </w:rPr>
        <w:t>b</w:t>
      </w:r>
      <w:r>
        <w:rPr>
          <w:color w:val="000000"/>
        </w:rPr>
        <w:t>是鹰、</w:t>
      </w:r>
      <w:r>
        <w:rPr>
          <w:color w:val="000000"/>
        </w:rPr>
        <w:t>d</w:t>
      </w:r>
      <w:r>
        <w:rPr>
          <w:color w:val="000000"/>
        </w:rPr>
        <w:t>是鼠。根据动物的体温是否恒定，可以把动物分为恒温动物和变温动物。体温不随环境温度的变化而变化的动物是恒温动物，恒温动物只有两类鸟类和哺乳动物。所以，</w:t>
      </w:r>
      <w:r>
        <w:rPr>
          <w:color w:val="000000"/>
        </w:rPr>
        <w:t>a</w:t>
      </w:r>
      <w:r>
        <w:rPr>
          <w:color w:val="000000"/>
        </w:rPr>
        <w:t>是蛇，属于变温动物，</w:t>
      </w:r>
      <w:r>
        <w:rPr>
          <w:color w:val="000000"/>
        </w:rPr>
        <w:t>b</w:t>
      </w:r>
      <w:r>
        <w:rPr>
          <w:color w:val="000000"/>
        </w:rPr>
        <w:t>是鹰、</w:t>
      </w:r>
      <w:r>
        <w:rPr>
          <w:color w:val="000000"/>
        </w:rPr>
        <w:t>d</w:t>
      </w:r>
      <w:r>
        <w:rPr>
          <w:color w:val="000000"/>
        </w:rPr>
        <w:t>是鼠，属于恒温动物。可见，如果把</w:t>
      </w:r>
      <w:r>
        <w:rPr>
          <w:color w:val="000000"/>
        </w:rPr>
        <w:t>a</w:t>
      </w:r>
      <w:r>
        <w:rPr>
          <w:color w:val="000000"/>
        </w:rPr>
        <w:t>、</w:t>
      </w:r>
      <w:r>
        <w:rPr>
          <w:color w:val="000000"/>
        </w:rPr>
        <w:t>b</w:t>
      </w:r>
      <w:r>
        <w:rPr>
          <w:color w:val="000000"/>
        </w:rPr>
        <w:t>、</w:t>
      </w:r>
      <w:r>
        <w:rPr>
          <w:color w:val="000000"/>
        </w:rPr>
        <w:t>d</w:t>
      </w:r>
      <w:r>
        <w:rPr>
          <w:color w:val="000000"/>
        </w:rPr>
        <w:t>这三种生物分成两类，一类是</w:t>
      </w:r>
      <w:r>
        <w:rPr>
          <w:color w:val="000000"/>
        </w:rPr>
        <w:t>a</w:t>
      </w:r>
      <w:r>
        <w:rPr>
          <w:color w:val="000000"/>
        </w:rPr>
        <w:t>，另一类是</w:t>
      </w:r>
      <w:r>
        <w:rPr>
          <w:color w:val="000000"/>
        </w:rPr>
        <w:t>b</w:t>
      </w:r>
      <w:r>
        <w:rPr>
          <w:color w:val="000000"/>
        </w:rPr>
        <w:t>和</w:t>
      </w:r>
      <w:r>
        <w:rPr>
          <w:color w:val="000000"/>
        </w:rPr>
        <w:t>d</w:t>
      </w:r>
      <w:r>
        <w:rPr>
          <w:color w:val="000000"/>
        </w:rPr>
        <w:t>，分类的依据是体温是否恒定。</w:t>
      </w:r>
      <w:r>
        <w:rPr>
          <w:color w:val="000000"/>
        </w:rPr>
        <w:t>c</w:t>
      </w:r>
      <w:r>
        <w:rPr>
          <w:color w:val="000000"/>
        </w:rPr>
        <w:t>为绿色植物，</w:t>
      </w:r>
      <w:r>
        <w:rPr>
          <w:color w:val="000000"/>
        </w:rPr>
        <w:t>d</w:t>
      </w:r>
      <w:r>
        <w:rPr>
          <w:color w:val="000000"/>
        </w:rPr>
        <w:t>为鼠，它们在细胞结构上的区别是</w:t>
      </w:r>
      <w:r>
        <w:rPr>
          <w:color w:val="000000"/>
        </w:rPr>
        <w:t>c</w:t>
      </w:r>
      <w:r>
        <w:rPr>
          <w:color w:val="000000"/>
        </w:rPr>
        <w:t>的细胞有细胞壁、叶绿体、液泡，</w:t>
      </w:r>
      <w:r>
        <w:rPr>
          <w:color w:val="000000"/>
        </w:rPr>
        <w:t>d</w:t>
      </w:r>
      <w:r>
        <w:rPr>
          <w:color w:val="000000"/>
        </w:rPr>
        <w:t>的细胞没有。</w:t>
      </w:r>
      <w:r>
        <w:rPr>
          <w:color w:val="000000"/>
        </w:rPr>
        <w:t xml:space="preserve"> </w:t>
      </w:r>
    </w:p>
    <w:p w:rsidR="00106E09" w:rsidRDefault="00B3681E">
      <w:pPr>
        <w:spacing w:line="360" w:lineRule="auto"/>
        <w:jc w:val="left"/>
        <w:textAlignment w:val="center"/>
        <w:rPr>
          <w:color w:val="000000"/>
        </w:rPr>
      </w:pPr>
      <w:r>
        <w:rPr>
          <w:color w:val="000000"/>
        </w:rPr>
        <w:t>（</w:t>
      </w:r>
      <w:r>
        <w:rPr>
          <w:color w:val="000000"/>
        </w:rPr>
        <w:t>3</w:t>
      </w:r>
      <w:r>
        <w:rPr>
          <w:color w:val="000000"/>
        </w:rPr>
        <w:t>）生态系统具有一定的自动调节能力，但这种自动调节能力有一定限度，当人为的或自然因素的干扰超过了这种限度时，生态系统就会遭到破坏。可见，如果由于过度放牧等原因导致荒漠化，说明该生态系统的自动调节（或自我调节）能力是有限的。</w:t>
      </w:r>
    </w:p>
    <w:p w:rsidR="00106E09" w:rsidRDefault="00B3681E">
      <w:pPr>
        <w:spacing w:line="360" w:lineRule="auto"/>
        <w:jc w:val="left"/>
        <w:textAlignment w:val="center"/>
        <w:rPr>
          <w:color w:val="000000"/>
        </w:rPr>
      </w:pPr>
      <w:r>
        <w:rPr>
          <w:color w:val="000000"/>
        </w:rPr>
        <w:t xml:space="preserve">21. </w:t>
      </w:r>
      <w:r>
        <w:rPr>
          <w:rFonts w:ascii="宋体" w:hAnsi="宋体"/>
          <w:color w:val="000000"/>
        </w:rPr>
        <w:t>胡柚大丰收，小金需要帮爷爷奶奶把一箱质量为</w:t>
      </w:r>
      <w:r>
        <w:rPr>
          <w:rFonts w:eastAsia="Times New Roman" w:cs="Times New Roman"/>
          <w:color w:val="000000"/>
        </w:rPr>
        <w:t>240kg</w:t>
      </w:r>
      <w:r>
        <w:rPr>
          <w:rFonts w:ascii="宋体" w:hAnsi="宋体"/>
          <w:color w:val="000000"/>
        </w:rPr>
        <w:t>的胡柚搬到</w:t>
      </w:r>
      <w:r>
        <w:rPr>
          <w:rFonts w:eastAsia="Times New Roman" w:cs="Times New Roman"/>
          <w:color w:val="000000"/>
        </w:rPr>
        <w:t>2m</w:t>
      </w:r>
      <w:r>
        <w:rPr>
          <w:rFonts w:ascii="宋体" w:hAnsi="宋体"/>
          <w:color w:val="000000"/>
        </w:rPr>
        <w:t>高的车上，为了省力，他采用</w:t>
      </w:r>
      <w:r>
        <w:rPr>
          <w:rFonts w:eastAsia="Times New Roman" w:cs="Times New Roman"/>
          <w:color w:val="000000"/>
        </w:rPr>
        <w:t>5m</w:t>
      </w:r>
      <w:r>
        <w:rPr>
          <w:rFonts w:ascii="宋体" w:hAnsi="宋体"/>
          <w:color w:val="000000"/>
        </w:rPr>
        <w:t>的长木板搭了一个斜面（如图）。搬运过程中，他用沿斜面向上</w:t>
      </w:r>
      <w:r>
        <w:rPr>
          <w:rFonts w:eastAsia="Times New Roman" w:cs="Times New Roman"/>
          <w:color w:val="000000"/>
        </w:rPr>
        <w:t>1200N</w:t>
      </w:r>
      <w:r>
        <w:rPr>
          <w:rFonts w:ascii="宋体" w:hAnsi="宋体"/>
          <w:color w:val="000000"/>
        </w:rPr>
        <w:t>的力，历时</w:t>
      </w:r>
      <w:r>
        <w:rPr>
          <w:rFonts w:eastAsia="Times New Roman" w:cs="Times New Roman"/>
          <w:color w:val="000000"/>
        </w:rPr>
        <w:t>1min</w:t>
      </w:r>
      <w:r>
        <w:rPr>
          <w:rFonts w:ascii="宋体" w:hAnsi="宋体"/>
          <w:color w:val="000000"/>
        </w:rPr>
        <w:t>将重物匀速地</w:t>
      </w:r>
      <w:proofErr w:type="gramStart"/>
      <w:r>
        <w:rPr>
          <w:rFonts w:ascii="宋体" w:hAnsi="宋体"/>
          <w:color w:val="000000"/>
        </w:rPr>
        <w:t>捱</w:t>
      </w:r>
      <w:proofErr w:type="gramEnd"/>
      <w:r>
        <w:rPr>
          <w:rFonts w:ascii="宋体" w:hAnsi="宋体"/>
          <w:color w:val="000000"/>
        </w:rPr>
        <w:t>到车上，此过程中斜面对重物做的有用功</w:t>
      </w:r>
      <w:r>
        <w:rPr>
          <w:color w:val="000000"/>
        </w:rPr>
        <w:t>__________</w:t>
      </w:r>
      <w:r>
        <w:rPr>
          <w:rFonts w:ascii="宋体" w:hAnsi="宋体"/>
          <w:color w:val="000000"/>
        </w:rPr>
        <w:t>，简易斜面装置的机械效率为</w:t>
      </w:r>
      <w:r>
        <w:rPr>
          <w:color w:val="000000"/>
        </w:rPr>
        <w:t>__________</w:t>
      </w:r>
      <w:r>
        <w:rPr>
          <w:rFonts w:eastAsia="Times New Roman" w:cs="Times New Roman"/>
          <w:color w:val="000000"/>
        </w:rPr>
        <w:t>%</w:t>
      </w:r>
      <w:r>
        <w:rPr>
          <w:rFonts w:ascii="宋体" w:hAnsi="宋体"/>
          <w:color w:val="000000"/>
        </w:rPr>
        <w:t>，斜面与箱子间的摩擦力为</w:t>
      </w:r>
      <w:r>
        <w:rPr>
          <w:color w:val="000000"/>
        </w:rPr>
        <w:t>__________</w:t>
      </w:r>
      <w:r>
        <w:rPr>
          <w:rFonts w:ascii="宋体" w:hAnsi="宋体"/>
          <w:color w:val="000000"/>
        </w:rPr>
        <w:t>。</w:t>
      </w:r>
    </w:p>
    <w:p w:rsidR="00106E09" w:rsidRDefault="00B3681E">
      <w:pPr>
        <w:spacing w:line="360" w:lineRule="auto"/>
        <w:jc w:val="left"/>
        <w:textAlignment w:val="center"/>
        <w:rPr>
          <w:color w:val="000000"/>
        </w:rPr>
      </w:pPr>
      <w:r>
        <w:rPr>
          <w:noProof/>
          <w:color w:val="000000"/>
        </w:rPr>
        <w:drawing>
          <wp:inline distT="0" distB="0" distL="0" distR="0">
            <wp:extent cx="2647950" cy="647700"/>
            <wp:effectExtent l="0" t="0" r="0" b="0"/>
            <wp:docPr id="100019" name="图片 10001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29" cstate="email">
                      <a:extLst>
                        <a:ext uri="{28A0092B-C50C-407E-A947-70E740481C1C}">
                          <a14:useLocalDpi xmlns:a14="http://schemas.microsoft.com/office/drawing/2010/main"/>
                        </a:ext>
                      </a:extLst>
                    </a:blip>
                    <a:stretch>
                      <a:fillRect/>
                    </a:stretch>
                  </pic:blipFill>
                  <pic:spPr>
                    <a:xfrm>
                      <a:off x="0" y="0"/>
                      <a:ext cx="2647950" cy="647700"/>
                    </a:xfrm>
                    <a:prstGeom prst="rect">
                      <a:avLst/>
                    </a:prstGeom>
                  </pic:spPr>
                </pic:pic>
              </a:graphicData>
            </a:graphic>
          </wp:inline>
        </w:drawing>
      </w:r>
    </w:p>
    <w:p w:rsidR="00106E09" w:rsidRDefault="00B3681E">
      <w:pPr>
        <w:spacing w:line="360" w:lineRule="auto"/>
        <w:textAlignment w:val="center"/>
        <w:rPr>
          <w:color w:val="000000"/>
        </w:rPr>
      </w:pPr>
      <w:r>
        <w:rPr>
          <w:color w:val="2E75B6"/>
        </w:rPr>
        <w:t>【答案】</w:t>
      </w:r>
      <w:r>
        <w:rPr>
          <w:color w:val="000000"/>
        </w:rPr>
        <w:t xml:space="preserve">    ①. </w:t>
      </w:r>
      <w:proofErr w:type="gramStart"/>
      <w:r>
        <w:rPr>
          <w:rFonts w:eastAsia="Times New Roman" w:cs="Times New Roman"/>
          <w:color w:val="000000"/>
        </w:rPr>
        <w:t>4800J</w:t>
      </w:r>
      <w:r>
        <w:rPr>
          <w:color w:val="000000"/>
        </w:rPr>
        <w:t xml:space="preserve">    ②.</w:t>
      </w:r>
      <w:proofErr w:type="gramEnd"/>
      <w:r>
        <w:rPr>
          <w:color w:val="000000"/>
        </w:rPr>
        <w:t xml:space="preserve"> </w:t>
      </w:r>
      <w:proofErr w:type="gramStart"/>
      <w:r>
        <w:rPr>
          <w:rFonts w:eastAsia="Times New Roman" w:cs="Times New Roman"/>
          <w:color w:val="000000"/>
        </w:rPr>
        <w:t>80</w:t>
      </w:r>
      <w:r>
        <w:rPr>
          <w:color w:val="000000"/>
        </w:rPr>
        <w:t xml:space="preserve">    ③.</w:t>
      </w:r>
      <w:proofErr w:type="gramEnd"/>
      <w:r>
        <w:rPr>
          <w:color w:val="000000"/>
        </w:rPr>
        <w:t xml:space="preserve"> </w:t>
      </w:r>
      <w:r>
        <w:rPr>
          <w:rFonts w:eastAsia="Times New Roman" w:cs="Times New Roman"/>
          <w:color w:val="000000"/>
        </w:rPr>
        <w:t>240N</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eastAsia="Times New Roman" w:cs="Times New Roman"/>
          <w:color w:val="000000"/>
        </w:rPr>
        <w:t>[1]</w:t>
      </w:r>
      <w:r>
        <w:rPr>
          <w:rFonts w:ascii="宋体" w:hAnsi="宋体"/>
          <w:color w:val="000000"/>
        </w:rPr>
        <w:t>此过程中斜面对重物做的有用功</w:t>
      </w:r>
    </w:p>
    <w:p w:rsidR="00106E09" w:rsidRDefault="00B3681E">
      <w:pPr>
        <w:spacing w:line="360" w:lineRule="auto"/>
        <w:jc w:val="center"/>
        <w:textAlignment w:val="center"/>
        <w:rPr>
          <w:color w:val="000000"/>
        </w:rPr>
      </w:pPr>
      <w:r>
        <w:object w:dxaOrig="4710" w:dyaOrig="390">
          <v:shape id="_x0000_i1031" type="#_x0000_t75" alt="此资料来源于浙教版科学教学专业网站&lt;余杭科学网&gt;http://www.yhkx.net ; http://www.yhkx.hk" style="width:235.5pt;height:19.5pt" o:ole="">
            <v:imagedata r:id="rId30" o:title="eqIdc871bb334066afea2127c69de31ab183"/>
          </v:shape>
          <o:OLEObject Type="Embed" ProgID="Equation.DSMT4" ShapeID="_x0000_i1031" DrawAspect="Content" ObjectID="_1778324444" r:id="rId31"/>
        </w:object>
      </w:r>
    </w:p>
    <w:p w:rsidR="00106E09" w:rsidRDefault="00B3681E">
      <w:pPr>
        <w:spacing w:line="360" w:lineRule="auto"/>
        <w:jc w:val="left"/>
        <w:textAlignment w:val="center"/>
        <w:rPr>
          <w:color w:val="000000"/>
        </w:rPr>
      </w:pPr>
      <w:r>
        <w:rPr>
          <w:rFonts w:eastAsia="Times New Roman" w:cs="Times New Roman"/>
          <w:color w:val="000000"/>
        </w:rPr>
        <w:t>[2]</w:t>
      </w:r>
      <w:r>
        <w:rPr>
          <w:rFonts w:ascii="宋体" w:hAnsi="宋体"/>
          <w:color w:val="000000"/>
        </w:rPr>
        <w:t>拉力做的总功</w:t>
      </w:r>
    </w:p>
    <w:p w:rsidR="00106E09" w:rsidRDefault="00B3681E">
      <w:pPr>
        <w:spacing w:line="360" w:lineRule="auto"/>
        <w:jc w:val="center"/>
        <w:textAlignment w:val="center"/>
        <w:rPr>
          <w:color w:val="000000"/>
        </w:rPr>
      </w:pPr>
      <w:r>
        <w:object w:dxaOrig="3000" w:dyaOrig="360">
          <v:shape id="_x0000_i1032" type="#_x0000_t75" alt="此资料来源于浙教版科学教学专业网站&lt;余杭科学网&gt;http://www.yhkx.net ; http://www.yhkx.hk" style="width:150pt;height:18pt" o:ole="">
            <v:imagedata r:id="rId32" o:title="eqId1ed8b0491790d434d23af201f8d0aa31"/>
          </v:shape>
          <o:OLEObject Type="Embed" ProgID="Equation.DSMT4" ShapeID="_x0000_i1032" DrawAspect="Content" ObjectID="_1778324445" r:id="rId33"/>
        </w:object>
      </w:r>
    </w:p>
    <w:p w:rsidR="00106E09" w:rsidRDefault="00B3681E">
      <w:pPr>
        <w:spacing w:line="360" w:lineRule="auto"/>
        <w:jc w:val="left"/>
        <w:textAlignment w:val="center"/>
        <w:rPr>
          <w:color w:val="000000"/>
        </w:rPr>
      </w:pPr>
      <w:r>
        <w:rPr>
          <w:rFonts w:ascii="宋体" w:hAnsi="宋体"/>
          <w:color w:val="000000"/>
        </w:rPr>
        <w:t>斜面的机械效率</w:t>
      </w:r>
    </w:p>
    <w:p w:rsidR="00106E09" w:rsidRDefault="00B3681E">
      <w:pPr>
        <w:spacing w:line="360" w:lineRule="auto"/>
        <w:jc w:val="center"/>
        <w:textAlignment w:val="center"/>
        <w:rPr>
          <w:color w:val="000000"/>
        </w:rPr>
      </w:pPr>
      <w:r>
        <w:object w:dxaOrig="3120" w:dyaOrig="675">
          <v:shape id="_x0000_i1033" type="#_x0000_t75" alt="此资料来源于浙教版科学教学专业网站&lt;余杭科学网&gt;http://www.yhkx.net ; http://www.yhkx.hk" style="width:156pt;height:33.75pt" o:ole="">
            <v:imagedata r:id="rId34" o:title="eqIdaf17cc307ee7f624336a9a7fecce8d26"/>
          </v:shape>
          <o:OLEObject Type="Embed" ProgID="Equation.DSMT4" ShapeID="_x0000_i1033" DrawAspect="Content" ObjectID="_1778324446" r:id="rId35"/>
        </w:object>
      </w:r>
    </w:p>
    <w:p w:rsidR="00106E09" w:rsidRDefault="00B3681E">
      <w:pPr>
        <w:spacing w:line="360" w:lineRule="auto"/>
        <w:jc w:val="left"/>
        <w:textAlignment w:val="center"/>
        <w:rPr>
          <w:color w:val="000000"/>
        </w:rPr>
      </w:pPr>
      <w:r>
        <w:rPr>
          <w:rFonts w:eastAsia="Times New Roman" w:cs="Times New Roman"/>
          <w:color w:val="000000"/>
        </w:rPr>
        <w:t>[3]</w:t>
      </w:r>
      <w:r>
        <w:rPr>
          <w:rFonts w:ascii="宋体" w:hAnsi="宋体"/>
          <w:color w:val="000000"/>
        </w:rPr>
        <w:t>额外功</w:t>
      </w:r>
    </w:p>
    <w:p w:rsidR="00106E09" w:rsidRDefault="00B3681E">
      <w:pPr>
        <w:spacing w:line="360" w:lineRule="auto"/>
        <w:jc w:val="center"/>
        <w:textAlignment w:val="center"/>
        <w:rPr>
          <w:color w:val="000000"/>
        </w:rPr>
      </w:pPr>
      <w:r>
        <w:object w:dxaOrig="3690" w:dyaOrig="390">
          <v:shape id="_x0000_i1034" type="#_x0000_t75" alt="此资料来源于浙教版科学教学专业网站&lt;余杭科学网&gt;http://www.yhkx.net ; http://www.yhkx.hk" style="width:184.5pt;height:19.5pt" o:ole="">
            <v:imagedata r:id="rId36" o:title="eqIdfe5367348c803fb346a129d9c5bd496c"/>
          </v:shape>
          <o:OLEObject Type="Embed" ProgID="Equation.DSMT4" ShapeID="_x0000_i1034" DrawAspect="Content" ObjectID="_1778324447" r:id="rId37"/>
        </w:object>
      </w:r>
    </w:p>
    <w:p w:rsidR="00106E09" w:rsidRDefault="00B3681E">
      <w:pPr>
        <w:spacing w:line="360" w:lineRule="auto"/>
        <w:jc w:val="left"/>
        <w:textAlignment w:val="center"/>
        <w:rPr>
          <w:color w:val="000000"/>
        </w:rPr>
      </w:pPr>
      <w:r>
        <w:rPr>
          <w:rFonts w:ascii="宋体" w:hAnsi="宋体"/>
          <w:color w:val="000000"/>
        </w:rPr>
        <w:t>根据</w:t>
      </w:r>
      <w:r>
        <w:rPr>
          <w:rFonts w:eastAsia="Times New Roman" w:cs="Times New Roman"/>
          <w:i/>
          <w:color w:val="000000"/>
        </w:rPr>
        <w:t>W</w:t>
      </w:r>
      <w:r>
        <w:rPr>
          <w:rFonts w:ascii="宋体" w:hAnsi="宋体"/>
          <w:color w:val="000000"/>
          <w:vertAlign w:val="subscript"/>
        </w:rPr>
        <w:t>额</w:t>
      </w:r>
      <w:r>
        <w:rPr>
          <w:rFonts w:eastAsia="Times New Roman" w:cs="Times New Roman"/>
          <w:color w:val="000000"/>
        </w:rPr>
        <w:t>=</w:t>
      </w:r>
      <w:r>
        <w:rPr>
          <w:rFonts w:eastAsia="Times New Roman" w:cs="Times New Roman"/>
          <w:i/>
          <w:color w:val="000000"/>
        </w:rPr>
        <w:t>fs</w:t>
      </w:r>
      <w:r>
        <w:rPr>
          <w:rFonts w:ascii="宋体" w:hAnsi="宋体"/>
          <w:color w:val="000000"/>
        </w:rPr>
        <w:t>知道，物体受到的摩擦力</w:t>
      </w:r>
    </w:p>
    <w:p w:rsidR="00106E09" w:rsidRDefault="00B3681E">
      <w:pPr>
        <w:spacing w:line="360" w:lineRule="auto"/>
        <w:jc w:val="center"/>
        <w:textAlignment w:val="center"/>
        <w:rPr>
          <w:color w:val="000000"/>
        </w:rPr>
      </w:pPr>
      <w:r>
        <w:object w:dxaOrig="2400" w:dyaOrig="630">
          <v:shape id="_x0000_i1035" type="#_x0000_t75" alt="此资料来源于浙教版科学教学专业网站&lt;余杭科学网&gt;http://www.yhkx.net ; http://www.yhkx.hk" style="width:120pt;height:31.5pt" o:ole="">
            <v:imagedata r:id="rId38" o:title="eqId7c263fe980b9cf7ab3ff2e7f3028b547"/>
          </v:shape>
          <o:OLEObject Type="Embed" ProgID="Equation.DSMT4" ShapeID="_x0000_i1035" DrawAspect="Content" ObjectID="_1778324448" r:id="rId39"/>
        </w:object>
      </w:r>
    </w:p>
    <w:p w:rsidR="00106E09" w:rsidRDefault="00B3681E">
      <w:pPr>
        <w:spacing w:line="360" w:lineRule="auto"/>
        <w:jc w:val="left"/>
        <w:textAlignment w:val="center"/>
        <w:rPr>
          <w:color w:val="000000"/>
        </w:rPr>
      </w:pPr>
      <w:r>
        <w:rPr>
          <w:color w:val="000000"/>
        </w:rPr>
        <w:t xml:space="preserve">22. </w:t>
      </w:r>
      <w:r>
        <w:rPr>
          <w:rFonts w:ascii="宋体" w:hAnsi="宋体"/>
          <w:color w:val="000000"/>
        </w:rPr>
        <w:t>甲酸俗名蚁酸，化学式为（</w:t>
      </w:r>
      <w:r>
        <w:object w:dxaOrig="705" w:dyaOrig="285">
          <v:shape id="_x0000_i1036" type="#_x0000_t75" alt="此资料来源于浙教版科学教学专业网站&lt;余杭科学网&gt;http://www.yhkx.net ; http://www.yhkx.hk" style="width:35.25pt;height:14.25pt" o:ole="">
            <v:imagedata r:id="rId40" o:title="eqId5136bc54973001bd789572c913b9d3bc"/>
          </v:shape>
          <o:OLEObject Type="Embed" ProgID="Equation.DSMT4" ShapeID="_x0000_i1036" DrawAspect="Content" ObjectID="_1778324449" r:id="rId41"/>
        </w:object>
      </w:r>
      <w:r>
        <w:rPr>
          <w:rFonts w:ascii="宋体" w:hAnsi="宋体"/>
          <w:color w:val="000000"/>
        </w:rPr>
        <w:t>）。酸性强，有腐蚀性，能刺激皮肤起泡，存在于蜂类、某些蚁类及毛虫的分泌物中。</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）若被蜂类叮咬，可向患处涂抹</w:t>
      </w:r>
      <w:r>
        <w:rPr>
          <w:rFonts w:eastAsia="Times New Roman" w:cs="Times New Roman"/>
          <w:color w:val="000000"/>
        </w:rPr>
        <w:t>pH</w:t>
      </w:r>
      <w:r>
        <w:rPr>
          <w:color w:val="000000"/>
        </w:rPr>
        <w:t>__________</w:t>
      </w:r>
      <w:r>
        <w:rPr>
          <w:rFonts w:eastAsia="Times New Roman" w:cs="Times New Roman"/>
          <w:color w:val="000000"/>
        </w:rPr>
        <w:t>7</w:t>
      </w:r>
      <w:r>
        <w:rPr>
          <w:rFonts w:ascii="宋体" w:hAnsi="宋体"/>
          <w:color w:val="000000"/>
        </w:rPr>
        <w:t>（填“</w:t>
      </w:r>
      <w:r>
        <w:rPr>
          <w:rFonts w:eastAsia="Times New Roman" w:cs="Times New Roman"/>
          <w:color w:val="000000"/>
        </w:rPr>
        <w:t>&lt;</w:t>
      </w:r>
      <w:r>
        <w:rPr>
          <w:rFonts w:ascii="宋体" w:hAnsi="宋体"/>
          <w:color w:val="000000"/>
        </w:rPr>
        <w:t>”、“</w:t>
      </w:r>
      <w:r>
        <w:rPr>
          <w:rFonts w:eastAsia="Times New Roman" w:cs="Times New Roman"/>
          <w:color w:val="000000"/>
        </w:rPr>
        <w:t>&gt;</w:t>
      </w:r>
      <w:r>
        <w:rPr>
          <w:rFonts w:ascii="宋体" w:hAnsi="宋体"/>
          <w:color w:val="000000"/>
        </w:rPr>
        <w:t>”或“</w:t>
      </w:r>
      <w:r>
        <w:rPr>
          <w:rFonts w:eastAsia="Times New Roman" w:cs="Times New Roman"/>
          <w:color w:val="000000"/>
        </w:rPr>
        <w:t>=</w:t>
      </w:r>
      <w:r>
        <w:rPr>
          <w:rFonts w:ascii="宋体" w:hAnsi="宋体"/>
          <w:color w:val="000000"/>
        </w:rPr>
        <w:t>”）的无腐蚀性物质，以利于康复。</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）一定条件下，甲酸可发生如下化学反应，该反应中反应物与生成物的微粒个数比为</w:t>
      </w:r>
      <w:r>
        <w:rPr>
          <w:color w:val="000000"/>
        </w:rPr>
        <w:t>__________</w:t>
      </w:r>
      <w:r>
        <w:rPr>
          <w:rFonts w:ascii="宋体" w:hAnsi="宋体"/>
          <w:color w:val="000000"/>
        </w:rPr>
        <w:t>。</w:t>
      </w:r>
    </w:p>
    <w:p w:rsidR="00106E09" w:rsidRDefault="00B3681E">
      <w:pPr>
        <w:spacing w:line="360" w:lineRule="auto"/>
        <w:jc w:val="left"/>
        <w:textAlignment w:val="center"/>
        <w:rPr>
          <w:color w:val="000000"/>
        </w:rPr>
      </w:pPr>
      <w:r>
        <w:rPr>
          <w:noProof/>
          <w:color w:val="000000"/>
        </w:rPr>
        <w:drawing>
          <wp:inline distT="0" distB="0" distL="0" distR="0">
            <wp:extent cx="3905250" cy="733425"/>
            <wp:effectExtent l="0" t="0" r="0" b="9525"/>
            <wp:docPr id="100021" name="图片 10002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42" cstate="email">
                      <a:extLst>
                        <a:ext uri="{28A0092B-C50C-407E-A947-70E740481C1C}">
                          <a14:useLocalDpi xmlns:a14="http://schemas.microsoft.com/office/drawing/2010/main"/>
                        </a:ext>
                      </a:extLst>
                    </a:blip>
                    <a:stretch>
                      <a:fillRect/>
                    </a:stretch>
                  </pic:blipFill>
                  <pic:spPr>
                    <a:xfrm>
                      <a:off x="0" y="0"/>
                      <a:ext cx="3905250" cy="733425"/>
                    </a:xfrm>
                    <a:prstGeom prst="rect">
                      <a:avLst/>
                    </a:prstGeom>
                  </pic:spPr>
                </pic:pic>
              </a:graphicData>
            </a:graphic>
          </wp:inline>
        </w:drawing>
      </w:r>
    </w:p>
    <w:p w:rsidR="00106E09" w:rsidRDefault="00B3681E">
      <w:pPr>
        <w:spacing w:line="360" w:lineRule="auto"/>
        <w:textAlignment w:val="center"/>
        <w:rPr>
          <w:color w:val="000000"/>
        </w:rPr>
      </w:pPr>
      <w:r>
        <w:rPr>
          <w:color w:val="2E75B6"/>
        </w:rPr>
        <w:t>【答案】</w:t>
      </w:r>
      <w:r>
        <w:rPr>
          <w:color w:val="000000"/>
        </w:rPr>
        <w:t xml:space="preserve">    ①. </w:t>
      </w:r>
      <w:r>
        <w:rPr>
          <w:rFonts w:eastAsia="Times New Roman" w:cs="Times New Roman"/>
          <w:color w:val="000000"/>
        </w:rPr>
        <w:t>&gt;</w:t>
      </w:r>
      <w:r>
        <w:rPr>
          <w:color w:val="000000"/>
        </w:rPr>
        <w:t xml:space="preserve">    ②. </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）若被蜂类叮咬，是被蜂类向皮肤中射入甲酸，可向患处涂抹碱性的物质，所以是涂抹</w:t>
      </w:r>
      <w:r>
        <w:rPr>
          <w:rFonts w:eastAsia="Times New Roman" w:cs="Times New Roman"/>
          <w:color w:val="000000"/>
        </w:rPr>
        <w:t>pH&gt;7</w:t>
      </w:r>
      <w:r>
        <w:rPr>
          <w:rFonts w:ascii="宋体" w:hAnsi="宋体"/>
          <w:color w:val="000000"/>
        </w:rPr>
        <w:t>的无腐蚀性物质，以利于康复。</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）根据题给信息可知，该反应的化学方程式为：</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object w:dxaOrig="1020" w:dyaOrig="765">
          <v:shape id="_x0000_i1037" type="#_x0000_t75" alt="此资料来源于浙教版科学教学专业网站&lt;余杭科学网&gt;http://www.yhkx.net ; http://www.yhkx.hk" style="width:51pt;height:38.25pt" o:ole="">
            <v:imagedata r:id="rId43" o:title="eqIdabd684a72f6ee73c034dca9d71960345"/>
          </v:shape>
          <o:OLEObject Type="Embed" ProgID="Equation.DSMT4" ShapeID="_x0000_i1037" DrawAspect="Content" ObjectID="_1778324450" r:id="rId44"/>
        </w:objec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O+CO</w:t>
      </w:r>
      <w:r>
        <w:rPr>
          <w:rFonts w:ascii="宋体" w:hAnsi="宋体"/>
          <w:color w:val="000000"/>
        </w:rPr>
        <w:t>，该反应中反应物与生成物的微粒个数比为：</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w:t>
      </w:r>
    </w:p>
    <w:p w:rsidR="00106E09" w:rsidRDefault="00B3681E">
      <w:pPr>
        <w:spacing w:line="360" w:lineRule="auto"/>
        <w:ind w:right="105"/>
        <w:jc w:val="left"/>
        <w:textAlignment w:val="center"/>
        <w:rPr>
          <w:color w:val="000000"/>
        </w:rPr>
      </w:pPr>
      <w:r>
        <w:rPr>
          <w:color w:val="000000"/>
        </w:rPr>
        <w:t xml:space="preserve">23. </w:t>
      </w:r>
      <w:r>
        <w:rPr>
          <w:rFonts w:ascii="宋体" w:hAnsi="宋体"/>
          <w:color w:val="000000"/>
        </w:rPr>
        <w:t>学校举办了秋季运动会，运动员们拼尽全力，观众们摇旗呐喊，其中涉及到不少科学知识，请回答下列问题：</w:t>
      </w:r>
    </w:p>
    <w:p w:rsidR="00106E09" w:rsidRDefault="00B3681E">
      <w:pPr>
        <w:spacing w:line="360" w:lineRule="auto"/>
        <w:jc w:val="left"/>
        <w:textAlignment w:val="center"/>
        <w:rPr>
          <w:color w:val="000000"/>
        </w:rPr>
      </w:pPr>
      <w:r>
        <w:rPr>
          <w:noProof/>
          <w:color w:val="000000"/>
        </w:rPr>
        <w:drawing>
          <wp:inline distT="0" distB="0" distL="0" distR="0">
            <wp:extent cx="2628900" cy="1143000"/>
            <wp:effectExtent l="0" t="0" r="0" b="0"/>
            <wp:docPr id="100023" name="图片 10002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45" cstate="email">
                      <a:extLst>
                        <a:ext uri="{28A0092B-C50C-407E-A947-70E740481C1C}">
                          <a14:useLocalDpi xmlns:a14="http://schemas.microsoft.com/office/drawing/2010/main"/>
                        </a:ext>
                      </a:extLst>
                    </a:blip>
                    <a:stretch>
                      <a:fillRect/>
                    </a:stretch>
                  </pic:blipFill>
                  <pic:spPr>
                    <a:xfrm>
                      <a:off x="0" y="0"/>
                      <a:ext cx="2628900" cy="1143000"/>
                    </a:xfrm>
                    <a:prstGeom prst="rect">
                      <a:avLst/>
                    </a:prstGeom>
                  </pic:spPr>
                </pic:pic>
              </a:graphicData>
            </a:graphic>
          </wp:inline>
        </w:drawing>
      </w:r>
    </w:p>
    <w:p w:rsidR="00106E09" w:rsidRDefault="00B3681E">
      <w:pPr>
        <w:spacing w:line="360" w:lineRule="auto"/>
        <w:ind w:right="60"/>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）运动员听到枪声起跑，从听到枪声到起跑这一活动过程要依赖如图所示的神经结构得以完成，这样的神经结构叫</w:t>
      </w:r>
      <w:r>
        <w:rPr>
          <w:color w:val="000000"/>
        </w:rPr>
        <w:t>__________</w:t>
      </w:r>
      <w:r>
        <w:rPr>
          <w:rFonts w:ascii="宋体" w:hAnsi="宋体"/>
          <w:color w:val="000000"/>
        </w:rPr>
        <w:t>。在跑步的过程中运动员的产热量大大增加，此时直接散热不能发挥作用，</w:t>
      </w:r>
      <w:r>
        <w:rPr>
          <w:color w:val="000000"/>
        </w:rPr>
        <w:t>__________</w:t>
      </w:r>
      <w:r>
        <w:rPr>
          <w:rFonts w:ascii="宋体" w:hAnsi="宋体"/>
          <w:color w:val="000000"/>
        </w:rPr>
        <w:t>成为主要的散热方式。</w:t>
      </w:r>
    </w:p>
    <w:p w:rsidR="00106E09" w:rsidRDefault="00B3681E">
      <w:pPr>
        <w:spacing w:line="360" w:lineRule="auto"/>
        <w:ind w:right="105"/>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）当班级同学看到运动员获第一名时，激动的手舞足蹈，心跳加快且面红耳赤，这是神经调节和</w:t>
      </w:r>
      <w:r>
        <w:rPr>
          <w:color w:val="000000"/>
        </w:rPr>
        <w:t>__________</w:t>
      </w:r>
      <w:r>
        <w:rPr>
          <w:rFonts w:ascii="宋体" w:hAnsi="宋体"/>
          <w:color w:val="000000"/>
        </w:rPr>
        <w:t>相互协调作用的结果。</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）某同学在跑步比赛中动作协调灵活，人体的脑中主要</w:t>
      </w:r>
      <w:proofErr w:type="gramStart"/>
      <w:r>
        <w:rPr>
          <w:rFonts w:ascii="宋体" w:hAnsi="宋体"/>
          <w:color w:val="000000"/>
        </w:rPr>
        <w:t>贫贵动作协调性并保登身体</w:t>
      </w:r>
      <w:proofErr w:type="gramEnd"/>
      <w:r>
        <w:rPr>
          <w:rFonts w:ascii="宋体" w:hAnsi="宋体"/>
          <w:color w:val="000000"/>
        </w:rPr>
        <w:t>平衡的是</w:t>
      </w:r>
      <w:r>
        <w:rPr>
          <w:color w:val="000000"/>
        </w:rPr>
        <w:t>__________</w:t>
      </w:r>
      <w:r>
        <w:rPr>
          <w:rFonts w:ascii="宋体" w:hAnsi="宋体"/>
          <w:color w:val="000000"/>
        </w:rPr>
        <w:t>。</w:t>
      </w:r>
    </w:p>
    <w:p w:rsidR="00106E09" w:rsidRDefault="00B3681E">
      <w:pPr>
        <w:spacing w:line="360" w:lineRule="auto"/>
        <w:textAlignment w:val="center"/>
        <w:rPr>
          <w:color w:val="000000"/>
        </w:rPr>
      </w:pPr>
      <w:r>
        <w:rPr>
          <w:color w:val="2E75B6"/>
        </w:rPr>
        <w:t>【答案】</w:t>
      </w:r>
      <w:r>
        <w:rPr>
          <w:color w:val="000000"/>
        </w:rPr>
        <w:t xml:space="preserve">    ①. </w:t>
      </w:r>
      <w:r>
        <w:rPr>
          <w:color w:val="000000"/>
        </w:rPr>
        <w:t>反射弧</w:t>
      </w:r>
      <w:r>
        <w:rPr>
          <w:color w:val="000000"/>
        </w:rPr>
        <w:t xml:space="preserve">    ②. </w:t>
      </w:r>
      <w:r>
        <w:rPr>
          <w:color w:val="000000"/>
        </w:rPr>
        <w:t>汗液蒸发</w:t>
      </w:r>
      <w:r>
        <w:rPr>
          <w:color w:val="000000"/>
        </w:rPr>
        <w:t xml:space="preserve">    ③. </w:t>
      </w:r>
      <w:r>
        <w:rPr>
          <w:color w:val="000000"/>
        </w:rPr>
        <w:t>激素调节</w:t>
      </w:r>
      <w:r>
        <w:rPr>
          <w:color w:val="000000"/>
        </w:rPr>
        <w:t xml:space="preserve">    ④. </w:t>
      </w:r>
      <w:r>
        <w:rPr>
          <w:color w:val="000000"/>
        </w:rPr>
        <w:t>小脑</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lastRenderedPageBreak/>
        <w:t>【分析】神经调节的基本方式是反射，反射活动的结构基础称为反射弧，包括：</w:t>
      </w:r>
      <w:r>
        <w:rPr>
          <w:color w:val="000000"/>
        </w:rPr>
        <w:t>①</w:t>
      </w:r>
      <w:r>
        <w:rPr>
          <w:color w:val="000000"/>
        </w:rPr>
        <w:t>是感受器、</w:t>
      </w:r>
      <w:r>
        <w:rPr>
          <w:color w:val="000000"/>
        </w:rPr>
        <w:t>②</w:t>
      </w:r>
      <w:r>
        <w:rPr>
          <w:color w:val="000000"/>
        </w:rPr>
        <w:t>是传入神经、</w:t>
      </w:r>
      <w:r>
        <w:rPr>
          <w:color w:val="000000"/>
        </w:rPr>
        <w:t>③</w:t>
      </w:r>
      <w:r>
        <w:rPr>
          <w:color w:val="000000"/>
        </w:rPr>
        <w:t>是神经中枢、</w:t>
      </w:r>
      <w:r>
        <w:rPr>
          <w:color w:val="000000"/>
        </w:rPr>
        <w:t>④</w:t>
      </w:r>
      <w:r>
        <w:rPr>
          <w:color w:val="000000"/>
        </w:rPr>
        <w:t>是传出神经、</w:t>
      </w:r>
      <w:r>
        <w:rPr>
          <w:color w:val="000000"/>
        </w:rPr>
        <w:t>⑤</w:t>
      </w:r>
      <w:r>
        <w:rPr>
          <w:color w:val="000000"/>
        </w:rPr>
        <w:t>是效应器。</w:t>
      </w:r>
    </w:p>
    <w:p w:rsidR="00106E09" w:rsidRDefault="00B3681E">
      <w:pPr>
        <w:spacing w:line="360" w:lineRule="auto"/>
        <w:jc w:val="left"/>
        <w:textAlignment w:val="center"/>
        <w:rPr>
          <w:color w:val="000000"/>
        </w:rPr>
      </w:pPr>
      <w:r>
        <w:rPr>
          <w:color w:val="000000"/>
        </w:rPr>
        <w:t>【详解】（</w:t>
      </w:r>
      <w:r>
        <w:rPr>
          <w:color w:val="000000"/>
        </w:rPr>
        <w:t>1</w:t>
      </w:r>
      <w:r>
        <w:rPr>
          <w:color w:val="000000"/>
        </w:rPr>
        <w:t>）反射弧是神经系统中完成反射活动的基本结构，它包括感受器、传入神经、神经中枢、传出神经和效应器五个部分。当运动员听到枪声时，声音作为刺激被耳朵中的耳蜗（感受器）接收，通过传入神经传递到大脑的听觉中枢，大脑做出反应，再通过传出神经控制肌肉（效应器）做出起跑的动作。这个过程中，反射弧起到了至关重要的作用，使得运动员能够迅速做出反应。同时，运动员在跑步过程中产生大量热量，由于直接散热效果有限，身体会通过分泌汗液，再通过汗液的蒸发来带走多余的热量，达到散热的效果。</w:t>
      </w:r>
    </w:p>
    <w:p w:rsidR="00106E09" w:rsidRDefault="00B3681E">
      <w:pPr>
        <w:spacing w:line="360" w:lineRule="auto"/>
        <w:jc w:val="left"/>
        <w:textAlignment w:val="center"/>
        <w:rPr>
          <w:color w:val="000000"/>
        </w:rPr>
      </w:pPr>
      <w:r>
        <w:rPr>
          <w:color w:val="000000"/>
        </w:rPr>
        <w:t>（</w:t>
      </w:r>
      <w:r>
        <w:rPr>
          <w:color w:val="000000"/>
        </w:rPr>
        <w:t>2</w:t>
      </w:r>
      <w:r>
        <w:rPr>
          <w:color w:val="000000"/>
        </w:rPr>
        <w:t>）当班级同学看到运动员获得第一名时，他们的情绪会非常激动，这种情绪的变化不仅仅是神经调节的结果，还涉及到激素调节。激素是由内分泌系统分泌的化学物质，它们通过血液循环传递到身体的各个部位，影响生理功能。例如，肾上腺素就是一种激素，它能够在人激动或紧张时被分泌出来，导致心跳加快、血压升高、面红耳赤等生理反应。</w:t>
      </w:r>
    </w:p>
    <w:p w:rsidR="00106E09" w:rsidRDefault="00B3681E">
      <w:pPr>
        <w:spacing w:line="360" w:lineRule="auto"/>
        <w:jc w:val="left"/>
        <w:textAlignment w:val="center"/>
        <w:rPr>
          <w:color w:val="000000"/>
        </w:rPr>
      </w:pPr>
      <w:r>
        <w:rPr>
          <w:color w:val="000000"/>
        </w:rPr>
        <w:t>（</w:t>
      </w:r>
      <w:r>
        <w:rPr>
          <w:color w:val="000000"/>
        </w:rPr>
        <w:t>3</w:t>
      </w:r>
      <w:r>
        <w:rPr>
          <w:color w:val="000000"/>
        </w:rPr>
        <w:t>）小脑是脑的一部分，位于大脑的后部，主要负责协调运动和维持身体的平衡。当某同学在跑步比赛中表现出动作协调灵活时，这与小脑的功能密切相关。</w:t>
      </w:r>
    </w:p>
    <w:p w:rsidR="00106E09" w:rsidRDefault="00B3681E">
      <w:pPr>
        <w:spacing w:line="285" w:lineRule="auto"/>
        <w:jc w:val="left"/>
        <w:textAlignment w:val="center"/>
        <w:rPr>
          <w:color w:val="000000"/>
        </w:rPr>
      </w:pPr>
      <w:r>
        <w:rPr>
          <w:rFonts w:ascii="宋体" w:hAnsi="宋体"/>
          <w:b/>
          <w:color w:val="000000"/>
          <w:sz w:val="24"/>
        </w:rPr>
        <w:t>三、实验探究题（本大题共</w:t>
      </w:r>
      <w:r>
        <w:rPr>
          <w:rFonts w:eastAsia="Times New Roman" w:cs="Times New Roman"/>
          <w:b/>
          <w:color w:val="000000"/>
          <w:sz w:val="24"/>
        </w:rPr>
        <w:t>44</w:t>
      </w:r>
      <w:r>
        <w:rPr>
          <w:rFonts w:ascii="宋体" w:hAnsi="宋体"/>
          <w:b/>
          <w:color w:val="000000"/>
          <w:sz w:val="24"/>
        </w:rPr>
        <w:t>分）</w:t>
      </w:r>
    </w:p>
    <w:p w:rsidR="00106E09" w:rsidRDefault="00B3681E">
      <w:pPr>
        <w:spacing w:line="360" w:lineRule="auto"/>
        <w:jc w:val="left"/>
        <w:textAlignment w:val="center"/>
        <w:rPr>
          <w:color w:val="000000"/>
        </w:rPr>
      </w:pPr>
      <w:r>
        <w:rPr>
          <w:color w:val="000000"/>
        </w:rPr>
        <w:t xml:space="preserve">24. </w:t>
      </w:r>
      <w:r>
        <w:rPr>
          <w:rFonts w:ascii="宋体" w:hAnsi="宋体"/>
          <w:color w:val="000000"/>
        </w:rPr>
        <w:t>大菱</w:t>
      </w:r>
      <w:proofErr w:type="gramStart"/>
      <w:r>
        <w:rPr>
          <w:rFonts w:ascii="宋体" w:hAnsi="宋体"/>
          <w:color w:val="000000"/>
        </w:rPr>
        <w:t>鲆</w:t>
      </w:r>
      <w:proofErr w:type="gramEnd"/>
      <w:r>
        <w:rPr>
          <w:rFonts w:ascii="宋体" w:hAnsi="宋体"/>
          <w:color w:val="000000"/>
        </w:rPr>
        <w:t>是我国重要的海水经济鱼类。小金尝试对大菱</w:t>
      </w:r>
      <w:proofErr w:type="gramStart"/>
      <w:r>
        <w:rPr>
          <w:rFonts w:ascii="宋体" w:hAnsi="宋体"/>
          <w:color w:val="000000"/>
        </w:rPr>
        <w:t>鲆</w:t>
      </w:r>
      <w:proofErr w:type="gramEnd"/>
      <w:r>
        <w:rPr>
          <w:rFonts w:ascii="宋体" w:hAnsi="宋体"/>
          <w:color w:val="000000"/>
        </w:rPr>
        <w:t>消化道中的蛋白酶的活性进行研究，请分析回答下列问题：</w:t>
      </w:r>
    </w:p>
    <w:p w:rsidR="00106E09" w:rsidRDefault="00B3681E">
      <w:pPr>
        <w:spacing w:line="360" w:lineRule="auto"/>
        <w:jc w:val="left"/>
        <w:textAlignment w:val="center"/>
        <w:rPr>
          <w:color w:val="000000"/>
        </w:rPr>
      </w:pPr>
      <w:r>
        <w:rPr>
          <w:noProof/>
          <w:color w:val="000000"/>
        </w:rPr>
        <w:drawing>
          <wp:inline distT="0" distB="0" distL="0" distR="0">
            <wp:extent cx="4619625" cy="1666875"/>
            <wp:effectExtent l="0" t="0" r="9525" b="9525"/>
            <wp:docPr id="100025" name="图片 10002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46" cstate="email">
                      <a:extLst>
                        <a:ext uri="{28A0092B-C50C-407E-A947-70E740481C1C}">
                          <a14:useLocalDpi xmlns:a14="http://schemas.microsoft.com/office/drawing/2010/main"/>
                        </a:ext>
                      </a:extLst>
                    </a:blip>
                    <a:stretch>
                      <a:fillRect/>
                    </a:stretch>
                  </pic:blipFill>
                  <pic:spPr>
                    <a:xfrm>
                      <a:off x="0" y="0"/>
                      <a:ext cx="4619625" cy="1666875"/>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）如图</w:t>
      </w:r>
      <w:r>
        <w:rPr>
          <w:rFonts w:eastAsia="Times New Roman" w:cs="Times New Roman"/>
          <w:color w:val="000000"/>
        </w:rPr>
        <w:t>1</w:t>
      </w:r>
      <w:r>
        <w:rPr>
          <w:rFonts w:ascii="宋体" w:hAnsi="宋体"/>
          <w:color w:val="000000"/>
        </w:rPr>
        <w:t>为</w:t>
      </w:r>
      <w:r>
        <w:rPr>
          <w:rFonts w:eastAsia="Times New Roman" w:cs="Times New Roman"/>
          <w:color w:val="000000"/>
        </w:rPr>
        <w:t>18℃</w:t>
      </w:r>
      <w:r>
        <w:rPr>
          <w:rFonts w:ascii="宋体" w:hAnsi="宋体"/>
          <w:color w:val="000000"/>
        </w:rPr>
        <w:t>时大菱</w:t>
      </w:r>
      <w:proofErr w:type="gramStart"/>
      <w:r>
        <w:rPr>
          <w:rFonts w:ascii="宋体" w:hAnsi="宋体"/>
          <w:color w:val="000000"/>
        </w:rPr>
        <w:t>鲆</w:t>
      </w:r>
      <w:proofErr w:type="gramEnd"/>
      <w:r>
        <w:rPr>
          <w:rFonts w:ascii="宋体" w:hAnsi="宋体"/>
          <w:color w:val="000000"/>
        </w:rPr>
        <w:t>消化道各部位蛋白酶活性随</w:t>
      </w:r>
      <w:r>
        <w:rPr>
          <w:rFonts w:eastAsia="Times New Roman" w:cs="Times New Roman"/>
          <w:color w:val="000000"/>
        </w:rPr>
        <w:t>pH</w:t>
      </w:r>
      <w:r>
        <w:rPr>
          <w:rFonts w:ascii="宋体" w:hAnsi="宋体"/>
          <w:color w:val="000000"/>
        </w:rPr>
        <w:t>变化的图像，由图可知，最不适宜在碱性环境中起催化作用的酶是</w:t>
      </w:r>
      <w:r>
        <w:rPr>
          <w:color w:val="000000"/>
        </w:rPr>
        <w:t>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）查资料：大菱</w:t>
      </w:r>
      <w:proofErr w:type="gramStart"/>
      <w:r>
        <w:rPr>
          <w:rFonts w:ascii="宋体" w:hAnsi="宋体"/>
          <w:color w:val="000000"/>
        </w:rPr>
        <w:t>鲆</w:t>
      </w:r>
      <w:proofErr w:type="gramEnd"/>
      <w:r>
        <w:rPr>
          <w:rFonts w:ascii="宋体" w:hAnsi="宋体"/>
          <w:color w:val="000000"/>
        </w:rPr>
        <w:t>人工养殖温度常年在</w:t>
      </w:r>
      <w:r>
        <w:rPr>
          <w:rFonts w:eastAsia="Times New Roman" w:cs="Times New Roman"/>
          <w:color w:val="000000"/>
        </w:rPr>
        <w:t>15℃~18℃</w:t>
      </w:r>
      <w:r>
        <w:rPr>
          <w:rFonts w:ascii="宋体" w:hAnsi="宋体"/>
          <w:color w:val="000000"/>
        </w:rPr>
        <w:t>之间。小金假设：大菱</w:t>
      </w:r>
      <w:proofErr w:type="gramStart"/>
      <w:r>
        <w:rPr>
          <w:rFonts w:ascii="宋体" w:hAnsi="宋体"/>
          <w:color w:val="000000"/>
        </w:rPr>
        <w:t>鲆</w:t>
      </w:r>
      <w:proofErr w:type="gramEnd"/>
      <w:r>
        <w:rPr>
          <w:rFonts w:ascii="宋体" w:hAnsi="宋体"/>
          <w:color w:val="000000"/>
        </w:rPr>
        <w:t>蛋白酶的最适温度在</w:t>
      </w:r>
      <w:r>
        <w:rPr>
          <w:rFonts w:eastAsia="Times New Roman" w:cs="Times New Roman"/>
          <w:color w:val="000000"/>
        </w:rPr>
        <w:t>15-18℃</w:t>
      </w:r>
      <w:r>
        <w:rPr>
          <w:rFonts w:ascii="宋体" w:hAnsi="宋体"/>
          <w:color w:val="000000"/>
        </w:rPr>
        <w:t>之间。他设置了15℃、16℃、17℃、18℃的实验温度，探究三种酶的最适温度。</w:t>
      </w:r>
    </w:p>
    <w:p w:rsidR="00106E09" w:rsidRDefault="00B3681E">
      <w:pPr>
        <w:spacing w:line="360" w:lineRule="auto"/>
        <w:jc w:val="left"/>
        <w:textAlignment w:val="center"/>
        <w:rPr>
          <w:color w:val="000000"/>
        </w:rPr>
      </w:pPr>
      <w:r>
        <w:rPr>
          <w:rFonts w:ascii="宋体" w:hAnsi="宋体"/>
          <w:color w:val="000000"/>
        </w:rPr>
        <w:t>①探究中以蛋白质为分解对象，因为酶具有</w:t>
      </w:r>
      <w:r>
        <w:rPr>
          <w:color w:val="000000"/>
        </w:rPr>
        <w:t>________</w:t>
      </w:r>
      <w:r>
        <w:rPr>
          <w:rFonts w:ascii="宋体" w:hAnsi="宋体"/>
          <w:color w:val="000000"/>
        </w:rPr>
        <w:t>性。</w:t>
      </w:r>
    </w:p>
    <w:p w:rsidR="00106E09" w:rsidRDefault="00B3681E">
      <w:pPr>
        <w:spacing w:line="360" w:lineRule="auto"/>
        <w:jc w:val="left"/>
        <w:textAlignment w:val="center"/>
        <w:rPr>
          <w:color w:val="000000"/>
        </w:rPr>
      </w:pPr>
      <w:r>
        <w:rPr>
          <w:rFonts w:ascii="宋体" w:hAnsi="宋体"/>
          <w:color w:val="000000"/>
        </w:rPr>
        <w:t>②小金将实验结果绘制成如图</w:t>
      </w:r>
      <w:r>
        <w:rPr>
          <w:rFonts w:eastAsia="Times New Roman" w:cs="Times New Roman"/>
          <w:color w:val="000000"/>
        </w:rPr>
        <w:t>2</w:t>
      </w:r>
      <w:r>
        <w:rPr>
          <w:rFonts w:ascii="宋体" w:hAnsi="宋体"/>
          <w:color w:val="000000"/>
        </w:rPr>
        <w:t>所示图像，你认为此图像能否支持他的假设</w:t>
      </w:r>
      <w:r>
        <w:rPr>
          <w:rFonts w:eastAsia="Times New Roman" w:cs="Times New Roman"/>
          <w:color w:val="000000"/>
        </w:rPr>
        <w:t>?</w:t>
      </w:r>
      <w:r>
        <w:rPr>
          <w:rFonts w:ascii="宋体" w:hAnsi="宋体"/>
          <w:color w:val="000000"/>
        </w:rPr>
        <w:t>请</w:t>
      </w:r>
      <w:proofErr w:type="gramStart"/>
      <w:r>
        <w:rPr>
          <w:rFonts w:ascii="宋体" w:hAnsi="宋体"/>
          <w:color w:val="000000"/>
        </w:rPr>
        <w:t>作出</w:t>
      </w:r>
      <w:proofErr w:type="gramEnd"/>
      <w:r>
        <w:rPr>
          <w:rFonts w:ascii="宋体" w:hAnsi="宋体"/>
          <w:color w:val="000000"/>
        </w:rPr>
        <w:t>判断并说明理由</w:t>
      </w:r>
      <w:r>
        <w:rPr>
          <w:rFonts w:eastAsia="Times New Roman" w:cs="Times New Roman"/>
          <w:color w:val="000000"/>
        </w:rPr>
        <w:t>:</w:t>
      </w:r>
      <w:r>
        <w:rPr>
          <w:color w:val="000000"/>
        </w:rPr>
        <w:t>________</w:t>
      </w:r>
      <w:r>
        <w:rPr>
          <w:rFonts w:ascii="宋体" w:hAnsi="宋体"/>
          <w:color w:val="000000"/>
        </w:rPr>
        <w:t>。</w:t>
      </w:r>
    </w:p>
    <w:p w:rsidR="00106E09" w:rsidRDefault="00B3681E">
      <w:pPr>
        <w:spacing w:line="360" w:lineRule="auto"/>
        <w:textAlignment w:val="center"/>
        <w:rPr>
          <w:color w:val="000000"/>
        </w:rPr>
      </w:pPr>
      <w:r>
        <w:rPr>
          <w:color w:val="2E75B6"/>
        </w:rPr>
        <w:t>【答案】</w:t>
      </w:r>
      <w:r>
        <w:rPr>
          <w:color w:val="000000"/>
        </w:rPr>
        <w:t xml:space="preserve">    ①. </w:t>
      </w:r>
      <w:r>
        <w:rPr>
          <w:color w:val="000000"/>
        </w:rPr>
        <w:t>胃蛋白酶</w:t>
      </w:r>
      <w:r>
        <w:rPr>
          <w:color w:val="000000"/>
        </w:rPr>
        <w:t xml:space="preserve">    ②. </w:t>
      </w:r>
      <w:r>
        <w:rPr>
          <w:color w:val="000000"/>
        </w:rPr>
        <w:t>专一性</w:t>
      </w:r>
      <w:r>
        <w:rPr>
          <w:color w:val="000000"/>
        </w:rPr>
        <w:t xml:space="preserve">    ③. </w:t>
      </w:r>
      <w:r>
        <w:rPr>
          <w:color w:val="000000"/>
        </w:rPr>
        <w:t>不能；由图可知随着温度提高酶活性逐步升高，酶活性</w:t>
      </w:r>
      <w:r>
        <w:rPr>
          <w:color w:val="000000"/>
        </w:rPr>
        <w:lastRenderedPageBreak/>
        <w:t>峰值未出现</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r>
        <w:rPr>
          <w:color w:val="000000"/>
        </w:rPr>
        <w:t xml:space="preserve"> </w:t>
      </w:r>
      <w:r>
        <w:rPr>
          <w:color w:val="000000"/>
        </w:rPr>
        <w:t>为确保实验组、对照组实验结果的合理性，对影响实验的其他相关因素应设置均处于相同且理想状态，这样做的目的是控制单一变量，便于排除其它因素对实验结果的影响和干扰。</w:t>
      </w:r>
    </w:p>
    <w:p w:rsidR="00106E09" w:rsidRDefault="00B3681E">
      <w:pPr>
        <w:spacing w:line="360" w:lineRule="auto"/>
        <w:jc w:val="left"/>
        <w:textAlignment w:val="center"/>
        <w:rPr>
          <w:color w:val="000000"/>
        </w:rPr>
      </w:pPr>
      <w:r>
        <w:rPr>
          <w:color w:val="000000"/>
        </w:rPr>
        <w:t>【详解】（</w:t>
      </w:r>
      <w:r>
        <w:rPr>
          <w:color w:val="000000"/>
        </w:rPr>
        <w:t>1</w:t>
      </w:r>
      <w:r>
        <w:rPr>
          <w:color w:val="000000"/>
        </w:rPr>
        <w:t>）酸性溶液的</w:t>
      </w:r>
      <w:r>
        <w:rPr>
          <w:color w:val="000000"/>
        </w:rPr>
        <w:t>pH&lt;7</w:t>
      </w:r>
      <w:r>
        <w:rPr>
          <w:color w:val="000000"/>
        </w:rPr>
        <w:t>，中性溶液的</w:t>
      </w:r>
      <w:r>
        <w:rPr>
          <w:color w:val="000000"/>
        </w:rPr>
        <w:t>pH=7</w:t>
      </w:r>
      <w:r>
        <w:rPr>
          <w:color w:val="000000"/>
        </w:rPr>
        <w:t>，碱性溶液的</w:t>
      </w:r>
      <w:r>
        <w:rPr>
          <w:color w:val="000000"/>
        </w:rPr>
        <w:t>pH&gt;7</w:t>
      </w:r>
      <w:r>
        <w:rPr>
          <w:color w:val="000000"/>
        </w:rPr>
        <w:t>。由图甲可知，胃蛋白酶的</w:t>
      </w:r>
      <w:proofErr w:type="gramStart"/>
      <w:r>
        <w:rPr>
          <w:color w:val="000000"/>
        </w:rPr>
        <w:t>最</w:t>
      </w:r>
      <w:proofErr w:type="gramEnd"/>
      <w:r>
        <w:rPr>
          <w:color w:val="000000"/>
        </w:rPr>
        <w:t>适</w:t>
      </w:r>
      <w:r>
        <w:rPr>
          <w:color w:val="000000"/>
        </w:rPr>
        <w:t>pH</w:t>
      </w:r>
      <w:r>
        <w:rPr>
          <w:color w:val="000000"/>
        </w:rPr>
        <w:t>在</w:t>
      </w:r>
      <w:r>
        <w:rPr>
          <w:color w:val="000000"/>
        </w:rPr>
        <w:t>2</w:t>
      </w:r>
      <w:r>
        <w:rPr>
          <w:color w:val="000000"/>
        </w:rPr>
        <w:t>左右，幽门盲囊蛋白酶和肠蛋白酶的</w:t>
      </w:r>
      <w:proofErr w:type="gramStart"/>
      <w:r>
        <w:rPr>
          <w:color w:val="000000"/>
        </w:rPr>
        <w:t>最</w:t>
      </w:r>
      <w:proofErr w:type="gramEnd"/>
      <w:r>
        <w:rPr>
          <w:color w:val="000000"/>
        </w:rPr>
        <w:t>适</w:t>
      </w:r>
      <w:r>
        <w:rPr>
          <w:color w:val="000000"/>
        </w:rPr>
        <w:t>pH</w:t>
      </w:r>
      <w:r>
        <w:rPr>
          <w:color w:val="000000"/>
        </w:rPr>
        <w:t>在</w:t>
      </w:r>
      <w:r>
        <w:rPr>
          <w:color w:val="000000"/>
        </w:rPr>
        <w:t>8</w:t>
      </w:r>
      <w:r>
        <w:rPr>
          <w:color w:val="000000"/>
        </w:rPr>
        <w:t>左右。因此最不适宜在碱性环境中起催化作用的酶是胃蛋白酶。</w:t>
      </w:r>
      <w:r>
        <w:rPr>
          <w:color w:val="000000"/>
        </w:rPr>
        <w:t xml:space="preserve"> </w:t>
      </w:r>
    </w:p>
    <w:p w:rsidR="00106E09" w:rsidRDefault="00B3681E">
      <w:pPr>
        <w:spacing w:line="360" w:lineRule="auto"/>
        <w:jc w:val="left"/>
        <w:textAlignment w:val="center"/>
        <w:rPr>
          <w:color w:val="000000"/>
        </w:rPr>
      </w:pPr>
      <w:r>
        <w:rPr>
          <w:color w:val="000000"/>
        </w:rPr>
        <w:t>（</w:t>
      </w:r>
      <w:r>
        <w:rPr>
          <w:color w:val="000000"/>
        </w:rPr>
        <w:t>2</w:t>
      </w:r>
      <w:r>
        <w:rPr>
          <w:color w:val="000000"/>
        </w:rPr>
        <w:t>）</w:t>
      </w:r>
      <w:r>
        <w:rPr>
          <w:color w:val="000000"/>
        </w:rPr>
        <w:t>①</w:t>
      </w:r>
      <w:r>
        <w:rPr>
          <w:color w:val="000000"/>
        </w:rPr>
        <w:t>专一性是指每一种酶只能催化一种或一类化学反应。可见，该实验探究中出现的都是蛋白酶，因为酶具有专一性，因此只能用蛋白质作为分解对象。</w:t>
      </w:r>
      <w:r>
        <w:rPr>
          <w:color w:val="000000"/>
        </w:rPr>
        <w:t xml:space="preserve"> </w:t>
      </w:r>
    </w:p>
    <w:p w:rsidR="00106E09" w:rsidRDefault="00B3681E">
      <w:pPr>
        <w:spacing w:line="360" w:lineRule="auto"/>
        <w:jc w:val="left"/>
        <w:textAlignment w:val="center"/>
        <w:rPr>
          <w:color w:val="000000"/>
        </w:rPr>
      </w:pPr>
      <w:r>
        <w:rPr>
          <w:color w:val="000000"/>
        </w:rPr>
        <w:t>②</w:t>
      </w:r>
      <w:r>
        <w:rPr>
          <w:color w:val="000000"/>
        </w:rPr>
        <w:t>由图</w:t>
      </w:r>
      <w:r>
        <w:rPr>
          <w:color w:val="000000"/>
        </w:rPr>
        <w:t>2</w:t>
      </w:r>
      <w:r>
        <w:rPr>
          <w:color w:val="000000"/>
        </w:rPr>
        <w:t>可以看出，当温度从</w:t>
      </w:r>
      <w:r>
        <w:rPr>
          <w:color w:val="000000"/>
        </w:rPr>
        <w:t>15</w:t>
      </w:r>
      <w:r>
        <w:rPr>
          <w:color w:val="000000"/>
        </w:rPr>
        <w:t>～</w:t>
      </w:r>
      <w:r>
        <w:rPr>
          <w:color w:val="000000"/>
        </w:rPr>
        <w:t>18℃</w:t>
      </w:r>
      <w:r>
        <w:rPr>
          <w:color w:val="000000"/>
        </w:rPr>
        <w:t>变化过程中，随着温度的升高，蛋白酶的活性一直在增强，酶活性峰值未出现，没有出现下降的拐点。所以，不能得出</w:t>
      </w:r>
      <w:proofErr w:type="gramStart"/>
      <w:r>
        <w:rPr>
          <w:color w:val="000000"/>
        </w:rPr>
        <w:t>大菱鲤</w:t>
      </w:r>
      <w:proofErr w:type="gramEnd"/>
      <w:r>
        <w:rPr>
          <w:color w:val="000000"/>
        </w:rPr>
        <w:t>蛋白酶的最适温度在</w:t>
      </w:r>
      <w:r>
        <w:rPr>
          <w:color w:val="000000"/>
        </w:rPr>
        <w:t>15</w:t>
      </w:r>
      <w:r>
        <w:rPr>
          <w:color w:val="000000"/>
        </w:rPr>
        <w:t>～</w:t>
      </w:r>
      <w:r>
        <w:rPr>
          <w:color w:val="000000"/>
        </w:rPr>
        <w:t>18℃</w:t>
      </w:r>
      <w:r>
        <w:rPr>
          <w:color w:val="000000"/>
        </w:rPr>
        <w:t>之间的结论。可见，此图像不能支持小金的假设。</w:t>
      </w:r>
    </w:p>
    <w:p w:rsidR="00106E09" w:rsidRDefault="00B3681E">
      <w:pPr>
        <w:spacing w:line="360" w:lineRule="auto"/>
        <w:jc w:val="left"/>
        <w:textAlignment w:val="center"/>
        <w:rPr>
          <w:color w:val="000000"/>
        </w:rPr>
      </w:pPr>
      <w:r>
        <w:rPr>
          <w:color w:val="000000"/>
        </w:rPr>
        <w:t xml:space="preserve">25. </w:t>
      </w:r>
      <w:r>
        <w:rPr>
          <w:rFonts w:ascii="宋体" w:hAnsi="宋体"/>
          <w:color w:val="000000"/>
        </w:rPr>
        <w:t>尿素是最简单的有机化合物之一，作为一种中性肥料，尿素适用于各种土壤和植物。它易保存使用方便，对土壤的破坏作用小，是使用量较大的一种化学氮肥，也是含氮量最高的氮肥。下图为利用天然气制尿素的主要流程。</w:t>
      </w:r>
    </w:p>
    <w:p w:rsidR="00106E09" w:rsidRDefault="00B3681E">
      <w:pPr>
        <w:spacing w:line="360" w:lineRule="auto"/>
        <w:jc w:val="left"/>
        <w:textAlignment w:val="center"/>
        <w:rPr>
          <w:color w:val="000000"/>
        </w:rPr>
      </w:pPr>
      <w:r>
        <w:rPr>
          <w:noProof/>
          <w:color w:val="000000"/>
        </w:rPr>
        <w:drawing>
          <wp:inline distT="0" distB="0" distL="0" distR="0">
            <wp:extent cx="3905250" cy="1914525"/>
            <wp:effectExtent l="0" t="0" r="0" b="9525"/>
            <wp:docPr id="100027" name="图片 10002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47" cstate="email">
                      <a:extLst>
                        <a:ext uri="{28A0092B-C50C-407E-A947-70E740481C1C}">
                          <a14:useLocalDpi xmlns:a14="http://schemas.microsoft.com/office/drawing/2010/main"/>
                        </a:ext>
                      </a:extLst>
                    </a:blip>
                    <a:stretch>
                      <a:fillRect/>
                    </a:stretch>
                  </pic:blipFill>
                  <pic:spPr>
                    <a:xfrm>
                      <a:off x="0" y="0"/>
                      <a:ext cx="3905250" cy="1914525"/>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）设备</w:t>
      </w:r>
      <w:r>
        <w:rPr>
          <w:rFonts w:eastAsia="Times New Roman" w:cs="Times New Roman"/>
          <w:color w:val="000000"/>
        </w:rPr>
        <w:t>1</w:t>
      </w:r>
      <w:r>
        <w:rPr>
          <w:rFonts w:ascii="宋体" w:hAnsi="宋体"/>
          <w:color w:val="000000"/>
        </w:rPr>
        <w:t>若使用空气冷冻分离法分离氧气，利用的原理是</w:t>
      </w:r>
      <w:r>
        <w:rPr>
          <w:color w:val="000000"/>
        </w:rPr>
        <w:t>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）设备</w:t>
      </w:r>
      <w:r>
        <w:rPr>
          <w:rFonts w:eastAsia="Times New Roman" w:cs="Times New Roman"/>
          <w:color w:val="000000"/>
        </w:rPr>
        <w:t>Ⅱ</w:t>
      </w:r>
      <w:r>
        <w:rPr>
          <w:rFonts w:ascii="宋体" w:hAnsi="宋体"/>
          <w:color w:val="000000"/>
        </w:rPr>
        <w:t>中发生的化学方程式是</w:t>
      </w:r>
      <w:r>
        <w:rPr>
          <w:color w:val="000000"/>
        </w:rPr>
        <w:t>________</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）设备</w:t>
      </w:r>
      <w:r>
        <w:rPr>
          <w:rFonts w:eastAsia="Times New Roman" w:cs="Times New Roman"/>
          <w:color w:val="000000"/>
        </w:rPr>
        <w:t>III</w:t>
      </w:r>
      <w:r>
        <w:rPr>
          <w:rFonts w:ascii="宋体" w:hAnsi="宋体"/>
          <w:color w:val="000000"/>
        </w:rPr>
        <w:t>中</w:t>
      </w:r>
      <w:r>
        <w:rPr>
          <w:rFonts w:eastAsia="Times New Roman" w:cs="Times New Roman"/>
          <w:color w:val="000000"/>
        </w:rPr>
        <w:t>CO</w:t>
      </w:r>
      <w:r>
        <w:rPr>
          <w:rFonts w:ascii="宋体" w:hAnsi="宋体"/>
          <w:color w:val="000000"/>
        </w:rPr>
        <w:t>会与</w:t>
      </w:r>
      <w:r>
        <w:rPr>
          <w:rFonts w:eastAsia="Times New Roman" w:cs="Times New Roman"/>
          <w:color w:val="000000"/>
        </w:rPr>
        <w:t>H₂O</w:t>
      </w:r>
      <w:r>
        <w:rPr>
          <w:rFonts w:ascii="宋体" w:hAnsi="宋体"/>
          <w:color w:val="000000"/>
        </w:rPr>
        <w:t>发生反应，产生</w:t>
      </w:r>
      <w:r>
        <w:rPr>
          <w:rFonts w:eastAsia="Times New Roman" w:cs="Times New Roman"/>
          <w:color w:val="000000"/>
        </w:rPr>
        <w:t>CO₂</w:t>
      </w:r>
      <w:r>
        <w:rPr>
          <w:rFonts w:ascii="宋体" w:hAnsi="宋体"/>
          <w:color w:val="000000"/>
        </w:rPr>
        <w:t>和</w:t>
      </w:r>
      <w:r>
        <w:rPr>
          <w:rFonts w:eastAsia="Times New Roman" w:cs="Times New Roman"/>
          <w:color w:val="000000"/>
        </w:rPr>
        <w:t>H₂</w:t>
      </w:r>
      <w:r>
        <w:rPr>
          <w:rFonts w:ascii="宋体" w:hAnsi="宋体"/>
          <w:color w:val="000000"/>
        </w:rPr>
        <w:t>并分离，根据流程图进</w:t>
      </w:r>
      <w:r>
        <w:rPr>
          <w:rFonts w:ascii="宋体" w:hAnsi="宋体"/>
          <w:color w:val="000000"/>
          <w:em w:val="dot"/>
        </w:rPr>
        <w:t>入设</w:t>
      </w:r>
      <w:r>
        <w:rPr>
          <w:rFonts w:ascii="宋体" w:hAnsi="宋体"/>
          <w:color w:val="000000"/>
        </w:rPr>
        <w:t>备</w:t>
      </w:r>
      <w:r>
        <w:rPr>
          <w:rFonts w:eastAsia="Times New Roman" w:cs="Times New Roman"/>
          <w:color w:val="000000"/>
        </w:rPr>
        <w:t>IV</w:t>
      </w:r>
      <w:r>
        <w:rPr>
          <w:rFonts w:ascii="宋体" w:hAnsi="宋体"/>
          <w:color w:val="000000"/>
        </w:rPr>
        <w:t>的是</w:t>
      </w:r>
      <w:r>
        <w:rPr>
          <w:color w:val="000000"/>
        </w:rPr>
        <w:t>________</w:t>
      </w:r>
      <w:r>
        <w:rPr>
          <w:rFonts w:ascii="宋体" w:hAnsi="宋体"/>
          <w:color w:val="000000"/>
        </w:rPr>
        <w:t>。</w:t>
      </w:r>
    </w:p>
    <w:p w:rsidR="00106E09" w:rsidRDefault="00B3681E">
      <w:pPr>
        <w:spacing w:line="360" w:lineRule="auto"/>
        <w:textAlignment w:val="center"/>
        <w:rPr>
          <w:color w:val="000000"/>
        </w:rPr>
      </w:pPr>
      <w:r>
        <w:rPr>
          <w:color w:val="2E75B6"/>
        </w:rPr>
        <w:t>【答案】</w:t>
      </w:r>
      <w:r>
        <w:rPr>
          <w:color w:val="000000"/>
        </w:rPr>
        <w:t xml:space="preserve">    ①. </w:t>
      </w:r>
      <w:r>
        <w:rPr>
          <w:rFonts w:ascii="宋体" w:hAnsi="宋体"/>
          <w:color w:val="000000"/>
        </w:rPr>
        <w:t>氧气和其它物质的沸点不同</w:t>
      </w:r>
      <w:r>
        <w:rPr>
          <w:color w:val="000000"/>
        </w:rPr>
        <w:t xml:space="preserve">    ②. </w:t>
      </w:r>
      <w:proofErr w:type="gramStart"/>
      <w:r>
        <w:rPr>
          <w:rFonts w:eastAsia="Times New Roman" w:cs="Times New Roman"/>
          <w:color w:val="000000"/>
        </w:rPr>
        <w:t>2CH</w:t>
      </w:r>
      <w:r>
        <w:rPr>
          <w:color w:val="000000"/>
          <w:vertAlign w:val="subscript"/>
        </w:rPr>
        <w:t>4</w:t>
      </w:r>
      <w:r>
        <w:rPr>
          <w:rFonts w:eastAsia="Times New Roman" w:cs="Times New Roman"/>
          <w:color w:val="000000"/>
        </w:rPr>
        <w:t>+O</w:t>
      </w:r>
      <w:r>
        <w:rPr>
          <w:color w:val="000000"/>
          <w:vertAlign w:val="subscript"/>
        </w:rPr>
        <w:t>2</w:t>
      </w:r>
      <w:r>
        <w:object w:dxaOrig="1020" w:dyaOrig="765">
          <v:shape id="_x0000_i1038" type="#_x0000_t75" alt="此资料来源于浙教版科学教学专业网站&lt;余杭科学网&gt;http://www.yhkx.net ; http://www.yhkx.hk" style="width:51pt;height:38.25pt" o:ole="">
            <v:imagedata r:id="rId43" o:title="eqIdabd684a72f6ee73c034dca9d71960345"/>
          </v:shape>
          <o:OLEObject Type="Embed" ProgID="Equation.DSMT4" ShapeID="_x0000_i1038" DrawAspect="Content" ObjectID="_1778324451" r:id="rId48"/>
        </w:object>
      </w:r>
      <w:r>
        <w:rPr>
          <w:rFonts w:eastAsia="Times New Roman" w:cs="Times New Roman"/>
          <w:color w:val="000000"/>
        </w:rPr>
        <w:t>2CO+4H</w:t>
      </w:r>
      <w:r>
        <w:rPr>
          <w:color w:val="000000"/>
          <w:vertAlign w:val="subscript"/>
        </w:rPr>
        <w:t>2</w:t>
      </w:r>
      <w:r>
        <w:rPr>
          <w:color w:val="000000"/>
        </w:rPr>
        <w:t xml:space="preserve">    ③.</w:t>
      </w:r>
      <w:proofErr w:type="gramEnd"/>
      <w:r>
        <w:rPr>
          <w:color w:val="000000"/>
        </w:rPr>
        <w:t xml:space="preserve"> </w:t>
      </w:r>
      <w:r>
        <w:rPr>
          <w:rFonts w:ascii="宋体" w:hAnsi="宋体"/>
          <w:color w:val="000000"/>
        </w:rPr>
        <w:t>氢气</w:t>
      </w:r>
      <w:r>
        <w:rPr>
          <w:rFonts w:eastAsia="Times New Roman" w:cs="Times New Roman"/>
          <w:color w:val="000000"/>
        </w:rPr>
        <w:t>##H</w:t>
      </w:r>
      <w:r>
        <w:rPr>
          <w:color w:val="000000"/>
          <w:vertAlign w:val="subscript"/>
        </w:rPr>
        <w:t>2</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）设备</w:t>
      </w:r>
      <w:r>
        <w:rPr>
          <w:rFonts w:eastAsia="Times New Roman" w:cs="Times New Roman"/>
          <w:color w:val="000000"/>
        </w:rPr>
        <w:t>Ⅰ</w:t>
      </w:r>
      <w:r>
        <w:rPr>
          <w:rFonts w:ascii="宋体" w:hAnsi="宋体"/>
          <w:color w:val="000000"/>
        </w:rPr>
        <w:t>若使用空气冷冻分离法分离氧气，利用的原理是氧气和其它物质的沸点不同；</w:t>
      </w:r>
    </w:p>
    <w:p w:rsidR="00106E09" w:rsidRDefault="00B3681E">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2</w:t>
      </w:r>
      <w:r>
        <w:rPr>
          <w:rFonts w:ascii="宋体" w:hAnsi="宋体"/>
          <w:color w:val="000000"/>
        </w:rPr>
        <w:t>）根据流程图可知，设备</w:t>
      </w:r>
      <w:r>
        <w:rPr>
          <w:rFonts w:eastAsia="Times New Roman" w:cs="Times New Roman"/>
          <w:color w:val="000000"/>
        </w:rPr>
        <w:t>Ⅱ</w:t>
      </w:r>
      <w:r>
        <w:rPr>
          <w:rFonts w:ascii="宋体" w:hAnsi="宋体"/>
          <w:color w:val="000000"/>
        </w:rPr>
        <w:t>中发生反应是</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在一定条件下生成</w:t>
      </w:r>
      <w:r>
        <w:rPr>
          <w:rFonts w:eastAsia="Times New Roman" w:cs="Times New Roman"/>
          <w:color w:val="000000"/>
        </w:rPr>
        <w:t>CO</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，反应的化学方程式是</w:t>
      </w:r>
      <w:r>
        <w:rPr>
          <w:rFonts w:eastAsia="Times New Roman" w:cs="Times New Roman"/>
          <w:color w:val="000000"/>
        </w:rPr>
        <w:t>2CH</w:t>
      </w:r>
      <w:r>
        <w:rPr>
          <w:rFonts w:eastAsia="Times New Roman" w:cs="Times New Roman"/>
          <w:color w:val="000000"/>
          <w:vertAlign w:val="subscript"/>
        </w:rPr>
        <w:t>4</w:t>
      </w:r>
      <w:r>
        <w:rPr>
          <w:rFonts w:eastAsia="Times New Roman" w:cs="Times New Roman"/>
          <w:color w:val="000000"/>
        </w:rPr>
        <w:t>+O</w:t>
      </w:r>
      <w:r>
        <w:rPr>
          <w:rFonts w:eastAsia="Times New Roman" w:cs="Times New Roman"/>
          <w:color w:val="000000"/>
          <w:vertAlign w:val="subscript"/>
        </w:rPr>
        <w:t>2</w:t>
      </w:r>
      <w:r>
        <w:object w:dxaOrig="1020" w:dyaOrig="765">
          <v:shape id="_x0000_i1039" type="#_x0000_t75" alt="此资料来源于浙教版科学教学专业网站&lt;余杭科学网&gt;http://www.yhkx.net ; http://www.yhkx.hk" style="width:51pt;height:38.25pt" o:ole="">
            <v:imagedata r:id="rId43" o:title="eqIdabd684a72f6ee73c034dca9d71960345"/>
          </v:shape>
          <o:OLEObject Type="Embed" ProgID="Equation.DSMT4" ShapeID="_x0000_i1039" DrawAspect="Content" ObjectID="_1778324452" r:id="rId49"/>
        </w:object>
      </w:r>
      <w:r>
        <w:rPr>
          <w:rFonts w:eastAsia="Times New Roman" w:cs="Times New Roman"/>
          <w:color w:val="000000"/>
        </w:rPr>
        <w:t>2CO+4H</w:t>
      </w:r>
      <w:r>
        <w:rPr>
          <w:rFonts w:eastAsia="Times New Roman" w:cs="Times New Roman"/>
          <w:color w:val="000000"/>
          <w:vertAlign w:val="subscript"/>
        </w:rPr>
        <w:t>2</w:t>
      </w:r>
      <w:r>
        <w:rPr>
          <w:rFonts w:ascii="宋体" w:hAnsi="宋体"/>
          <w:color w:val="000000"/>
        </w:rPr>
        <w:t>；</w:t>
      </w:r>
      <w:r>
        <w:rPr>
          <w:color w:val="000000"/>
        </w:rPr>
        <w:br/>
      </w:r>
      <w:r>
        <w:rPr>
          <w:rFonts w:ascii="宋体" w:hAnsi="宋体"/>
          <w:color w:val="000000"/>
        </w:rPr>
        <w:t>（</w:t>
      </w:r>
      <w:r>
        <w:rPr>
          <w:rFonts w:eastAsia="Times New Roman" w:cs="Times New Roman"/>
          <w:color w:val="000000"/>
        </w:rPr>
        <w:t>3</w:t>
      </w:r>
      <w:r>
        <w:rPr>
          <w:rFonts w:ascii="宋体" w:hAnsi="宋体"/>
          <w:color w:val="000000"/>
        </w:rPr>
        <w:t>）设备</w:t>
      </w:r>
      <w:r>
        <w:rPr>
          <w:rFonts w:eastAsia="Times New Roman" w:cs="Times New Roman"/>
          <w:color w:val="000000"/>
        </w:rPr>
        <w:t>Ⅲ</w:t>
      </w:r>
      <w:r>
        <w:rPr>
          <w:rFonts w:ascii="宋体" w:hAnsi="宋体"/>
          <w:color w:val="000000"/>
        </w:rPr>
        <w:t>中</w:t>
      </w:r>
      <w:r>
        <w:rPr>
          <w:rFonts w:eastAsia="Times New Roman" w:cs="Times New Roman"/>
          <w:color w:val="000000"/>
        </w:rPr>
        <w:t>CO</w:t>
      </w:r>
      <w:r>
        <w:rPr>
          <w:rFonts w:ascii="宋体" w:hAnsi="宋体"/>
          <w:color w:val="000000"/>
        </w:rPr>
        <w:t>会与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发生反应，产生</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并分离，根据流程图进入设备</w:t>
      </w:r>
      <w:r>
        <w:rPr>
          <w:rFonts w:eastAsia="Times New Roman" w:cs="Times New Roman"/>
          <w:color w:val="000000"/>
        </w:rPr>
        <w:t>Ⅳ</w:t>
      </w:r>
      <w:r>
        <w:rPr>
          <w:rFonts w:ascii="宋体" w:hAnsi="宋体"/>
          <w:color w:val="000000"/>
        </w:rPr>
        <w:t>的是氢气（或</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），是因为一定条件下氮气和氢气反应生成氨气。</w:t>
      </w:r>
    </w:p>
    <w:p w:rsidR="00106E09" w:rsidRDefault="00B3681E">
      <w:pPr>
        <w:spacing w:line="360" w:lineRule="auto"/>
        <w:ind w:right="480"/>
        <w:jc w:val="left"/>
        <w:textAlignment w:val="center"/>
        <w:rPr>
          <w:color w:val="000000"/>
        </w:rPr>
      </w:pPr>
      <w:r>
        <w:rPr>
          <w:color w:val="000000"/>
        </w:rPr>
        <w:t xml:space="preserve">26. </w:t>
      </w:r>
      <w:r>
        <w:rPr>
          <w:rFonts w:ascii="宋体" w:hAnsi="宋体"/>
          <w:color w:val="000000"/>
        </w:rPr>
        <w:t>化学兴趣小组的同学用家中的物品来探究酸的性质，这些物品有：食用醋精、食品干燥剂、鸡蛋壳、牵牛花瓣、生锈铁钉、纯碱、</w:t>
      </w:r>
      <w:r>
        <w:rPr>
          <w:rFonts w:eastAsia="Times New Roman" w:cs="Times New Roman"/>
          <w:color w:val="000000"/>
        </w:rPr>
        <w:t>pH</w:t>
      </w:r>
      <w:r>
        <w:rPr>
          <w:rFonts w:ascii="宋体" w:hAnsi="宋体"/>
          <w:color w:val="000000"/>
        </w:rPr>
        <w:t>试纸（带比色卡）、筷子。</w:t>
      </w:r>
    </w:p>
    <w:p w:rsidR="00106E09" w:rsidRDefault="00B3681E">
      <w:pPr>
        <w:spacing w:line="360" w:lineRule="auto"/>
        <w:jc w:val="left"/>
        <w:textAlignment w:val="center"/>
        <w:rPr>
          <w:color w:val="000000"/>
        </w:rPr>
      </w:pPr>
      <w:r>
        <w:rPr>
          <w:rFonts w:ascii="宋体" w:hAnsi="宋体"/>
          <w:color w:val="000000"/>
        </w:rPr>
        <w:t>【查阅资料】</w:t>
      </w:r>
    </w:p>
    <w:p w:rsidR="00106E09" w:rsidRDefault="00B3681E">
      <w:pPr>
        <w:spacing w:line="360" w:lineRule="auto"/>
        <w:jc w:val="left"/>
        <w:textAlignment w:val="center"/>
        <w:rPr>
          <w:color w:val="000000"/>
        </w:rPr>
      </w:pPr>
      <w:r>
        <w:rPr>
          <w:rFonts w:eastAsia="Times New Roman" w:cs="Times New Roman"/>
          <w:color w:val="000000"/>
        </w:rPr>
        <w:t>Ⅰ.</w:t>
      </w:r>
      <w:r>
        <w:rPr>
          <w:rFonts w:ascii="宋体" w:hAnsi="宋体"/>
          <w:color w:val="000000"/>
        </w:rPr>
        <w:t>食用醋精中含有</w:t>
      </w:r>
      <w:r>
        <w:rPr>
          <w:rFonts w:eastAsia="Times New Roman" w:cs="Times New Roman"/>
          <w:color w:val="000000"/>
        </w:rPr>
        <w:t>10%~15%</w:t>
      </w:r>
      <w:r>
        <w:rPr>
          <w:rFonts w:ascii="宋体" w:hAnsi="宋体"/>
          <w:color w:val="000000"/>
        </w:rPr>
        <w:t>的醋酸呈无色；食品干燥剂主要成分是氧化钙；蛋壳主要成分是碳酸钙。</w:t>
      </w:r>
    </w:p>
    <w:p w:rsidR="00106E09" w:rsidRDefault="00B3681E">
      <w:pPr>
        <w:spacing w:line="360" w:lineRule="auto"/>
        <w:jc w:val="left"/>
        <w:textAlignment w:val="center"/>
        <w:rPr>
          <w:color w:val="000000"/>
        </w:rPr>
      </w:pPr>
      <w:r>
        <w:rPr>
          <w:rFonts w:eastAsia="Times New Roman" w:cs="Times New Roman"/>
          <w:color w:val="000000"/>
        </w:rPr>
        <w:t>Ⅱ.</w:t>
      </w:r>
      <w:r>
        <w:rPr>
          <w:rFonts w:ascii="宋体" w:hAnsi="宋体"/>
          <w:color w:val="000000"/>
        </w:rPr>
        <w:t>牵牛花汁液在酸性溶液中显红色，在中性溶液中显紫色，在碱性溶液中显蓝色。</w:t>
      </w:r>
    </w:p>
    <w:p w:rsidR="00106E09" w:rsidRDefault="00B3681E">
      <w:pPr>
        <w:spacing w:line="360" w:lineRule="auto"/>
        <w:jc w:val="left"/>
        <w:textAlignment w:val="center"/>
        <w:rPr>
          <w:color w:val="000000"/>
        </w:rPr>
      </w:pPr>
      <w:r>
        <w:rPr>
          <w:rFonts w:ascii="宋体" w:hAnsi="宋体"/>
          <w:color w:val="000000"/>
        </w:rPr>
        <w:t>【实验探究】</w:t>
      </w:r>
    </w:p>
    <w:tbl>
      <w:tblPr>
        <w:tblW w:w="8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40"/>
        <w:gridCol w:w="2685"/>
        <w:gridCol w:w="2745"/>
      </w:tblGrid>
      <w:tr w:rsidR="00E3429F">
        <w:trPr>
          <w:trHeight w:val="285"/>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实验步骤</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现象</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结论</w:t>
            </w:r>
          </w:p>
        </w:tc>
      </w:tr>
      <w:tr w:rsidR="00E3429F">
        <w:trPr>
          <w:trHeight w:val="285"/>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①将牵牛花汁液滴入醋精中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________________</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酸能与指示剂反应</w:t>
            </w:r>
          </w:p>
        </w:tc>
      </w:tr>
      <w:tr w:rsidR="00E3429F">
        <w:trPr>
          <w:trHeight w:val="285"/>
        </w:trPr>
        <w:tc>
          <w:tcPr>
            <w:tcW w:w="264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②将生锈的铁钉放入醋精中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铁锈逐渐消失，溶液变为黄色</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酸能与某些金属氧化物反应</w:t>
            </w:r>
          </w:p>
        </w:tc>
      </w:tr>
      <w:tr w:rsidR="00E3429F">
        <w:trPr>
          <w:trHeight w:val="285"/>
        </w:trPr>
        <w:tc>
          <w:tcPr>
            <w:tcW w:w="0" w:type="auto"/>
            <w:vMerge/>
            <w:tcBorders>
              <w:top w:val="single" w:sz="6" w:space="0" w:color="000000"/>
              <w:left w:val="single" w:sz="6" w:space="0" w:color="000000"/>
              <w:bottom w:val="single" w:sz="6" w:space="0" w:color="000000"/>
              <w:right w:val="single" w:sz="6" w:space="0" w:color="000000"/>
            </w:tcBorders>
          </w:tcPr>
          <w:p w:rsidR="00106E09" w:rsidRDefault="00106E09">
            <w:pPr>
              <w:spacing w:line="360" w:lineRule="auto"/>
              <w:jc w:val="left"/>
              <w:textAlignment w:val="center"/>
              <w:rPr>
                <w:color w:val="000000"/>
              </w:rPr>
            </w:pP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一段时间后有气泡冒出</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酸能与</w:t>
            </w:r>
            <w:proofErr w:type="gramStart"/>
            <w:r>
              <w:rPr>
                <w:rFonts w:ascii="宋体" w:hAnsi="宋体"/>
                <w:color w:val="000000"/>
              </w:rPr>
              <w:t>某些</w:t>
            </w:r>
            <w:r>
              <w:rPr>
                <w:rFonts w:eastAsia="Times New Roman" w:cs="Times New Roman"/>
                <w:color w:val="000000"/>
              </w:rPr>
              <w:t>________</w:t>
            </w:r>
            <w:proofErr w:type="gramEnd"/>
            <w:r>
              <w:rPr>
                <w:rFonts w:ascii="宋体" w:hAnsi="宋体"/>
                <w:color w:val="000000"/>
              </w:rPr>
              <w:t>反应</w:t>
            </w:r>
          </w:p>
        </w:tc>
      </w:tr>
      <w:tr w:rsidR="00E3429F">
        <w:trPr>
          <w:trHeight w:val="255"/>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③将碎鸡蛋壳放入醋精中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有气泡冒出</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酸能与某些盐反应</w:t>
            </w:r>
          </w:p>
        </w:tc>
      </w:tr>
      <w:tr w:rsidR="00E3429F">
        <w:trPr>
          <w:trHeight w:val="240"/>
        </w:trPr>
        <w:tc>
          <w:tcPr>
            <w:tcW w:w="26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④将纯碱放入醋精中</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有气泡冒出</w:t>
            </w:r>
          </w:p>
        </w:tc>
        <w:tc>
          <w:tcPr>
            <w:tcW w:w="27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酸能与碱反应</w:t>
            </w:r>
          </w:p>
        </w:tc>
      </w:tr>
    </w:tbl>
    <w:p w:rsidR="00106E09" w:rsidRDefault="00106E09">
      <w:pPr>
        <w:spacing w:line="360" w:lineRule="auto"/>
        <w:jc w:val="left"/>
        <w:textAlignment w:val="center"/>
        <w:rPr>
          <w:color w:val="000000"/>
        </w:rPr>
      </w:pPr>
    </w:p>
    <w:p w:rsidR="00106E09" w:rsidRDefault="00B3681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填写上述表格空白处</w:t>
      </w:r>
    </w:p>
    <w:p w:rsidR="00106E09" w:rsidRDefault="00B3681E">
      <w:pPr>
        <w:spacing w:line="360" w:lineRule="auto"/>
        <w:jc w:val="left"/>
        <w:textAlignment w:val="center"/>
        <w:rPr>
          <w:color w:val="000000"/>
        </w:rPr>
      </w:pPr>
      <w:r>
        <w:rPr>
          <w:rFonts w:ascii="宋体" w:hAnsi="宋体"/>
          <w:color w:val="000000"/>
        </w:rPr>
        <w:t>①</w:t>
      </w:r>
      <w:r>
        <w:rPr>
          <w:color w:val="000000"/>
        </w:rPr>
        <w:t>________</w:t>
      </w:r>
      <w:r>
        <w:rPr>
          <w:rFonts w:ascii="宋体" w:hAnsi="宋体"/>
          <w:color w:val="000000"/>
        </w:rPr>
        <w:t>②</w:t>
      </w:r>
      <w:r>
        <w:rPr>
          <w:color w:val="000000"/>
        </w:rPr>
        <w:t>________</w:t>
      </w:r>
    </w:p>
    <w:p w:rsidR="00106E09" w:rsidRDefault="00B3681E">
      <w:pPr>
        <w:spacing w:line="360" w:lineRule="auto"/>
        <w:jc w:val="left"/>
        <w:textAlignment w:val="center"/>
        <w:rPr>
          <w:color w:val="000000"/>
        </w:rPr>
      </w:pPr>
      <w:r>
        <w:rPr>
          <w:rFonts w:ascii="宋体" w:hAnsi="宋体"/>
          <w:color w:val="000000"/>
        </w:rPr>
        <w:t>【反思与评论】</w:t>
      </w:r>
    </w:p>
    <w:p w:rsidR="00106E09" w:rsidRDefault="00B3681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小金同学认为步骤④不能得到“酸能</w:t>
      </w:r>
      <w:r>
        <w:rPr>
          <w:rFonts w:ascii="宋体" w:hAnsi="宋体"/>
          <w:color w:val="000000"/>
          <w:em w:val="dot"/>
        </w:rPr>
        <w:t>与碱反</w:t>
      </w:r>
      <w:r>
        <w:rPr>
          <w:rFonts w:ascii="宋体" w:hAnsi="宋体"/>
          <w:color w:val="000000"/>
        </w:rPr>
        <w:t>应”的结论，理由是</w:t>
      </w:r>
      <w:r>
        <w:rPr>
          <w:color w:val="000000"/>
        </w:rPr>
        <w:t>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【实验验证】小金重新设计以下方案验证“酸能与碱反应”</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254"/>
        <w:gridCol w:w="3732"/>
      </w:tblGrid>
      <w:tr w:rsidR="00E3429F">
        <w:trPr>
          <w:trHeight w:val="28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实验步骤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实验现象</w:t>
            </w:r>
          </w:p>
        </w:tc>
      </w:tr>
      <w:tr w:rsidR="00E3429F">
        <w:trPr>
          <w:trHeight w:val="25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Ⅰ.</w:t>
            </w:r>
            <w:r>
              <w:rPr>
                <w:rFonts w:ascii="宋体" w:hAnsi="宋体"/>
                <w:color w:val="000000"/>
              </w:rPr>
              <w:t>向食品干燥剂中加入适量的水，充分反应后静置，取上层清液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放出大量热</w:t>
            </w:r>
          </w:p>
        </w:tc>
      </w:tr>
      <w:tr w:rsidR="00E3429F">
        <w:trPr>
          <w:trHeight w:val="28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lastRenderedPageBreak/>
              <w:t>Ⅱ.</w:t>
            </w:r>
            <w:r>
              <w:rPr>
                <w:rFonts w:ascii="宋体" w:hAnsi="宋体"/>
                <w:color w:val="000000"/>
              </w:rPr>
              <w:t>向上层清液加入牵牛花汁液，再逐渐滴入醋精</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溶液由蓝色变为紫色，最后变为红色</w:t>
            </w:r>
          </w:p>
        </w:tc>
      </w:tr>
    </w:tbl>
    <w:p w:rsidR="00106E09" w:rsidRDefault="00B3681E">
      <w:pPr>
        <w:spacing w:line="360" w:lineRule="auto"/>
        <w:jc w:val="left"/>
        <w:textAlignment w:val="center"/>
        <w:rPr>
          <w:color w:val="000000"/>
        </w:rPr>
      </w:pPr>
      <w:r>
        <w:rPr>
          <w:rFonts w:ascii="宋体" w:hAnsi="宋体"/>
          <w:color w:val="000000"/>
        </w:rPr>
        <w:t>【拓展与应用】</w:t>
      </w:r>
    </w:p>
    <w:p w:rsidR="00106E09" w:rsidRDefault="00B3681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请你为食品干燥剂的包装设计一条注意事项：</w:t>
      </w:r>
      <w:r>
        <w:rPr>
          <w:color w:val="000000"/>
        </w:rPr>
        <w:t>________</w:t>
      </w:r>
      <w:r>
        <w:rPr>
          <w:rFonts w:ascii="宋体" w:hAnsi="宋体"/>
          <w:color w:val="000000"/>
        </w:rPr>
        <w:t>。</w:t>
      </w:r>
    </w:p>
    <w:p w:rsidR="00106E09" w:rsidRDefault="00B3681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牵牛花汁液变为红色</w:t>
      </w:r>
      <w:r>
        <w:rPr>
          <w:color w:val="000000"/>
        </w:rPr>
        <w:t xml:space="preserve">    ②. </w:t>
      </w:r>
      <w:r>
        <w:rPr>
          <w:rFonts w:ascii="宋体" w:hAnsi="宋体"/>
          <w:color w:val="000000"/>
        </w:rPr>
        <w:t>金属单质</w:t>
      </w:r>
      <w:r>
        <w:rPr>
          <w:color w:val="000000"/>
        </w:rPr>
        <w:t xml:space="preserve">    </w:t>
      </w:r>
    </w:p>
    <w:p w:rsidR="00106E09" w:rsidRDefault="00B3681E">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纯碱不是碱，纯碱属于盐</w:t>
      </w:r>
      <w:r>
        <w:rPr>
          <w:color w:val="000000"/>
        </w:rPr>
        <w:t xml:space="preserve">    </w:t>
      </w:r>
    </w:p>
    <w:p w:rsidR="00106E09" w:rsidRDefault="00B3681E">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切勿食用</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【小问</w:t>
      </w:r>
      <w:r>
        <w:rPr>
          <w:color w:val="000000"/>
        </w:rPr>
        <w:t>1</w:t>
      </w:r>
      <w:r>
        <w:rPr>
          <w:color w:val="000000"/>
        </w:rPr>
        <w:t>详解】</w:t>
      </w:r>
    </w:p>
    <w:p w:rsidR="00106E09" w:rsidRDefault="00B3681E">
      <w:pPr>
        <w:spacing w:line="360" w:lineRule="auto"/>
        <w:jc w:val="left"/>
        <w:textAlignment w:val="center"/>
        <w:rPr>
          <w:color w:val="000000"/>
        </w:rPr>
      </w:pPr>
      <w:r>
        <w:rPr>
          <w:rFonts w:ascii="宋体" w:hAnsi="宋体"/>
          <w:color w:val="000000"/>
        </w:rPr>
        <w:t>①因为酸能与指示剂反应，牵牛花汁液在酸性溶液中显红色，而醋精显酸性，所以将牵牛花汁液滴入醋精中，牵牛花汁液变为红色。</w:t>
      </w:r>
    </w:p>
    <w:p w:rsidR="00106E09" w:rsidRDefault="00B3681E">
      <w:pPr>
        <w:spacing w:line="360" w:lineRule="auto"/>
        <w:jc w:val="left"/>
        <w:textAlignment w:val="center"/>
        <w:rPr>
          <w:color w:val="000000"/>
        </w:rPr>
      </w:pPr>
      <w:r>
        <w:rPr>
          <w:rFonts w:ascii="宋体" w:hAnsi="宋体"/>
          <w:color w:val="000000"/>
        </w:rPr>
        <w:t>②将生锈的铁钉放入醋精中，铁锈逐渐消失，溶液变为黄色，是因为酸能与某些金属氧化物反应。生锈的铁钉表面的铁锈会被醋精反应掉，所以一段时间后有气泡冒出，是因为醋精与铁钉反应生成了氢气，实验结论是：酸能与某些金属单质反应。</w:t>
      </w:r>
    </w:p>
    <w:p w:rsidR="00106E09" w:rsidRDefault="00B3681E">
      <w:pPr>
        <w:spacing w:line="360" w:lineRule="auto"/>
        <w:jc w:val="left"/>
        <w:textAlignment w:val="center"/>
        <w:rPr>
          <w:color w:val="000000"/>
        </w:rPr>
      </w:pPr>
      <w:r>
        <w:rPr>
          <w:color w:val="000000"/>
        </w:rPr>
        <w:t>【小问</w:t>
      </w:r>
      <w:r>
        <w:rPr>
          <w:color w:val="000000"/>
        </w:rPr>
        <w:t>2</w:t>
      </w:r>
      <w:r>
        <w:rPr>
          <w:color w:val="000000"/>
        </w:rPr>
        <w:t>详解】</w:t>
      </w:r>
    </w:p>
    <w:p w:rsidR="00106E09" w:rsidRDefault="00B3681E">
      <w:pPr>
        <w:spacing w:line="360" w:lineRule="auto"/>
        <w:jc w:val="left"/>
        <w:textAlignment w:val="center"/>
        <w:rPr>
          <w:color w:val="000000"/>
        </w:rPr>
      </w:pPr>
      <w:r>
        <w:rPr>
          <w:rFonts w:ascii="宋体" w:hAnsi="宋体"/>
          <w:color w:val="000000"/>
        </w:rPr>
        <w:t>小金同学认为步骤④不能得到“酸能</w:t>
      </w:r>
      <w:r>
        <w:rPr>
          <w:rFonts w:ascii="宋体" w:hAnsi="宋体"/>
          <w:color w:val="000000"/>
          <w:em w:val="dot"/>
        </w:rPr>
        <w:t>与碱反</w:t>
      </w:r>
      <w:r>
        <w:rPr>
          <w:rFonts w:ascii="宋体" w:hAnsi="宋体"/>
          <w:color w:val="000000"/>
        </w:rPr>
        <w:t>应”的结论，理由是：纯碱不是碱，纯碱属于盐。</w:t>
      </w:r>
    </w:p>
    <w:p w:rsidR="00106E09" w:rsidRDefault="00B3681E">
      <w:pPr>
        <w:spacing w:line="360" w:lineRule="auto"/>
        <w:jc w:val="left"/>
        <w:textAlignment w:val="center"/>
        <w:rPr>
          <w:color w:val="000000"/>
        </w:rPr>
      </w:pPr>
      <w:r>
        <w:rPr>
          <w:color w:val="000000"/>
        </w:rPr>
        <w:t>【小问</w:t>
      </w:r>
      <w:r>
        <w:rPr>
          <w:color w:val="000000"/>
        </w:rPr>
        <w:t>3</w:t>
      </w:r>
      <w:r>
        <w:rPr>
          <w:color w:val="000000"/>
        </w:rPr>
        <w:t>详解】</w:t>
      </w:r>
    </w:p>
    <w:p w:rsidR="00106E09" w:rsidRDefault="00B3681E">
      <w:pPr>
        <w:spacing w:line="360" w:lineRule="auto"/>
        <w:jc w:val="left"/>
        <w:textAlignment w:val="center"/>
        <w:rPr>
          <w:color w:val="000000"/>
        </w:rPr>
      </w:pPr>
      <w:r>
        <w:rPr>
          <w:rFonts w:ascii="宋体" w:hAnsi="宋体"/>
          <w:color w:val="000000"/>
        </w:rPr>
        <w:t>食品干燥剂的成分是氧化钙，氧化钙能与水反应生成氢氧化钙，氢氧化钙具有腐蚀性，不能食用，所以包装设计一条注意事项是：切勿食用。</w:t>
      </w:r>
    </w:p>
    <w:p w:rsidR="00106E09" w:rsidRDefault="00B3681E">
      <w:pPr>
        <w:spacing w:line="360" w:lineRule="auto"/>
        <w:textAlignment w:val="center"/>
        <w:rPr>
          <w:color w:val="000000"/>
        </w:rPr>
      </w:pPr>
      <w:r>
        <w:rPr>
          <w:color w:val="000000"/>
        </w:rPr>
        <w:t xml:space="preserve">27. </w:t>
      </w:r>
      <w:r>
        <w:rPr>
          <w:rFonts w:ascii="宋体" w:hAnsi="宋体"/>
          <w:color w:val="000000"/>
        </w:rPr>
        <w:t>某实验小组利用如图甲所示装置做“测量小灯泡的电功率”实验，所用小灯泡</w:t>
      </w:r>
      <w:r>
        <w:rPr>
          <w:rFonts w:eastAsia="Times New Roman" w:cs="Times New Roman"/>
          <w:color w:val="000000"/>
        </w:rPr>
        <w:t>L</w:t>
      </w:r>
      <w:r>
        <w:rPr>
          <w:rFonts w:ascii="宋体" w:hAnsi="宋体"/>
          <w:color w:val="000000"/>
        </w:rPr>
        <w:t>的额定电压为</w:t>
      </w:r>
      <w:r>
        <w:rPr>
          <w:rFonts w:eastAsia="Times New Roman" w:cs="Times New Roman"/>
          <w:color w:val="000000"/>
        </w:rPr>
        <w:t>2.5V</w:t>
      </w:r>
      <w:r>
        <w:rPr>
          <w:rFonts w:ascii="宋体" w:hAnsi="宋体"/>
          <w:color w:val="000000"/>
        </w:rPr>
        <w:t>。</w:t>
      </w:r>
    </w:p>
    <w:p w:rsidR="00106E09" w:rsidRDefault="00B3681E">
      <w:pPr>
        <w:spacing w:line="360" w:lineRule="auto"/>
        <w:textAlignment w:val="center"/>
        <w:rPr>
          <w:color w:val="000000"/>
        </w:rPr>
      </w:pPr>
      <w:r>
        <w:rPr>
          <w:noProof/>
          <w:color w:val="000000"/>
        </w:rPr>
        <w:drawing>
          <wp:inline distT="0" distB="0" distL="0" distR="0">
            <wp:extent cx="5238750" cy="1814412"/>
            <wp:effectExtent l="0" t="0" r="0" b="0"/>
            <wp:docPr id="100029" name="图片 10002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50" cstate="email">
                      <a:extLst>
                        <a:ext uri="{28A0092B-C50C-407E-A947-70E740481C1C}">
                          <a14:useLocalDpi xmlns:a14="http://schemas.microsoft.com/office/drawing/2010/main"/>
                        </a:ext>
                      </a:extLst>
                    </a:blip>
                    <a:stretch>
                      <a:fillRect/>
                    </a:stretch>
                  </pic:blipFill>
                  <pic:spPr>
                    <a:xfrm>
                      <a:off x="0" y="0"/>
                      <a:ext cx="5238750" cy="1814412"/>
                    </a:xfrm>
                    <a:prstGeom prst="rect">
                      <a:avLst/>
                    </a:prstGeom>
                  </pic:spPr>
                </pic:pic>
              </a:graphicData>
            </a:graphic>
          </wp:inline>
        </w:drawing>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）小明连接了如图甲所示的电路，同组的其他同学发现电路中有一根导线接错了，请你在接错的导线上打一个“</w:t>
      </w:r>
      <w:r>
        <w:rPr>
          <w:rFonts w:eastAsia="Times New Roman" w:cs="Times New Roman"/>
          <w:color w:val="000000"/>
        </w:rPr>
        <w:t>×</w:t>
      </w:r>
      <w:r>
        <w:rPr>
          <w:rFonts w:ascii="宋体" w:hAnsi="宋体"/>
          <w:color w:val="000000"/>
        </w:rPr>
        <w:t>”，并帮助小明画出正确的连线</w:t>
      </w:r>
      <w:r>
        <w:rPr>
          <w:color w:val="000000"/>
        </w:rPr>
        <w:t>_________</w:t>
      </w:r>
      <w:r>
        <w:rPr>
          <w:rFonts w:ascii="宋体" w:hAnsi="宋体"/>
          <w:color w:val="000000"/>
        </w:rPr>
        <w:t>；</w: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）小明将错误的线路改正后，连接好电路，闭合开关后，调节滑动变阻器的滑片</w:t>
      </w:r>
      <w:r>
        <w:rPr>
          <w:rFonts w:eastAsia="Times New Roman" w:cs="Times New Roman"/>
          <w:color w:val="000000"/>
        </w:rPr>
        <w:t>P</w:t>
      </w:r>
      <w:r>
        <w:rPr>
          <w:rFonts w:ascii="宋体" w:hAnsi="宋体"/>
          <w:color w:val="000000"/>
        </w:rPr>
        <w:t>，当电压表的示数为</w:t>
      </w:r>
      <w:r>
        <w:rPr>
          <w:rFonts w:eastAsia="Times New Roman" w:cs="Times New Roman"/>
          <w:color w:val="000000"/>
        </w:rPr>
        <w:t>2.5V</w:t>
      </w:r>
      <w:r>
        <w:rPr>
          <w:rFonts w:ascii="宋体" w:hAnsi="宋体"/>
          <w:color w:val="000000"/>
        </w:rPr>
        <w:t>时，电流表的示数如图乙所示，则小灯泡</w:t>
      </w:r>
      <w:r>
        <w:rPr>
          <w:rFonts w:eastAsia="Times New Roman" w:cs="Times New Roman"/>
          <w:color w:val="000000"/>
        </w:rPr>
        <w:t>L</w:t>
      </w:r>
      <w:r>
        <w:rPr>
          <w:rFonts w:ascii="宋体" w:hAnsi="宋体"/>
          <w:color w:val="000000"/>
        </w:rPr>
        <w:t>的额定功率为</w:t>
      </w:r>
      <w:r>
        <w:rPr>
          <w:color w:val="000000"/>
        </w:rPr>
        <w:t>________</w:t>
      </w:r>
      <w:r>
        <w:rPr>
          <w:rFonts w:eastAsia="Times New Roman" w:cs="Times New Roman"/>
          <w:color w:val="000000"/>
        </w:rPr>
        <w:t>W</w:t>
      </w:r>
      <w:r>
        <w:rPr>
          <w:rFonts w:ascii="宋体" w:hAnsi="宋体"/>
          <w:color w:val="000000"/>
        </w:rPr>
        <w:t>；</w: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）小</w:t>
      </w:r>
      <w:proofErr w:type="gramStart"/>
      <w:r>
        <w:rPr>
          <w:rFonts w:ascii="宋体" w:hAnsi="宋体"/>
          <w:color w:val="000000"/>
        </w:rPr>
        <w:t>明完成</w:t>
      </w:r>
      <w:proofErr w:type="gramEnd"/>
      <w:r>
        <w:rPr>
          <w:rFonts w:ascii="宋体" w:hAnsi="宋体"/>
          <w:color w:val="000000"/>
        </w:rPr>
        <w:t>上述实验后，还设计了如图丙所示的电路图，用来测量另一个额定电压为</w:t>
      </w:r>
      <w:r>
        <w:rPr>
          <w:rFonts w:eastAsia="Times New Roman" w:cs="Times New Roman"/>
          <w:color w:val="000000"/>
        </w:rPr>
        <w:t>A</w:t>
      </w:r>
      <w:r>
        <w:rPr>
          <w:rFonts w:ascii="宋体" w:hAnsi="宋体"/>
          <w:color w:val="000000"/>
        </w:rPr>
        <w:t>的小灯泡</w:t>
      </w:r>
      <w:r>
        <w:rPr>
          <w:rFonts w:eastAsia="Times New Roman" w:cs="Times New Roman"/>
          <w:color w:val="000000"/>
        </w:rPr>
        <w:t>L</w:t>
      </w:r>
      <w:r>
        <w:rPr>
          <w:color w:val="000000"/>
          <w:vertAlign w:val="subscript"/>
        </w:rPr>
        <w:t>1</w:t>
      </w:r>
      <w:r>
        <w:rPr>
          <w:rFonts w:ascii="宋体" w:hAnsi="宋体"/>
          <w:color w:val="000000"/>
        </w:rPr>
        <w:t>的</w:t>
      </w:r>
      <w:r>
        <w:rPr>
          <w:rFonts w:ascii="宋体" w:hAnsi="宋体"/>
          <w:color w:val="000000"/>
        </w:rPr>
        <w:lastRenderedPageBreak/>
        <w:t>额定功率，图丙中</w:t>
      </w:r>
      <w:r>
        <w:rPr>
          <w:rFonts w:eastAsia="Times New Roman" w:cs="Times New Roman"/>
          <w:i/>
          <w:color w:val="000000"/>
        </w:rPr>
        <w:t>R</w:t>
      </w:r>
      <w:r>
        <w:rPr>
          <w:color w:val="000000"/>
          <w:vertAlign w:val="subscript"/>
        </w:rPr>
        <w:t>0</w:t>
      </w:r>
      <w:r>
        <w:rPr>
          <w:rFonts w:ascii="宋体" w:hAnsi="宋体"/>
          <w:color w:val="000000"/>
        </w:rPr>
        <w:t>阻值已知。闭合开关</w:t>
      </w:r>
      <w:r>
        <w:rPr>
          <w:rFonts w:eastAsia="Times New Roman" w:cs="Times New Roman"/>
          <w:color w:val="000000"/>
        </w:rPr>
        <w:t>S</w:t>
      </w:r>
      <w:r>
        <w:rPr>
          <w:rFonts w:ascii="宋体" w:hAnsi="宋体"/>
          <w:color w:val="000000"/>
        </w:rPr>
        <w:t>，调节滑动变阻器滑片，使电流表</w:t>
      </w:r>
      <w:r>
        <w:rPr>
          <w:color w:val="000000"/>
        </w:rPr>
        <w:t>________</w:t>
      </w:r>
      <w:r>
        <w:rPr>
          <w:rFonts w:ascii="宋体" w:hAnsi="宋体"/>
          <w:color w:val="000000"/>
        </w:rPr>
        <w:t>（选填“</w:t>
      </w:r>
      <w:r>
        <w:rPr>
          <w:rFonts w:eastAsia="Times New Roman" w:cs="Times New Roman"/>
          <w:color w:val="000000"/>
        </w:rPr>
        <w:t>A</w:t>
      </w:r>
      <w:r>
        <w:rPr>
          <w:color w:val="000000"/>
          <w:vertAlign w:val="subscript"/>
        </w:rPr>
        <w:t>1</w:t>
      </w:r>
      <w:r>
        <w:rPr>
          <w:rFonts w:ascii="宋体" w:hAnsi="宋体"/>
          <w:color w:val="000000"/>
        </w:rPr>
        <w:t>”或“</w:t>
      </w:r>
      <w:r>
        <w:rPr>
          <w:rFonts w:eastAsia="Times New Roman" w:cs="Times New Roman"/>
          <w:color w:val="000000"/>
        </w:rPr>
        <w:t>A</w:t>
      </w:r>
      <w:r>
        <w:rPr>
          <w:color w:val="000000"/>
          <w:vertAlign w:val="subscript"/>
        </w:rPr>
        <w:t>2</w:t>
      </w:r>
      <w:r>
        <w:rPr>
          <w:rFonts w:ascii="宋体" w:hAnsi="宋体"/>
          <w:color w:val="000000"/>
        </w:rPr>
        <w:t>”）的示数为</w:t>
      </w:r>
      <w:r>
        <w:rPr>
          <w:color w:val="000000"/>
        </w:rPr>
        <w:t>________</w:t>
      </w:r>
      <w:r>
        <w:rPr>
          <w:rFonts w:ascii="宋体" w:hAnsi="宋体"/>
          <w:color w:val="000000"/>
        </w:rPr>
        <w:t>时（用符号表示），再读出另一只电流表的示数为</w:t>
      </w:r>
      <w:r>
        <w:rPr>
          <w:rFonts w:eastAsia="Times New Roman" w:cs="Times New Roman"/>
          <w:i/>
          <w:color w:val="000000"/>
        </w:rPr>
        <w:t>Ⅰ</w:t>
      </w:r>
      <w:r>
        <w:rPr>
          <w:rFonts w:ascii="宋体" w:hAnsi="宋体"/>
          <w:color w:val="000000"/>
        </w:rPr>
        <w:t>，即可计算小灯泡</w:t>
      </w:r>
      <w:r>
        <w:rPr>
          <w:rFonts w:eastAsia="Times New Roman" w:cs="Times New Roman"/>
          <w:color w:val="000000"/>
        </w:rPr>
        <w:t>L₁</w:t>
      </w:r>
      <w:r>
        <w:rPr>
          <w:rFonts w:ascii="宋体" w:hAnsi="宋体"/>
          <w:color w:val="000000"/>
        </w:rPr>
        <w:t>的额定功率。</w:t>
      </w:r>
    </w:p>
    <w:p w:rsidR="00106E09" w:rsidRDefault="00B3681E">
      <w:pPr>
        <w:spacing w:line="360" w:lineRule="auto"/>
        <w:textAlignment w:val="center"/>
        <w:rPr>
          <w:color w:val="000000"/>
        </w:rPr>
      </w:pPr>
      <w:r>
        <w:rPr>
          <w:color w:val="2E75B6"/>
        </w:rPr>
        <w:t>【答案】</w:t>
      </w:r>
      <w:r>
        <w:rPr>
          <w:color w:val="000000"/>
        </w:rPr>
        <w:t xml:space="preserve">    ①. </w:t>
      </w:r>
      <w:r>
        <w:rPr>
          <w:noProof/>
          <w:color w:val="000000"/>
        </w:rPr>
        <w:drawing>
          <wp:inline distT="0" distB="0" distL="0" distR="0">
            <wp:extent cx="1905000" cy="1504950"/>
            <wp:effectExtent l="0" t="0" r="0" b="0"/>
            <wp:docPr id="100031" name="图片 10003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51" cstate="email">
                      <a:extLst>
                        <a:ext uri="{28A0092B-C50C-407E-A947-70E740481C1C}">
                          <a14:useLocalDpi xmlns:a14="http://schemas.microsoft.com/office/drawing/2010/main"/>
                        </a:ext>
                      </a:extLst>
                    </a:blip>
                    <a:stretch>
                      <a:fillRect/>
                    </a:stretch>
                  </pic:blipFill>
                  <pic:spPr>
                    <a:xfrm>
                      <a:off x="0" y="0"/>
                      <a:ext cx="1905000" cy="1504950"/>
                    </a:xfrm>
                    <a:prstGeom prst="rect">
                      <a:avLst/>
                    </a:prstGeom>
                  </pic:spPr>
                </pic:pic>
              </a:graphicData>
            </a:graphic>
          </wp:inline>
        </w:drawing>
      </w:r>
      <w:r>
        <w:rPr>
          <w:color w:val="000000"/>
        </w:rPr>
        <w:t xml:space="preserve">    ②. </w:t>
      </w:r>
      <w:proofErr w:type="gramStart"/>
      <w:r>
        <w:rPr>
          <w:rFonts w:eastAsia="Times New Roman" w:cs="Times New Roman"/>
          <w:color w:val="000000"/>
        </w:rPr>
        <w:t>0.9</w:t>
      </w:r>
      <w:r>
        <w:rPr>
          <w:color w:val="000000"/>
        </w:rPr>
        <w:t xml:space="preserve">    ③.</w:t>
      </w:r>
      <w:proofErr w:type="gramEnd"/>
      <w:r>
        <w:rPr>
          <w:color w:val="000000"/>
        </w:rPr>
        <w:t xml:space="preserve"> </w:t>
      </w:r>
      <w:proofErr w:type="gramStart"/>
      <w:r>
        <w:rPr>
          <w:rFonts w:eastAsia="Times New Roman" w:cs="Times New Roman"/>
          <w:color w:val="000000"/>
        </w:rPr>
        <w:t>A</w:t>
      </w:r>
      <w:r>
        <w:rPr>
          <w:color w:val="000000"/>
          <w:vertAlign w:val="subscript"/>
        </w:rPr>
        <w:t>2</w:t>
      </w:r>
      <w:r>
        <w:rPr>
          <w:color w:val="000000"/>
        </w:rPr>
        <w:t xml:space="preserve">    ④.</w:t>
      </w:r>
      <w:proofErr w:type="gramEnd"/>
      <w:r>
        <w:rPr>
          <w:color w:val="000000"/>
        </w:rPr>
        <w:t xml:space="preserve"> </w:t>
      </w:r>
      <w:r>
        <w:object w:dxaOrig="600" w:dyaOrig="675">
          <v:shape id="_x0000_i1040" type="#_x0000_t75" alt="此资料来源于浙教版科学教学专业网站&lt;余杭科学网&gt;http://www.yhkx.net ; http://www.yhkx.hk" style="width:30pt;height:33.75pt" o:ole="">
            <v:imagedata r:id="rId52" o:title="eqId688fe62cfafa3cbb5ba04666a49d0d9f"/>
          </v:shape>
          <o:OLEObject Type="Embed" ProgID="Equation.DSMT4" ShapeID="_x0000_i1040" DrawAspect="Content" ObjectID="_1778324453" r:id="rId53"/>
        </w:objec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根据实验要求，电压表应并联在灯泡两端，电流表串联在电路中，故应将灯泡右端与电流表相连的导线改接到电压表负接线柱上，如图所示</w:t>
      </w:r>
    </w:p>
    <w:p w:rsidR="00106E09" w:rsidRDefault="00B3681E">
      <w:pPr>
        <w:spacing w:line="360" w:lineRule="auto"/>
        <w:textAlignment w:val="center"/>
        <w:rPr>
          <w:color w:val="000000"/>
        </w:rPr>
      </w:pPr>
      <w:r>
        <w:rPr>
          <w:noProof/>
          <w:color w:val="000000"/>
        </w:rPr>
        <w:drawing>
          <wp:inline distT="0" distB="0" distL="0" distR="0">
            <wp:extent cx="1905000" cy="1504950"/>
            <wp:effectExtent l="0" t="0" r="0" b="0"/>
            <wp:docPr id="100033" name="图片 10003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51" cstate="email">
                      <a:extLst>
                        <a:ext uri="{28A0092B-C50C-407E-A947-70E740481C1C}">
                          <a14:useLocalDpi xmlns:a14="http://schemas.microsoft.com/office/drawing/2010/main"/>
                        </a:ext>
                      </a:extLst>
                    </a:blip>
                    <a:stretch>
                      <a:fillRect/>
                    </a:stretch>
                  </pic:blipFill>
                  <pic:spPr>
                    <a:xfrm>
                      <a:off x="0" y="0"/>
                      <a:ext cx="1905000" cy="1504950"/>
                    </a:xfrm>
                    <a:prstGeom prst="rect">
                      <a:avLst/>
                    </a:prstGeom>
                  </pic:spPr>
                </pic:pic>
              </a:graphicData>
            </a:graphic>
          </wp:inline>
        </w:drawing>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[2]</w:t>
      </w:r>
      <w:r>
        <w:rPr>
          <w:rFonts w:ascii="宋体" w:hAnsi="宋体"/>
          <w:color w:val="000000"/>
        </w:rPr>
        <w:t>电流表的示数如图乙所示，电流表接入量程为</w:t>
      </w:r>
      <w:r>
        <w:rPr>
          <w:rFonts w:eastAsia="Times New Roman" w:cs="Times New Roman"/>
          <w:color w:val="000000"/>
        </w:rPr>
        <w:t>0~0.6A</w:t>
      </w:r>
      <w:r>
        <w:rPr>
          <w:rFonts w:ascii="宋体" w:hAnsi="宋体"/>
          <w:color w:val="000000"/>
        </w:rPr>
        <w:t>，分度值为</w:t>
      </w:r>
      <w:r>
        <w:rPr>
          <w:rFonts w:eastAsia="Times New Roman" w:cs="Times New Roman"/>
          <w:color w:val="000000"/>
        </w:rPr>
        <w:t>0.02A</w:t>
      </w:r>
      <w:r>
        <w:rPr>
          <w:rFonts w:ascii="宋体" w:hAnsi="宋体"/>
          <w:color w:val="000000"/>
        </w:rPr>
        <w:t>，示数为</w:t>
      </w:r>
      <w:r>
        <w:rPr>
          <w:rFonts w:eastAsia="Times New Roman" w:cs="Times New Roman"/>
          <w:color w:val="000000"/>
        </w:rPr>
        <w:t>0.36A</w:t>
      </w:r>
      <w:r>
        <w:rPr>
          <w:rFonts w:ascii="宋体" w:hAnsi="宋体"/>
          <w:color w:val="000000"/>
        </w:rPr>
        <w:t>，则小灯泡</w:t>
      </w:r>
      <w:r>
        <w:rPr>
          <w:rFonts w:eastAsia="Times New Roman" w:cs="Times New Roman"/>
          <w:color w:val="000000"/>
        </w:rPr>
        <w:t>L</w:t>
      </w:r>
      <w:r>
        <w:rPr>
          <w:rFonts w:ascii="宋体" w:hAnsi="宋体"/>
          <w:color w:val="000000"/>
        </w:rPr>
        <w:t>的额定功率为</w:t>
      </w:r>
    </w:p>
    <w:p w:rsidR="00106E09" w:rsidRDefault="00B3681E">
      <w:pPr>
        <w:spacing w:line="360" w:lineRule="auto"/>
        <w:jc w:val="center"/>
        <w:textAlignment w:val="center"/>
        <w:rPr>
          <w:color w:val="000000"/>
        </w:rPr>
      </w:pPr>
      <w:r>
        <w:object w:dxaOrig="3480" w:dyaOrig="255">
          <v:shape id="_x0000_i1041" type="#_x0000_t75" alt="此资料来源于浙教版科学教学专业网站&lt;余杭科学网&gt;http://www.yhkx.net ; http://www.yhkx.hk" style="width:174pt;height:12.75pt" o:ole="">
            <v:imagedata r:id="rId54" o:title="eqId8aa892cd1ebb842a5da8fe27695c9166"/>
          </v:shape>
          <o:OLEObject Type="Embed" ProgID="Equation.DSMT4" ShapeID="_x0000_i1041" DrawAspect="Content" ObjectID="_1778324454" r:id="rId55"/>
        </w:objec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[3][4]</w:t>
      </w:r>
      <w:r>
        <w:rPr>
          <w:rFonts w:ascii="宋体" w:hAnsi="宋体"/>
          <w:color w:val="000000"/>
        </w:rPr>
        <w:t>如图丙所示的电路图，</w:t>
      </w:r>
      <w:r>
        <w:rPr>
          <w:rFonts w:eastAsia="Times New Roman" w:cs="Times New Roman"/>
          <w:i/>
          <w:color w:val="000000"/>
        </w:rPr>
        <w:t>R</w:t>
      </w:r>
      <w:r>
        <w:rPr>
          <w:color w:val="000000"/>
          <w:vertAlign w:val="subscript"/>
        </w:rPr>
        <w:t>0</w:t>
      </w:r>
      <w:r>
        <w:rPr>
          <w:rFonts w:ascii="宋体" w:hAnsi="宋体"/>
          <w:color w:val="000000"/>
        </w:rPr>
        <w:t>与</w:t>
      </w:r>
      <w:r>
        <w:rPr>
          <w:rFonts w:eastAsia="Times New Roman" w:cs="Times New Roman"/>
          <w:color w:val="000000"/>
        </w:rPr>
        <w:t>L</w:t>
      </w:r>
      <w:r>
        <w:rPr>
          <w:rFonts w:ascii="宋体" w:hAnsi="宋体"/>
          <w:color w:val="000000"/>
        </w:rPr>
        <w:t>并联，</w:t>
      </w:r>
      <w:r>
        <w:rPr>
          <w:rFonts w:eastAsia="Times New Roman" w:cs="Times New Roman"/>
          <w:color w:val="000000"/>
        </w:rPr>
        <w:t>A</w:t>
      </w:r>
      <w:r>
        <w:rPr>
          <w:color w:val="000000"/>
          <w:vertAlign w:val="subscript"/>
        </w:rPr>
        <w:t>1</w:t>
      </w:r>
      <w:r>
        <w:rPr>
          <w:rFonts w:ascii="宋体" w:hAnsi="宋体"/>
          <w:color w:val="000000"/>
        </w:rPr>
        <w:t>测灯泡电流，</w:t>
      </w:r>
      <w:r>
        <w:rPr>
          <w:rFonts w:eastAsia="Times New Roman" w:cs="Times New Roman"/>
          <w:color w:val="000000"/>
        </w:rPr>
        <w:t>A</w:t>
      </w:r>
      <w:r>
        <w:rPr>
          <w:color w:val="000000"/>
          <w:vertAlign w:val="subscript"/>
        </w:rPr>
        <w:t>2</w:t>
      </w:r>
      <w:r>
        <w:rPr>
          <w:rFonts w:ascii="宋体" w:hAnsi="宋体"/>
          <w:color w:val="000000"/>
        </w:rPr>
        <w:t>测</w:t>
      </w:r>
      <w:r>
        <w:rPr>
          <w:rFonts w:eastAsia="Times New Roman" w:cs="Times New Roman"/>
          <w:i/>
          <w:color w:val="000000"/>
        </w:rPr>
        <w:t>R</w:t>
      </w:r>
      <w:r>
        <w:rPr>
          <w:color w:val="000000"/>
          <w:vertAlign w:val="subscript"/>
        </w:rPr>
        <w:t>0</w:t>
      </w:r>
      <w:r>
        <w:rPr>
          <w:rFonts w:ascii="宋体" w:hAnsi="宋体"/>
          <w:color w:val="000000"/>
        </w:rPr>
        <w:t>电流，为使灯泡两端电压为额定电压</w:t>
      </w:r>
      <w:r>
        <w:rPr>
          <w:rFonts w:eastAsia="Times New Roman" w:cs="Times New Roman"/>
          <w:color w:val="000000"/>
        </w:rPr>
        <w:t>2.5V</w:t>
      </w:r>
      <w:r>
        <w:rPr>
          <w:rFonts w:ascii="宋体" w:hAnsi="宋体"/>
          <w:color w:val="000000"/>
        </w:rPr>
        <w:t>，则</w:t>
      </w:r>
      <w:r>
        <w:rPr>
          <w:rFonts w:eastAsia="Times New Roman" w:cs="Times New Roman"/>
          <w:i/>
          <w:color w:val="000000"/>
        </w:rPr>
        <w:t>R</w:t>
      </w:r>
      <w:r>
        <w:rPr>
          <w:color w:val="000000"/>
          <w:vertAlign w:val="subscript"/>
        </w:rPr>
        <w:t>0</w:t>
      </w:r>
      <w:proofErr w:type="gramStart"/>
      <w:r>
        <w:rPr>
          <w:rFonts w:ascii="宋体" w:hAnsi="宋体"/>
          <w:color w:val="000000"/>
        </w:rPr>
        <w:t>两</w:t>
      </w:r>
      <w:proofErr w:type="gramEnd"/>
      <w:r>
        <w:rPr>
          <w:rFonts w:ascii="宋体" w:hAnsi="宋体"/>
          <w:color w:val="000000"/>
        </w:rPr>
        <w:t>端电压也要为</w:t>
      </w:r>
      <w:r>
        <w:rPr>
          <w:rFonts w:eastAsia="Times New Roman" w:cs="Times New Roman"/>
          <w:color w:val="000000"/>
        </w:rPr>
        <w:t>2.5V</w:t>
      </w:r>
      <w:r>
        <w:rPr>
          <w:rFonts w:ascii="宋体" w:hAnsi="宋体"/>
          <w:color w:val="000000"/>
        </w:rPr>
        <w:t>，故闭合开关</w:t>
      </w:r>
      <w:r>
        <w:rPr>
          <w:rFonts w:eastAsia="Times New Roman" w:cs="Times New Roman"/>
          <w:color w:val="000000"/>
        </w:rPr>
        <w:t>S</w:t>
      </w:r>
      <w:r>
        <w:rPr>
          <w:rFonts w:ascii="宋体" w:hAnsi="宋体"/>
          <w:color w:val="000000"/>
        </w:rPr>
        <w:t>，调节滑动变阻器滑片，使电流表</w:t>
      </w:r>
      <w:r>
        <w:rPr>
          <w:rFonts w:eastAsia="Times New Roman" w:cs="Times New Roman"/>
          <w:color w:val="000000"/>
        </w:rPr>
        <w:t>A</w:t>
      </w:r>
      <w:r>
        <w:rPr>
          <w:color w:val="000000"/>
          <w:vertAlign w:val="subscript"/>
        </w:rPr>
        <w:t>2</w:t>
      </w:r>
      <w:r>
        <w:rPr>
          <w:rFonts w:ascii="宋体" w:hAnsi="宋体"/>
          <w:color w:val="000000"/>
        </w:rPr>
        <w:t>的示数为</w:t>
      </w:r>
    </w:p>
    <w:p w:rsidR="00106E09" w:rsidRDefault="00B3681E">
      <w:pPr>
        <w:spacing w:line="360" w:lineRule="auto"/>
        <w:jc w:val="center"/>
        <w:textAlignment w:val="center"/>
        <w:rPr>
          <w:color w:val="000000"/>
        </w:rPr>
      </w:pPr>
      <w:r>
        <w:object w:dxaOrig="1560" w:dyaOrig="675">
          <v:shape id="_x0000_i1042" type="#_x0000_t75" alt="此资料来源于浙教版科学教学专业网站&lt;余杭科学网&gt;http://www.yhkx.net ; http://www.yhkx.hk" style="width:78pt;height:33.75pt" o:ole="">
            <v:imagedata r:id="rId56" o:title="eqId904dbbe482a3494c84c1a2657204a8f0"/>
          </v:shape>
          <o:OLEObject Type="Embed" ProgID="Equation.DSMT4" ShapeID="_x0000_i1042" DrawAspect="Content" ObjectID="_1778324455" r:id="rId57"/>
        </w:object>
      </w:r>
    </w:p>
    <w:p w:rsidR="00106E09" w:rsidRDefault="00B3681E">
      <w:pPr>
        <w:spacing w:line="360" w:lineRule="auto"/>
        <w:textAlignment w:val="center"/>
        <w:rPr>
          <w:color w:val="000000"/>
        </w:rPr>
      </w:pPr>
      <w:r>
        <w:rPr>
          <w:color w:val="000000"/>
        </w:rPr>
        <w:t xml:space="preserve">28. </w:t>
      </w:r>
      <w:r>
        <w:rPr>
          <w:rFonts w:ascii="宋体" w:hAnsi="宋体"/>
          <w:color w:val="000000"/>
        </w:rPr>
        <w:t>创新实验小组的同学们开展“制作照相机模型”实践活动。</w:t>
      </w:r>
    </w:p>
    <w:p w:rsidR="00106E09" w:rsidRDefault="00B3681E">
      <w:pPr>
        <w:spacing w:line="360" w:lineRule="auto"/>
        <w:textAlignment w:val="center"/>
        <w:rPr>
          <w:color w:val="000000"/>
        </w:rPr>
      </w:pPr>
      <w:r>
        <w:rPr>
          <w:rFonts w:ascii="宋体" w:hAnsi="宋体"/>
          <w:color w:val="000000"/>
        </w:rPr>
        <w:t>【设计方案】</w:t>
      </w:r>
    </w:p>
    <w:p w:rsidR="00106E09" w:rsidRDefault="00B3681E">
      <w:pPr>
        <w:spacing w:line="360" w:lineRule="auto"/>
        <w:textAlignment w:val="center"/>
        <w:rPr>
          <w:color w:val="000000"/>
        </w:rPr>
      </w:pPr>
      <w:r>
        <w:rPr>
          <w:rFonts w:ascii="宋体" w:hAnsi="宋体"/>
          <w:color w:val="000000"/>
        </w:rPr>
        <w:t>同学们设计的照相机模型如图甲。在设计伸缩筒长度时，同学们想到照相机的物距（</w:t>
      </w:r>
      <w:r>
        <w:rPr>
          <w:rFonts w:eastAsia="Times New Roman" w:cs="Times New Roman"/>
          <w:i/>
          <w:color w:val="000000"/>
        </w:rPr>
        <w:t>u</w:t>
      </w:r>
      <w:r>
        <w:rPr>
          <w:rFonts w:ascii="宋体" w:hAnsi="宋体"/>
          <w:color w:val="000000"/>
        </w:rPr>
        <w:t>）应该满足</w:t>
      </w:r>
      <w:r>
        <w:rPr>
          <w:rFonts w:eastAsia="Times New Roman" w:cs="Times New Roman"/>
          <w:i/>
          <w:color w:val="000000"/>
        </w:rPr>
        <w:t>u</w:t>
      </w:r>
      <w:r>
        <w:rPr>
          <w:rFonts w:eastAsia="Times New Roman" w:cs="Times New Roman"/>
          <w:color w:val="000000"/>
        </w:rPr>
        <w:t>&gt;2</w:t>
      </w:r>
      <w:r>
        <w:rPr>
          <w:rFonts w:eastAsia="Times New Roman" w:cs="Times New Roman"/>
          <w:i/>
          <w:color w:val="000000"/>
        </w:rPr>
        <w:t>f</w:t>
      </w:r>
      <w:r>
        <w:rPr>
          <w:rFonts w:ascii="宋体" w:hAnsi="宋体"/>
          <w:color w:val="000000"/>
        </w:rPr>
        <w:t>，像距（</w:t>
      </w:r>
      <w:r>
        <w:rPr>
          <w:rFonts w:eastAsia="Times New Roman" w:cs="Times New Roman"/>
          <w:i/>
          <w:color w:val="000000"/>
        </w:rPr>
        <w:t>v</w:t>
      </w:r>
      <w:r>
        <w:rPr>
          <w:rFonts w:ascii="宋体" w:hAnsi="宋体"/>
          <w:color w:val="000000"/>
        </w:rPr>
        <w:t>）应该满足</w:t>
      </w:r>
      <w:r>
        <w:rPr>
          <w:color w:val="000000"/>
        </w:rPr>
        <w:t>________</w:t>
      </w:r>
      <w:r>
        <w:rPr>
          <w:rFonts w:ascii="宋体" w:hAnsi="宋体"/>
          <w:color w:val="000000"/>
        </w:rPr>
        <w:t>。</w:t>
      </w:r>
    </w:p>
    <w:p w:rsidR="00106E09" w:rsidRDefault="00B3681E">
      <w:pPr>
        <w:spacing w:line="360" w:lineRule="auto"/>
        <w:textAlignment w:val="center"/>
        <w:rPr>
          <w:color w:val="000000"/>
        </w:rPr>
      </w:pPr>
      <w:r>
        <w:rPr>
          <w:noProof/>
          <w:color w:val="000000"/>
        </w:rPr>
        <w:lastRenderedPageBreak/>
        <w:drawing>
          <wp:inline distT="0" distB="0" distL="0" distR="0">
            <wp:extent cx="3305175" cy="1952625"/>
            <wp:effectExtent l="0" t="0" r="9525" b="9525"/>
            <wp:docPr id="100035" name="图片 10003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58" cstate="email">
                      <a:extLst>
                        <a:ext uri="{28A0092B-C50C-407E-A947-70E740481C1C}">
                          <a14:useLocalDpi xmlns:a14="http://schemas.microsoft.com/office/drawing/2010/main"/>
                        </a:ext>
                      </a:extLst>
                    </a:blip>
                    <a:stretch>
                      <a:fillRect/>
                    </a:stretch>
                  </pic:blipFill>
                  <pic:spPr>
                    <a:xfrm>
                      <a:off x="0" y="0"/>
                      <a:ext cx="3305175" cy="1952625"/>
                    </a:xfrm>
                    <a:prstGeom prst="rect">
                      <a:avLst/>
                    </a:prstGeom>
                  </pic:spPr>
                </pic:pic>
              </a:graphicData>
            </a:graphic>
          </wp:inline>
        </w:drawing>
      </w:r>
    </w:p>
    <w:p w:rsidR="00106E09" w:rsidRDefault="00B3681E">
      <w:pPr>
        <w:spacing w:line="360" w:lineRule="auto"/>
        <w:textAlignment w:val="center"/>
        <w:rPr>
          <w:color w:val="000000"/>
        </w:rPr>
      </w:pPr>
      <w:r>
        <w:rPr>
          <w:rFonts w:ascii="宋体" w:hAnsi="宋体"/>
          <w:color w:val="000000"/>
        </w:rPr>
        <w:t>【探究调查】</w: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）透镜的焦距越小，模型的伸缩纸筒就越短，越轻巧便携。为了能快速挑选出焦距小的透镜，小组同学提出疑问，凸透镜的焦距与什么因素有关</w:t>
      </w:r>
      <w:r>
        <w:rPr>
          <w:rFonts w:eastAsia="Times New Roman" w:cs="Times New Roman"/>
          <w:color w:val="000000"/>
        </w:rPr>
        <w:t>?</w:t>
      </w:r>
      <w:r>
        <w:rPr>
          <w:rFonts w:ascii="宋体" w:hAnsi="宋体"/>
          <w:color w:val="000000"/>
        </w:rPr>
        <w:t>他们提出以下猜想：</w:t>
      </w:r>
    </w:p>
    <w:p w:rsidR="00106E09" w:rsidRDefault="00B3681E">
      <w:pPr>
        <w:spacing w:line="360" w:lineRule="auto"/>
        <w:textAlignment w:val="center"/>
        <w:rPr>
          <w:color w:val="000000"/>
        </w:rPr>
      </w:pPr>
      <w:r>
        <w:rPr>
          <w:rFonts w:eastAsia="Times New Roman" w:cs="Times New Roman"/>
          <w:color w:val="000000"/>
        </w:rPr>
        <w:t>a</w:t>
      </w:r>
      <w:r>
        <w:rPr>
          <w:rFonts w:ascii="宋体" w:hAnsi="宋体"/>
          <w:color w:val="000000"/>
        </w:rPr>
        <w:t>．可能与凸透镜的厚度有关</w:t>
      </w:r>
    </w:p>
    <w:p w:rsidR="00106E09" w:rsidRDefault="00B3681E">
      <w:pPr>
        <w:spacing w:line="360" w:lineRule="auto"/>
        <w:textAlignment w:val="center"/>
        <w:rPr>
          <w:color w:val="000000"/>
        </w:rPr>
      </w:pPr>
      <w:r>
        <w:rPr>
          <w:rFonts w:eastAsia="Times New Roman" w:cs="Times New Roman"/>
          <w:color w:val="000000"/>
        </w:rPr>
        <w:t>b</w:t>
      </w:r>
      <w:r>
        <w:rPr>
          <w:rFonts w:ascii="宋体" w:hAnsi="宋体"/>
          <w:color w:val="000000"/>
        </w:rPr>
        <w:t>．可能与凸透镜的材料有关</w:t>
      </w:r>
    </w:p>
    <w:p w:rsidR="00106E09" w:rsidRDefault="00B3681E">
      <w:pPr>
        <w:spacing w:line="360" w:lineRule="auto"/>
        <w:textAlignment w:val="center"/>
        <w:rPr>
          <w:color w:val="000000"/>
        </w:rPr>
      </w:pPr>
      <w:r>
        <w:rPr>
          <w:rFonts w:eastAsia="Times New Roman" w:cs="Times New Roman"/>
          <w:color w:val="000000"/>
        </w:rPr>
        <w:t>c</w:t>
      </w:r>
      <w:r>
        <w:rPr>
          <w:rFonts w:ascii="宋体" w:hAnsi="宋体"/>
          <w:color w:val="000000"/>
        </w:rPr>
        <w:t>．可能与凸透镜的半径有关</w: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）为了完成以上探究，小组同学从眼镜店借来四块镜片，材料和形状如图乙所示。其中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半径相同，</w:t>
      </w:r>
      <w:r>
        <w:rPr>
          <w:rFonts w:eastAsia="Times New Roman" w:cs="Times New Roman"/>
          <w:color w:val="000000"/>
        </w:rPr>
        <w:t>D</w:t>
      </w:r>
      <w:r>
        <w:rPr>
          <w:rFonts w:ascii="宋体" w:hAnsi="宋体"/>
          <w:color w:val="000000"/>
        </w:rPr>
        <w:t>半径最小；</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厚度相同，</w:t>
      </w:r>
      <w:r>
        <w:rPr>
          <w:rFonts w:eastAsia="Times New Roman" w:cs="Times New Roman"/>
          <w:color w:val="000000"/>
        </w:rPr>
        <w:t>C</w:t>
      </w:r>
      <w:r>
        <w:rPr>
          <w:rFonts w:ascii="宋体" w:hAnsi="宋体"/>
          <w:color w:val="000000"/>
        </w:rPr>
        <w:t>厚度与</w:t>
      </w:r>
      <w:r>
        <w:rPr>
          <w:rFonts w:eastAsia="Times New Roman" w:cs="Times New Roman"/>
          <w:color w:val="000000"/>
        </w:rPr>
        <w:t>D</w:t>
      </w:r>
      <w:r>
        <w:rPr>
          <w:rFonts w:ascii="宋体" w:hAnsi="宋体"/>
          <w:color w:val="000000"/>
        </w:rPr>
        <w:t>相同且更大；</w: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）同学们实验时，点燃蜡烛竖直放在水平桌面上，将光屏竖直放置，位置固定。拿出透镜</w:t>
      </w:r>
      <w:r>
        <w:rPr>
          <w:rFonts w:eastAsia="Times New Roman" w:cs="Times New Roman"/>
          <w:color w:val="000000"/>
        </w:rPr>
        <w:t>B</w:t>
      </w:r>
      <w:r>
        <w:rPr>
          <w:rFonts w:ascii="宋体" w:hAnsi="宋体"/>
          <w:color w:val="000000"/>
        </w:rPr>
        <w:t>，使烛焰的中心和透镜的中心在同一高度上，不断调整蜡烛和透镜的位置，直到光屏上得到清晰的像，如图丙所示；</w:t>
      </w:r>
    </w:p>
    <w:p w:rsidR="00106E09" w:rsidRDefault="00B3681E">
      <w:pPr>
        <w:spacing w:line="360" w:lineRule="auto"/>
        <w:textAlignment w:val="center"/>
        <w:rPr>
          <w:color w:val="000000"/>
        </w:rPr>
      </w:pPr>
      <w:r>
        <w:rPr>
          <w:rFonts w:eastAsia="Times New Roman" w:cs="Times New Roman"/>
          <w:color w:val="000000"/>
        </w:rPr>
        <w:t>①</w:t>
      </w:r>
      <w:r>
        <w:rPr>
          <w:rFonts w:ascii="宋体" w:hAnsi="宋体"/>
          <w:color w:val="000000"/>
        </w:rPr>
        <w:t>仅将透镜</w:t>
      </w:r>
      <w:r>
        <w:rPr>
          <w:rFonts w:eastAsia="Times New Roman" w:cs="Times New Roman"/>
          <w:color w:val="000000"/>
        </w:rPr>
        <w:t>B</w:t>
      </w:r>
      <w:r>
        <w:rPr>
          <w:rFonts w:ascii="宋体" w:hAnsi="宋体"/>
          <w:color w:val="000000"/>
        </w:rPr>
        <w:t>换成</w:t>
      </w:r>
      <w:r>
        <w:rPr>
          <w:rFonts w:eastAsia="Times New Roman" w:cs="Times New Roman"/>
          <w:color w:val="000000"/>
        </w:rPr>
        <w:t>C</w:t>
      </w:r>
      <w:r>
        <w:rPr>
          <w:rFonts w:ascii="宋体" w:hAnsi="宋体"/>
          <w:color w:val="000000"/>
        </w:rPr>
        <w:t>，发现光屏上的像变得模糊，适当移动蜡烛的位置，光屏上的像重新变得清晰，通过分析蜡烛移动的方向可得到：当其他条件一定时，透镜越厚、折光能力越强，焦距越小，请你推断蜡烛移动的方向是</w:t>
      </w:r>
      <w:r>
        <w:rPr>
          <w:color w:val="000000"/>
        </w:rPr>
        <w:t>________</w:t>
      </w:r>
      <w:r>
        <w:rPr>
          <w:rFonts w:ascii="宋体" w:hAnsi="宋体"/>
          <w:color w:val="000000"/>
        </w:rPr>
        <w:t>（填“靠近”或“远离”）透镜；</w:t>
      </w:r>
    </w:p>
    <w:p w:rsidR="00106E09" w:rsidRDefault="00B3681E">
      <w:pPr>
        <w:spacing w:line="360" w:lineRule="auto"/>
        <w:textAlignment w:val="center"/>
        <w:rPr>
          <w:color w:val="000000"/>
        </w:rPr>
      </w:pPr>
      <w:r>
        <w:rPr>
          <w:rFonts w:eastAsia="Times New Roman" w:cs="Times New Roman"/>
          <w:color w:val="000000"/>
        </w:rPr>
        <w:t>②</w:t>
      </w:r>
      <w:r>
        <w:rPr>
          <w:rFonts w:ascii="宋体" w:hAnsi="宋体"/>
          <w:color w:val="000000"/>
        </w:rPr>
        <w:t>再仅将操作</w:t>
      </w:r>
      <w:r>
        <w:rPr>
          <w:rFonts w:eastAsia="Times New Roman" w:cs="Times New Roman"/>
          <w:color w:val="000000"/>
        </w:rPr>
        <w:t>①</w:t>
      </w:r>
      <w:r>
        <w:rPr>
          <w:rFonts w:ascii="宋体" w:hAnsi="宋体"/>
          <w:color w:val="000000"/>
        </w:rPr>
        <w:t>中的透镜</w:t>
      </w:r>
      <w:r>
        <w:rPr>
          <w:rFonts w:eastAsia="Times New Roman" w:cs="Times New Roman"/>
          <w:color w:val="000000"/>
        </w:rPr>
        <w:t>C</w:t>
      </w:r>
      <w:r>
        <w:rPr>
          <w:rFonts w:ascii="宋体" w:hAnsi="宋体"/>
          <w:color w:val="000000"/>
        </w:rPr>
        <w:t>换成厚度和材料都不同的透镜</w:t>
      </w:r>
      <w:r>
        <w:rPr>
          <w:rFonts w:eastAsia="Times New Roman" w:cs="Times New Roman"/>
          <w:color w:val="000000"/>
        </w:rPr>
        <w:t>A</w:t>
      </w:r>
      <w:r>
        <w:rPr>
          <w:rFonts w:ascii="宋体" w:hAnsi="宋体"/>
          <w:color w:val="000000"/>
        </w:rPr>
        <w:t>，发现光屏上的</w:t>
      </w:r>
      <w:proofErr w:type="gramStart"/>
      <w:r>
        <w:rPr>
          <w:rFonts w:ascii="宋体" w:hAnsi="宋体"/>
          <w:color w:val="000000"/>
        </w:rPr>
        <w:t>像依然</w:t>
      </w:r>
      <w:proofErr w:type="gramEnd"/>
      <w:r>
        <w:rPr>
          <w:rFonts w:ascii="宋体" w:hAnsi="宋体"/>
          <w:color w:val="000000"/>
        </w:rPr>
        <w:t>清晰。分析论证可知：当透镜的厚度和材料都不同时，它的折光能力却是一样的，基于</w:t>
      </w:r>
      <w:r>
        <w:rPr>
          <w:rFonts w:eastAsia="Times New Roman" w:cs="Times New Roman"/>
          <w:color w:val="000000"/>
        </w:rPr>
        <w:t>①</w:t>
      </w:r>
      <w:r>
        <w:rPr>
          <w:rFonts w:ascii="宋体" w:hAnsi="宋体"/>
          <w:color w:val="000000"/>
        </w:rPr>
        <w:t>得出的结论，可分析论证得出：凸透镜的焦距与</w:t>
      </w:r>
      <w:r>
        <w:rPr>
          <w:color w:val="000000"/>
        </w:rPr>
        <w:t>________</w:t>
      </w:r>
      <w:r>
        <w:rPr>
          <w:rFonts w:ascii="宋体" w:hAnsi="宋体"/>
          <w:color w:val="000000"/>
        </w:rPr>
        <w:t>有关；</w:t>
      </w:r>
    </w:p>
    <w:p w:rsidR="00106E09" w:rsidRDefault="00B3681E">
      <w:pPr>
        <w:spacing w:line="360" w:lineRule="auto"/>
        <w:textAlignment w:val="center"/>
        <w:rPr>
          <w:color w:val="000000"/>
        </w:rPr>
      </w:pPr>
      <w:r>
        <w:rPr>
          <w:rFonts w:eastAsia="Times New Roman" w:cs="Times New Roman"/>
          <w:color w:val="000000"/>
        </w:rPr>
        <w:t>③</w:t>
      </w:r>
      <w:r>
        <w:rPr>
          <w:rFonts w:ascii="宋体" w:hAnsi="宋体"/>
          <w:color w:val="000000"/>
        </w:rPr>
        <w:t>若想探究凸透镜的焦距和半径的关系，应选择</w:t>
      </w:r>
      <w:r>
        <w:rPr>
          <w:color w:val="000000"/>
        </w:rPr>
        <w:t>________</w:t>
      </w:r>
      <w:r>
        <w:rPr>
          <w:rFonts w:ascii="宋体" w:hAnsi="宋体"/>
          <w:color w:val="000000"/>
        </w:rPr>
        <w:t>两个凸透镜进行实验，观察到当保持蜡烛、凸透镜和光屏的位置不变，只更换凸透镜，光屏上的</w:t>
      </w:r>
      <w:proofErr w:type="gramStart"/>
      <w:r>
        <w:rPr>
          <w:rFonts w:ascii="宋体" w:hAnsi="宋体"/>
          <w:color w:val="000000"/>
        </w:rPr>
        <w:t>像依然</w:t>
      </w:r>
      <w:proofErr w:type="gramEnd"/>
      <w:r>
        <w:rPr>
          <w:rFonts w:ascii="宋体" w:hAnsi="宋体"/>
          <w:color w:val="000000"/>
        </w:rPr>
        <w:t>清晰，只是亮度改变了。说明凸透镜的焦距和半径无关；</w:t>
      </w:r>
    </w:p>
    <w:p w:rsidR="00106E09" w:rsidRDefault="00B3681E">
      <w:pPr>
        <w:spacing w:line="360" w:lineRule="auto"/>
        <w:textAlignment w:val="center"/>
        <w:rPr>
          <w:color w:val="000000"/>
        </w:rPr>
      </w:pPr>
      <w:r>
        <w:rPr>
          <w:rFonts w:ascii="宋体" w:hAnsi="宋体"/>
          <w:color w:val="000000"/>
        </w:rPr>
        <w:t>【选材制作】同学们充分讨论后，选择了适合的镜片完成了模型制作。</w:t>
      </w:r>
    </w:p>
    <w:p w:rsidR="00106E09" w:rsidRDefault="00B3681E">
      <w:pPr>
        <w:spacing w:line="360" w:lineRule="auto"/>
        <w:textAlignment w:val="center"/>
        <w:rPr>
          <w:color w:val="000000"/>
        </w:rPr>
      </w:pPr>
      <w:r>
        <w:rPr>
          <w:color w:val="2E75B6"/>
        </w:rPr>
        <w:t>【答案】</w:t>
      </w:r>
      <w:r>
        <w:rPr>
          <w:color w:val="000000"/>
        </w:rPr>
        <w:t xml:space="preserve">    ①. </w:t>
      </w:r>
      <w:proofErr w:type="gramStart"/>
      <w:r>
        <w:rPr>
          <w:rFonts w:eastAsia="Times New Roman" w:cs="Times New Roman"/>
          <w:i/>
          <w:color w:val="000000"/>
        </w:rPr>
        <w:t>f</w:t>
      </w:r>
      <w:r>
        <w:rPr>
          <w:rFonts w:eastAsia="Times New Roman" w:cs="Times New Roman"/>
          <w:color w:val="000000"/>
        </w:rPr>
        <w:t>&lt;</w:t>
      </w:r>
      <w:r>
        <w:rPr>
          <w:rFonts w:eastAsia="Times New Roman" w:cs="Times New Roman"/>
          <w:i/>
          <w:color w:val="000000"/>
        </w:rPr>
        <w:t>v</w:t>
      </w:r>
      <w:r>
        <w:rPr>
          <w:rFonts w:eastAsia="Times New Roman" w:cs="Times New Roman"/>
          <w:color w:val="000000"/>
        </w:rPr>
        <w:t>&lt;2</w:t>
      </w:r>
      <w:r>
        <w:rPr>
          <w:rFonts w:eastAsia="Times New Roman" w:cs="Times New Roman"/>
          <w:i/>
          <w:color w:val="000000"/>
        </w:rPr>
        <w:t>f</w:t>
      </w:r>
      <w:r>
        <w:rPr>
          <w:color w:val="000000"/>
        </w:rPr>
        <w:t xml:space="preserve">    ②.</w:t>
      </w:r>
      <w:proofErr w:type="gramEnd"/>
      <w:r>
        <w:rPr>
          <w:color w:val="000000"/>
        </w:rPr>
        <w:t xml:space="preserve"> </w:t>
      </w:r>
      <w:r>
        <w:rPr>
          <w:rFonts w:ascii="宋体" w:hAnsi="宋体"/>
          <w:color w:val="000000"/>
        </w:rPr>
        <w:t>靠近</w:t>
      </w:r>
      <w:r>
        <w:rPr>
          <w:color w:val="000000"/>
        </w:rPr>
        <w:t xml:space="preserve">    ③. </w:t>
      </w:r>
      <w:r>
        <w:rPr>
          <w:rFonts w:ascii="宋体" w:hAnsi="宋体"/>
          <w:color w:val="000000"/>
        </w:rPr>
        <w:t>材料</w:t>
      </w:r>
      <w:r>
        <w:rPr>
          <w:color w:val="000000"/>
        </w:rPr>
        <w:t xml:space="preserve">    ④. </w:t>
      </w:r>
      <w:r>
        <w:rPr>
          <w:rFonts w:ascii="宋体" w:hAnsi="宋体"/>
          <w:color w:val="000000"/>
        </w:rPr>
        <w:t>材料和中间厚度相同</w:t>
      </w:r>
    </w:p>
    <w:p w:rsidR="00106E09" w:rsidRDefault="00B3681E">
      <w:pPr>
        <w:spacing w:line="360" w:lineRule="auto"/>
        <w:textAlignment w:val="center"/>
        <w:rPr>
          <w:color w:val="000000"/>
        </w:rPr>
      </w:pPr>
      <w:r>
        <w:rPr>
          <w:color w:val="2E75B6"/>
        </w:rPr>
        <w:t>【解析】</w:t>
      </w:r>
    </w:p>
    <w:p w:rsidR="00106E09" w:rsidRDefault="00B3681E">
      <w:pPr>
        <w:spacing w:line="360" w:lineRule="auto"/>
        <w:ind w:right="555"/>
        <w:textAlignment w:val="center"/>
        <w:rPr>
          <w:color w:val="000000"/>
        </w:rPr>
      </w:pPr>
      <w:r>
        <w:rPr>
          <w:color w:val="000000"/>
        </w:rPr>
        <w:t>【详解】</w:t>
      </w:r>
      <w:r>
        <w:rPr>
          <w:rFonts w:eastAsia="Times New Roman" w:cs="Times New Roman"/>
          <w:color w:val="000000"/>
        </w:rPr>
        <w:t>[1]</w:t>
      </w:r>
      <w:r>
        <w:rPr>
          <w:rFonts w:ascii="宋体" w:hAnsi="宋体"/>
          <w:color w:val="000000"/>
        </w:rPr>
        <w:t>根据凸透镜成像规律，照相机的物距（</w:t>
      </w:r>
      <w:r>
        <w:rPr>
          <w:rFonts w:eastAsia="Times New Roman" w:cs="Times New Roman"/>
          <w:i/>
          <w:color w:val="000000"/>
        </w:rPr>
        <w:t>u</w:t>
      </w:r>
      <w:r>
        <w:rPr>
          <w:rFonts w:ascii="宋体" w:hAnsi="宋体"/>
          <w:color w:val="000000"/>
        </w:rPr>
        <w:t>）应该满足</w:t>
      </w:r>
      <w:r>
        <w:rPr>
          <w:rFonts w:eastAsia="Times New Roman" w:cs="Times New Roman"/>
          <w:i/>
          <w:color w:val="000000"/>
        </w:rPr>
        <w:t>u</w:t>
      </w:r>
      <w:r>
        <w:rPr>
          <w:rFonts w:eastAsia="Times New Roman" w:cs="Times New Roman"/>
          <w:color w:val="000000"/>
        </w:rPr>
        <w:t>&gt;2</w:t>
      </w:r>
      <w:r>
        <w:rPr>
          <w:rFonts w:eastAsia="Times New Roman" w:cs="Times New Roman"/>
          <w:i/>
          <w:color w:val="000000"/>
        </w:rPr>
        <w:t>f</w:t>
      </w:r>
      <w:r>
        <w:rPr>
          <w:rFonts w:ascii="宋体" w:hAnsi="宋体"/>
          <w:color w:val="000000"/>
        </w:rPr>
        <w:t>，成倒立缩小的实像，则像距（</w:t>
      </w:r>
      <w:r>
        <w:rPr>
          <w:rFonts w:eastAsia="Times New Roman" w:cs="Times New Roman"/>
          <w:i/>
          <w:color w:val="000000"/>
        </w:rPr>
        <w:t>v</w:t>
      </w:r>
      <w:r>
        <w:rPr>
          <w:rFonts w:ascii="宋体" w:hAnsi="宋体"/>
          <w:color w:val="000000"/>
        </w:rPr>
        <w:t>）应该满足</w:t>
      </w:r>
      <w:r>
        <w:rPr>
          <w:rFonts w:eastAsia="Times New Roman" w:cs="Times New Roman"/>
          <w:i/>
          <w:color w:val="000000"/>
        </w:rPr>
        <w:t>f</w:t>
      </w:r>
      <w:r>
        <w:rPr>
          <w:rFonts w:eastAsia="Times New Roman" w:cs="Times New Roman"/>
          <w:color w:val="000000"/>
        </w:rPr>
        <w:t>&lt;</w:t>
      </w:r>
      <w:r>
        <w:rPr>
          <w:rFonts w:eastAsia="Times New Roman" w:cs="Times New Roman"/>
          <w:i/>
          <w:color w:val="000000"/>
        </w:rPr>
        <w:t>v</w:t>
      </w:r>
      <w:r>
        <w:rPr>
          <w:rFonts w:eastAsia="Times New Roman" w:cs="Times New Roman"/>
          <w:color w:val="000000"/>
        </w:rPr>
        <w:t>&lt;2</w:t>
      </w:r>
      <w:r>
        <w:rPr>
          <w:rFonts w:eastAsia="Times New Roman" w:cs="Times New Roman"/>
          <w:i/>
          <w:color w:val="000000"/>
        </w:rPr>
        <w:t>f</w:t>
      </w:r>
      <w:r>
        <w:rPr>
          <w:rFonts w:ascii="宋体" w:hAnsi="宋体"/>
          <w:color w:val="000000"/>
        </w:rPr>
        <w:t>。</w:t>
      </w:r>
    </w:p>
    <w:p w:rsidR="00106E09" w:rsidRDefault="00B3681E">
      <w:pPr>
        <w:spacing w:line="360" w:lineRule="auto"/>
        <w:ind w:right="15"/>
        <w:textAlignment w:val="center"/>
        <w:rPr>
          <w:color w:val="000000"/>
        </w:rPr>
      </w:pPr>
      <w:r>
        <w:rPr>
          <w:rFonts w:eastAsia="Times New Roman" w:cs="Times New Roman"/>
          <w:color w:val="000000"/>
        </w:rPr>
        <w:lastRenderedPageBreak/>
        <w:t>①[2]</w:t>
      </w:r>
      <w:r>
        <w:rPr>
          <w:rFonts w:ascii="宋体" w:hAnsi="宋体"/>
          <w:color w:val="000000"/>
        </w:rPr>
        <w:t>当其他条件一定时，仅将透镜</w:t>
      </w:r>
      <w:r>
        <w:rPr>
          <w:rFonts w:eastAsia="Times New Roman" w:cs="Times New Roman"/>
          <w:color w:val="000000"/>
        </w:rPr>
        <w:t>B</w:t>
      </w:r>
      <w:r>
        <w:rPr>
          <w:rFonts w:ascii="宋体" w:hAnsi="宋体"/>
          <w:color w:val="000000"/>
        </w:rPr>
        <w:t>换成</w:t>
      </w:r>
      <w:r>
        <w:rPr>
          <w:rFonts w:eastAsia="Times New Roman" w:cs="Times New Roman"/>
          <w:color w:val="000000"/>
        </w:rPr>
        <w:t>C</w:t>
      </w:r>
      <w:r>
        <w:rPr>
          <w:rFonts w:ascii="宋体" w:hAnsi="宋体"/>
          <w:color w:val="000000"/>
        </w:rPr>
        <w:t>，透镜越厚、折光能力越强，焦距越小，像距越小，为像距保持不变，物距应变小，像距才能变大，故蜡烛移动的方向是靠近。</w:t>
      </w:r>
    </w:p>
    <w:p w:rsidR="00106E09" w:rsidRDefault="00B3681E">
      <w:pPr>
        <w:spacing w:line="360" w:lineRule="auto"/>
        <w:ind w:right="15"/>
        <w:textAlignment w:val="center"/>
        <w:rPr>
          <w:color w:val="000000"/>
        </w:rPr>
      </w:pPr>
      <w:r>
        <w:rPr>
          <w:rFonts w:eastAsia="Times New Roman" w:cs="Times New Roman"/>
          <w:color w:val="000000"/>
        </w:rPr>
        <w:t>②[3]</w:t>
      </w:r>
      <w:r>
        <w:rPr>
          <w:rFonts w:ascii="宋体" w:hAnsi="宋体"/>
          <w:color w:val="000000"/>
        </w:rPr>
        <w:t>再仅将操作</w:t>
      </w:r>
      <w:r>
        <w:rPr>
          <w:rFonts w:eastAsia="Times New Roman" w:cs="Times New Roman"/>
          <w:color w:val="000000"/>
        </w:rPr>
        <w:t>①</w:t>
      </w:r>
      <w:r>
        <w:rPr>
          <w:rFonts w:ascii="宋体" w:hAnsi="宋体"/>
          <w:color w:val="000000"/>
        </w:rPr>
        <w:t>中的透镜</w:t>
      </w:r>
      <w:r>
        <w:rPr>
          <w:rFonts w:eastAsia="Times New Roman" w:cs="Times New Roman"/>
          <w:color w:val="000000"/>
        </w:rPr>
        <w:t>C</w:t>
      </w:r>
      <w:r>
        <w:rPr>
          <w:rFonts w:ascii="宋体" w:hAnsi="宋体"/>
          <w:color w:val="000000"/>
        </w:rPr>
        <w:t>换成厚度和材料都不同的透镜</w:t>
      </w:r>
      <w:r>
        <w:rPr>
          <w:rFonts w:eastAsia="Times New Roman" w:cs="Times New Roman"/>
          <w:color w:val="000000"/>
        </w:rPr>
        <w:t>A</w:t>
      </w:r>
      <w:r>
        <w:rPr>
          <w:rFonts w:ascii="宋体" w:hAnsi="宋体"/>
          <w:color w:val="000000"/>
        </w:rPr>
        <w:t>，发现光屏上的</w:t>
      </w:r>
      <w:proofErr w:type="gramStart"/>
      <w:r>
        <w:rPr>
          <w:rFonts w:ascii="宋体" w:hAnsi="宋体"/>
          <w:color w:val="000000"/>
        </w:rPr>
        <w:t>像依然</w:t>
      </w:r>
      <w:proofErr w:type="gramEnd"/>
      <w:r>
        <w:rPr>
          <w:rFonts w:ascii="宋体" w:hAnsi="宋体"/>
          <w:color w:val="000000"/>
        </w:rPr>
        <w:t>清晰。表明</w:t>
      </w:r>
      <w:r>
        <w:rPr>
          <w:rFonts w:eastAsia="Times New Roman" w:cs="Times New Roman"/>
          <w:color w:val="000000"/>
        </w:rPr>
        <w:t>A</w:t>
      </w:r>
      <w:r>
        <w:rPr>
          <w:rFonts w:ascii="宋体" w:hAnsi="宋体"/>
          <w:color w:val="000000"/>
        </w:rPr>
        <w:t>与</w:t>
      </w:r>
      <w:r>
        <w:rPr>
          <w:rFonts w:eastAsia="Times New Roman" w:cs="Times New Roman"/>
          <w:color w:val="000000"/>
        </w:rPr>
        <w:t>C</w:t>
      </w:r>
      <w:r>
        <w:rPr>
          <w:rFonts w:ascii="宋体" w:hAnsi="宋体"/>
          <w:color w:val="000000"/>
        </w:rPr>
        <w:t>的焦距是相同的，如果是同材料，</w:t>
      </w:r>
      <w:r>
        <w:rPr>
          <w:rFonts w:eastAsia="Times New Roman" w:cs="Times New Roman"/>
          <w:color w:val="000000"/>
        </w:rPr>
        <w:t>A</w:t>
      </w:r>
      <w:r>
        <w:rPr>
          <w:rFonts w:ascii="宋体" w:hAnsi="宋体"/>
          <w:color w:val="000000"/>
        </w:rPr>
        <w:t>的焦距应大于</w:t>
      </w:r>
      <w:r>
        <w:rPr>
          <w:rFonts w:eastAsia="Times New Roman" w:cs="Times New Roman"/>
          <w:color w:val="000000"/>
        </w:rPr>
        <w:t>C</w:t>
      </w:r>
      <w:r>
        <w:rPr>
          <w:rFonts w:ascii="宋体" w:hAnsi="宋体"/>
          <w:color w:val="000000"/>
        </w:rPr>
        <w:t>，故基于</w:t>
      </w:r>
      <w:r>
        <w:rPr>
          <w:rFonts w:eastAsia="Times New Roman" w:cs="Times New Roman"/>
          <w:color w:val="000000"/>
        </w:rPr>
        <w:t>①</w:t>
      </w:r>
      <w:r>
        <w:rPr>
          <w:rFonts w:ascii="宋体" w:hAnsi="宋体"/>
          <w:color w:val="000000"/>
        </w:rPr>
        <w:t>得出的结论，可分析论证得出：凸透镜的焦距与材料有关。</w:t>
      </w:r>
    </w:p>
    <w:p w:rsidR="00106E09" w:rsidRDefault="00B3681E">
      <w:pPr>
        <w:spacing w:line="360" w:lineRule="auto"/>
        <w:textAlignment w:val="center"/>
        <w:rPr>
          <w:color w:val="000000"/>
        </w:rPr>
      </w:pPr>
      <w:r>
        <w:rPr>
          <w:rFonts w:eastAsia="Times New Roman" w:cs="Times New Roman"/>
          <w:color w:val="000000"/>
        </w:rPr>
        <w:t>③[4]</w:t>
      </w:r>
      <w:r>
        <w:rPr>
          <w:rFonts w:ascii="宋体" w:hAnsi="宋体"/>
          <w:color w:val="000000"/>
        </w:rPr>
        <w:t>根据控制变量法，若想探究凸透镜的焦距和半径的关系，应选</w:t>
      </w:r>
      <w:proofErr w:type="gramStart"/>
      <w:r>
        <w:rPr>
          <w:rFonts w:ascii="宋体" w:hAnsi="宋体"/>
          <w:color w:val="000000"/>
        </w:rPr>
        <w:t>择材料</w:t>
      </w:r>
      <w:proofErr w:type="gramEnd"/>
      <w:r>
        <w:rPr>
          <w:rFonts w:ascii="宋体" w:hAnsi="宋体"/>
          <w:color w:val="000000"/>
        </w:rPr>
        <w:t>和中间厚度相同，半径不同的两个凸透镜进行实验，如果成像特征不变，说明凸透镜的焦距和半径无关。</w:t>
      </w:r>
    </w:p>
    <w:p w:rsidR="00106E09" w:rsidRDefault="00B3681E">
      <w:pPr>
        <w:spacing w:line="360" w:lineRule="auto"/>
        <w:jc w:val="left"/>
        <w:textAlignment w:val="center"/>
        <w:rPr>
          <w:color w:val="000000"/>
        </w:rPr>
      </w:pPr>
      <w:r>
        <w:rPr>
          <w:color w:val="000000"/>
        </w:rPr>
        <w:t xml:space="preserve">29. </w:t>
      </w:r>
      <w:r>
        <w:rPr>
          <w:rFonts w:ascii="宋体" w:hAnsi="宋体"/>
          <w:color w:val="000000"/>
        </w:rPr>
        <w:t>二氧化碳是光合作用的原料，当二氧化碳浓度太低时，植物的光合作用速率会减低甚至停止。图甲是自然状态下大棚内二氧化碳浓度随时间变化的曲线图，日出后随着光照的增强三氧化碳浓度不断降低。图乙为一天中光照强度随时间的变化曲线。为提高棚内蔬菜瓜果的产量，人们常常向大棚内补充二氧化碳，以增强光合作用的强度。</w:t>
      </w:r>
    </w:p>
    <w:p w:rsidR="00106E09" w:rsidRDefault="00B3681E">
      <w:pPr>
        <w:spacing w:line="360" w:lineRule="auto"/>
        <w:jc w:val="left"/>
        <w:textAlignment w:val="center"/>
        <w:rPr>
          <w:color w:val="000000"/>
        </w:rPr>
      </w:pPr>
      <w:r>
        <w:rPr>
          <w:noProof/>
          <w:color w:val="000000"/>
        </w:rPr>
        <w:drawing>
          <wp:inline distT="0" distB="0" distL="0" distR="0">
            <wp:extent cx="3438525" cy="2114550"/>
            <wp:effectExtent l="0" t="0" r="9525" b="0"/>
            <wp:docPr id="100037" name="图片 10003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59" cstate="email">
                      <a:extLst>
                        <a:ext uri="{28A0092B-C50C-407E-A947-70E740481C1C}">
                          <a14:useLocalDpi xmlns:a14="http://schemas.microsoft.com/office/drawing/2010/main"/>
                        </a:ext>
                      </a:extLst>
                    </a:blip>
                    <a:stretch>
                      <a:fillRect/>
                    </a:stretch>
                  </pic:blipFill>
                  <pic:spPr>
                    <a:xfrm>
                      <a:off x="0" y="0"/>
                      <a:ext cx="3438525" cy="2114550"/>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）植物经过一夜的呼吸作用，使大棚内二氧化碳的浓度升高，产生的二氧化碳丛植物叶片上的</w:t>
      </w:r>
      <w:r>
        <w:rPr>
          <w:color w:val="000000"/>
        </w:rPr>
        <w:t>________</w:t>
      </w:r>
      <w:r>
        <w:rPr>
          <w:rFonts w:ascii="宋体" w:hAnsi="宋体"/>
          <w:color w:val="000000"/>
        </w:rPr>
        <w:t>（填结构）离开植物体内，进入大气。但是白天二氧化碳的浓度又会下降，结合图甲、图乙，分析从</w:t>
      </w:r>
      <w:r>
        <w:rPr>
          <w:rFonts w:eastAsia="Times New Roman" w:cs="Times New Roman"/>
          <w:color w:val="000000"/>
        </w:rPr>
        <w:t>7</w:t>
      </w:r>
      <w:r>
        <w:rPr>
          <w:rFonts w:ascii="宋体" w:hAnsi="宋体"/>
          <w:color w:val="000000"/>
        </w:rPr>
        <w:t>：</w:t>
      </w:r>
      <w:r>
        <w:rPr>
          <w:rFonts w:eastAsia="Times New Roman" w:cs="Times New Roman"/>
          <w:color w:val="000000"/>
        </w:rPr>
        <w:t>00</w:t>
      </w:r>
      <w:r>
        <w:rPr>
          <w:rFonts w:ascii="宋体" w:hAnsi="宋体"/>
          <w:color w:val="000000"/>
        </w:rPr>
        <w:t>到</w:t>
      </w:r>
      <w:r>
        <w:rPr>
          <w:rFonts w:eastAsia="Times New Roman" w:cs="Times New Roman"/>
          <w:color w:val="000000"/>
        </w:rPr>
        <w:t>11·00</w:t>
      </w:r>
      <w:r>
        <w:rPr>
          <w:rFonts w:ascii="宋体" w:hAnsi="宋体"/>
          <w:color w:val="000000"/>
        </w:rPr>
        <w:t>大棚内二氧化碳浓度变化的原因</w:t>
      </w:r>
      <w:r>
        <w:rPr>
          <w:color w:val="000000"/>
        </w:rPr>
        <w:t>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）图丙是一种“二氧化碳发生器”的装置图，在反应仓内放入原料碳酸氢铵(NH</w:t>
      </w:r>
      <w:r>
        <w:rPr>
          <w:color w:val="000000"/>
          <w:vertAlign w:val="subscript"/>
        </w:rPr>
        <w:t>4</w:t>
      </w:r>
      <w:r>
        <w:rPr>
          <w:rFonts w:ascii="宋体" w:hAnsi="宋体"/>
          <w:color w:val="000000"/>
        </w:rPr>
        <w:t>HCO</w:t>
      </w:r>
      <w:r>
        <w:rPr>
          <w:color w:val="000000"/>
          <w:vertAlign w:val="subscript"/>
        </w:rPr>
        <w:t>3</w:t>
      </w:r>
      <w:r>
        <w:rPr>
          <w:rFonts w:ascii="宋体" w:hAnsi="宋体"/>
          <w:color w:val="000000"/>
        </w:rPr>
        <w:t>），启动加热装置后发生化学反应：NH</w:t>
      </w:r>
      <w:r>
        <w:rPr>
          <w:color w:val="000000"/>
          <w:vertAlign w:val="subscript"/>
        </w:rPr>
        <w:t>4</w:t>
      </w:r>
      <w:r>
        <w:rPr>
          <w:rFonts w:ascii="宋体" w:hAnsi="宋体"/>
          <w:color w:val="000000"/>
        </w:rPr>
        <w:t>HCO</w:t>
      </w:r>
      <w:r>
        <w:rPr>
          <w:color w:val="000000"/>
          <w:vertAlign w:val="subscript"/>
        </w:rPr>
        <w:t>3</w:t>
      </w:r>
      <w:r>
        <w:rPr>
          <w:rFonts w:ascii="宋体" w:hAnsi="宋体"/>
          <w:color w:val="000000"/>
        </w:rPr>
        <w:t>→NH</w:t>
      </w:r>
      <w:r>
        <w:rPr>
          <w:color w:val="000000"/>
          <w:vertAlign w:val="subscript"/>
        </w:rPr>
        <w:t>3</w:t>
      </w:r>
      <w:r>
        <w:rPr>
          <w:rFonts w:ascii="宋体" w:hAnsi="宋体"/>
          <w:color w:val="000000"/>
        </w:rPr>
        <w:t>↑+CO</w:t>
      </w:r>
      <w:r>
        <w:rPr>
          <w:color w:val="000000"/>
          <w:vertAlign w:val="subscript"/>
        </w:rPr>
        <w:t>2</w:t>
      </w:r>
      <w:r>
        <w:rPr>
          <w:rFonts w:ascii="宋体" w:hAnsi="宋体"/>
          <w:color w:val="000000"/>
        </w:rPr>
        <w:t>↑+H</w:t>
      </w:r>
      <w:r>
        <w:rPr>
          <w:color w:val="000000"/>
          <w:vertAlign w:val="subscript"/>
        </w:rPr>
        <w:t>2</w:t>
      </w:r>
      <w:r>
        <w:rPr>
          <w:rFonts w:ascii="宋体" w:hAnsi="宋体"/>
          <w:color w:val="000000"/>
        </w:rPr>
        <w:t>0。反应生成的混合气体进入水箱，其中氨气（NH</w:t>
      </w:r>
      <w:r>
        <w:rPr>
          <w:color w:val="000000"/>
          <w:vertAlign w:val="subscript"/>
        </w:rPr>
        <w:t>3</w:t>
      </w:r>
      <w:r>
        <w:rPr>
          <w:rFonts w:ascii="宋体" w:hAnsi="宋体"/>
          <w:color w:val="000000"/>
        </w:rPr>
        <w:t>）溶于水并留在水箱中，二氧化碳经过由气管由排气装置排放到大棚的空气中，为棚内蔬菜提供光合作用所需的原料。结合下表中氨气与二氧化碳在水中的溶解度，解释氨气留在水箱中而二氧化碳逸出的原因</w:t>
      </w:r>
      <w:r>
        <w:rPr>
          <w:color w:val="000000"/>
        </w:rPr>
        <w:t>__________________________________________________</w:t>
      </w:r>
      <w:r>
        <w:rPr>
          <w:rFonts w:ascii="宋体" w:hAnsi="宋体"/>
          <w:color w:val="000000"/>
        </w:rPr>
        <w:t>。</w:t>
      </w:r>
    </w:p>
    <w:tbl>
      <w:tblPr>
        <w:tblW w:w="5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38"/>
        <w:gridCol w:w="751"/>
        <w:gridCol w:w="676"/>
        <w:gridCol w:w="667"/>
        <w:gridCol w:w="736"/>
        <w:gridCol w:w="992"/>
      </w:tblGrid>
      <w:tr w:rsidR="00E3429F">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溶解物质/温度</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10℃</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20℃</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30℃</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40℃</w:t>
            </w:r>
          </w:p>
        </w:tc>
      </w:tr>
      <w:tr w:rsidR="00E3429F">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NH₃</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89.9</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68.3</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52.9</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40.9</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31.6</w:t>
            </w:r>
          </w:p>
        </w:tc>
      </w:tr>
      <w:tr w:rsidR="00E3429F">
        <w:tc>
          <w:tcPr>
            <w:tcW w:w="16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CO₂</w:t>
            </w:r>
          </w:p>
        </w:tc>
        <w:tc>
          <w:tcPr>
            <w:tcW w:w="7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0.33</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0.23</w:t>
            </w:r>
          </w:p>
        </w:tc>
        <w:tc>
          <w:tcPr>
            <w:tcW w:w="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0.17</w:t>
            </w:r>
          </w:p>
        </w:tc>
        <w:tc>
          <w:tcPr>
            <w:tcW w:w="7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0.13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0.1</w:t>
            </w:r>
          </w:p>
        </w:tc>
      </w:tr>
    </w:tbl>
    <w:p w:rsidR="00106E09" w:rsidRDefault="00B3681E">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3</w:t>
      </w:r>
      <w:r>
        <w:rPr>
          <w:rFonts w:ascii="宋体" w:hAnsi="宋体"/>
          <w:color w:val="000000"/>
        </w:rPr>
        <w:t>）大棚内装有二氧化碳浓度及光感双控装置，当棚内二氧化碳浓度值低于</w:t>
      </w:r>
      <w:r>
        <w:rPr>
          <w:rFonts w:eastAsia="Times New Roman" w:cs="Times New Roman"/>
          <w:color w:val="000000"/>
        </w:rPr>
        <w:t>0.1%</w:t>
      </w:r>
      <w:r>
        <w:rPr>
          <w:rFonts w:ascii="宋体" w:hAnsi="宋体"/>
          <w:color w:val="000000"/>
        </w:rPr>
        <w:t>时加热装置自动启动，分解NH</w:t>
      </w:r>
      <w:r>
        <w:rPr>
          <w:color w:val="000000"/>
          <w:vertAlign w:val="subscript"/>
        </w:rPr>
        <w:t>4</w:t>
      </w:r>
      <w:r>
        <w:rPr>
          <w:rFonts w:ascii="宋体" w:hAnsi="宋体"/>
          <w:color w:val="000000"/>
        </w:rPr>
        <w:t>HCO</w:t>
      </w:r>
      <w:r>
        <w:rPr>
          <w:color w:val="000000"/>
          <w:vertAlign w:val="subscript"/>
        </w:rPr>
        <w:t>3</w:t>
      </w:r>
      <w:r>
        <w:rPr>
          <w:rFonts w:ascii="宋体" w:hAnsi="宋体"/>
          <w:color w:val="000000"/>
        </w:rPr>
        <w:t>，产生二氧化碳，使大棚内二氧化碳维持在</w:t>
      </w:r>
      <w:r>
        <w:rPr>
          <w:rFonts w:eastAsia="Times New Roman" w:cs="Times New Roman"/>
          <w:color w:val="000000"/>
        </w:rPr>
        <w:t>0.1%-0.12%</w:t>
      </w:r>
      <w:r>
        <w:rPr>
          <w:rFonts w:ascii="宋体" w:hAnsi="宋体"/>
          <w:color w:val="000000"/>
        </w:rPr>
        <w:t>；日落时光照减弱，加热装置自动关闭，停止产生二氧化碳。已知该二氧化碳发生器中碳酸氢铵的分解速率为</w:t>
      </w:r>
      <w:r>
        <w:rPr>
          <w:rFonts w:eastAsia="Times New Roman" w:cs="Times New Roman"/>
          <w:color w:val="000000"/>
        </w:rPr>
        <w:t>0.79</w:t>
      </w:r>
      <w:r>
        <w:rPr>
          <w:rFonts w:ascii="宋体" w:hAnsi="宋体"/>
          <w:color w:val="000000"/>
        </w:rPr>
        <w:t>千克</w:t>
      </w:r>
      <w:r>
        <w:rPr>
          <w:rFonts w:eastAsia="Times New Roman" w:cs="Times New Roman"/>
          <w:color w:val="000000"/>
        </w:rPr>
        <w:t>/</w:t>
      </w:r>
      <w:r>
        <w:rPr>
          <w:rFonts w:ascii="宋体" w:hAnsi="宋体"/>
          <w:color w:val="000000"/>
        </w:rPr>
        <w:t>小时，请结合图</w:t>
      </w:r>
      <w:proofErr w:type="gramStart"/>
      <w:r>
        <w:rPr>
          <w:rFonts w:ascii="宋体" w:hAnsi="宋体"/>
          <w:color w:val="000000"/>
        </w:rPr>
        <w:t>甲计算</w:t>
      </w:r>
      <w:proofErr w:type="gramEnd"/>
      <w:r>
        <w:rPr>
          <w:rFonts w:ascii="宋体" w:hAnsi="宋体"/>
          <w:color w:val="000000"/>
        </w:rPr>
        <w:t>该二氧化碳发生器一天中产生二氧化碳的质量为</w:t>
      </w:r>
      <w:r>
        <w:rPr>
          <w:color w:val="000000"/>
        </w:rPr>
        <w:t>________</w:t>
      </w:r>
      <w:r>
        <w:rPr>
          <w:rFonts w:ascii="宋体" w:hAnsi="宋体"/>
          <w:color w:val="000000"/>
        </w:rPr>
        <w:t>千克。</w:t>
      </w:r>
    </w:p>
    <w:p w:rsidR="00106E09" w:rsidRDefault="00B3681E">
      <w:pPr>
        <w:spacing w:line="360" w:lineRule="auto"/>
        <w:textAlignment w:val="center"/>
        <w:rPr>
          <w:color w:val="000000"/>
        </w:rPr>
      </w:pPr>
      <w:r>
        <w:rPr>
          <w:color w:val="2E75B6"/>
        </w:rPr>
        <w:t>【答案】</w:t>
      </w:r>
      <w:r>
        <w:rPr>
          <w:color w:val="000000"/>
        </w:rPr>
        <w:t xml:space="preserve">    ①. </w:t>
      </w:r>
      <w:r>
        <w:rPr>
          <w:color w:val="000000"/>
        </w:rPr>
        <w:t>气孔</w:t>
      </w:r>
      <w:r>
        <w:rPr>
          <w:color w:val="000000"/>
        </w:rPr>
        <w:t xml:space="preserve">    ②. </w:t>
      </w:r>
      <w:r>
        <w:rPr>
          <w:color w:val="000000"/>
        </w:rPr>
        <w:t>光照强度增强，植物的光合作用强度增强，消耗的二氧化碳增多，导致大棚内二氧化碳浓度降低</w:t>
      </w:r>
      <w:r>
        <w:rPr>
          <w:color w:val="000000"/>
        </w:rPr>
        <w:t xml:space="preserve">    ③. </w:t>
      </w:r>
      <w:r>
        <w:rPr>
          <w:color w:val="000000"/>
        </w:rPr>
        <w:t>根据表格数据可知，氨气和二氧化碳在水中的溶解度差异极大，氨气的高溶解度使其在水中留存，而二氧化碳的低溶解度使其易于逸出并被植物利用</w:t>
      </w:r>
      <w:r>
        <w:rPr>
          <w:color w:val="000000"/>
        </w:rPr>
        <w:t xml:space="preserve">    ④. 1.32</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）光合作用是绿色植物利用光能，在叶绿体内，把二氧化碳和水转化成贮存能量的有机物，并释放出氧气的过程。</w: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）呼吸作用是细胞内的有机物在氧的参与下被分解成二氧化碳和水，同时释放出能量的过程。</w:t>
      </w:r>
    </w:p>
    <w:p w:rsidR="00106E09" w:rsidRDefault="00B3681E">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）水分以气体状态通过叶片表皮上的气孔从植物体内散失到植物体外的过程叫做蒸腾作用。</w:t>
      </w:r>
    </w:p>
    <w:p w:rsidR="00106E09" w:rsidRDefault="00B3681E">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）气孔是植物蒸腾失水的“门户”，也是二氧化碳和氧气等气体进出叶片的“窗口”。可见，植物产生的二氧化碳从植物叶片上的气孔离开植物体内，进入大气。</w:t>
      </w:r>
    </w:p>
    <w:p w:rsidR="00106E09" w:rsidRDefault="00B3681E">
      <w:pPr>
        <w:spacing w:line="360" w:lineRule="auto"/>
        <w:jc w:val="left"/>
        <w:textAlignment w:val="center"/>
        <w:rPr>
          <w:color w:val="000000"/>
        </w:rPr>
      </w:pPr>
      <w:r>
        <w:rPr>
          <w:rFonts w:ascii="宋体" w:hAnsi="宋体"/>
          <w:color w:val="000000"/>
        </w:rPr>
        <w:t>光合作用需要光，呼吸作用有光无光都可进行；光合作用吸收二氧化碳，呼吸作用释放二氧化碳。结合图甲、图乙可知，从</w:t>
      </w:r>
      <w:r>
        <w:rPr>
          <w:rFonts w:eastAsia="Times New Roman" w:cs="Times New Roman"/>
          <w:color w:val="000000"/>
        </w:rPr>
        <w:t>7</w:t>
      </w:r>
      <w:r>
        <w:rPr>
          <w:rFonts w:ascii="宋体" w:hAnsi="宋体"/>
          <w:color w:val="000000"/>
        </w:rPr>
        <w:t>：</w:t>
      </w:r>
      <w:r>
        <w:rPr>
          <w:rFonts w:eastAsia="Times New Roman" w:cs="Times New Roman"/>
          <w:color w:val="000000"/>
        </w:rPr>
        <w:t>00</w:t>
      </w:r>
      <w:r>
        <w:rPr>
          <w:rFonts w:ascii="宋体" w:hAnsi="宋体"/>
          <w:color w:val="000000"/>
        </w:rPr>
        <w:t>到</w:t>
      </w:r>
      <w:r>
        <w:rPr>
          <w:rFonts w:eastAsia="Times New Roman" w:cs="Times New Roman"/>
          <w:color w:val="000000"/>
        </w:rPr>
        <w:t>11</w:t>
      </w:r>
      <w:r>
        <w:rPr>
          <w:rFonts w:ascii="宋体" w:hAnsi="宋体"/>
          <w:color w:val="000000"/>
        </w:rPr>
        <w:t>：</w:t>
      </w:r>
      <w:r>
        <w:rPr>
          <w:rFonts w:eastAsia="Times New Roman" w:cs="Times New Roman"/>
          <w:color w:val="000000"/>
        </w:rPr>
        <w:t>00</w:t>
      </w:r>
      <w:r>
        <w:rPr>
          <w:rFonts w:ascii="宋体" w:hAnsi="宋体"/>
          <w:color w:val="000000"/>
        </w:rPr>
        <w:t>，光照强度增强，植物的光合作用强度增强，消耗的二氧化碳增多，大于植物的呼吸作用，导致大棚内二氧化碳浓度降低。</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根据表格数据可知，在0℃时，氨气溶解度可达89.9，即使温度上升到40℃，其溶解度也有31.6。相比之下，二氧化碳在水中的溶解度要低得多，0℃时为0.33，40℃时仅为0.1。这表明氨气在水中的溶解度远远高于二氧化碳。所以，氨气留在水箱中而二氧化碳逸出的原因可这样解释：氨气和二氧化碳在水中的溶解度差异极大，氨气的高溶解度使其在水中留存，而二氧化碳的低溶解度使其易于逸出并被植物利用。</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）大棚内装有二氧化碳浓度及光感双控装置，当棚内二氧化碳浓度值低于</w:t>
      </w:r>
      <w:r>
        <w:rPr>
          <w:rFonts w:eastAsia="Times New Roman" w:cs="Times New Roman"/>
          <w:color w:val="000000"/>
        </w:rPr>
        <w:t>0</w:t>
      </w:r>
      <w:r>
        <w:rPr>
          <w:rFonts w:ascii="宋体" w:hAnsi="宋体"/>
          <w:color w:val="000000"/>
        </w:rPr>
        <w:t>.</w:t>
      </w:r>
      <w:r>
        <w:rPr>
          <w:rFonts w:eastAsia="Times New Roman" w:cs="Times New Roman"/>
          <w:color w:val="000000"/>
        </w:rPr>
        <w:t>1</w:t>
      </w:r>
      <w:r>
        <w:rPr>
          <w:rFonts w:ascii="宋体" w:hAnsi="宋体"/>
          <w:color w:val="000000"/>
        </w:rPr>
        <w:t>%时加热装置自动启动，分解碳酸氢铵，产生二氧化碳，使大棚内二氧化碳维持在</w:t>
      </w:r>
      <w:r>
        <w:rPr>
          <w:rFonts w:eastAsia="Times New Roman" w:cs="Times New Roman"/>
          <w:color w:val="000000"/>
        </w:rPr>
        <w:t>0</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12</w:t>
      </w:r>
      <w:r>
        <w:rPr>
          <w:rFonts w:ascii="宋体" w:hAnsi="宋体"/>
          <w:color w:val="000000"/>
        </w:rPr>
        <w:t>%；日落时光照减弱，加热装置自动关闭，停止产生二氧化碳。结合题图甲可知，二氧化碳浓度值在9点低于</w:t>
      </w:r>
      <w:r>
        <w:rPr>
          <w:rFonts w:eastAsia="Times New Roman" w:cs="Times New Roman"/>
          <w:color w:val="000000"/>
        </w:rPr>
        <w:t>0</w:t>
      </w:r>
      <w:r>
        <w:rPr>
          <w:rFonts w:ascii="宋体" w:hAnsi="宋体"/>
          <w:color w:val="000000"/>
        </w:rPr>
        <w:t>.</w:t>
      </w:r>
      <w:r>
        <w:rPr>
          <w:rFonts w:eastAsia="Times New Roman" w:cs="Times New Roman"/>
          <w:color w:val="000000"/>
        </w:rPr>
        <w:t>1</w:t>
      </w:r>
      <w:r>
        <w:rPr>
          <w:rFonts w:ascii="宋体" w:hAnsi="宋体"/>
          <w:color w:val="000000"/>
        </w:rPr>
        <w:t>%，17时日落，所以碳酸氢铵的分解时间段是9时至17时，共8个小时。已知该二氧化碳发生器中碳酸氢铵的分解速率为</w:t>
      </w:r>
      <w:r>
        <w:rPr>
          <w:rFonts w:eastAsia="Times New Roman" w:cs="Times New Roman"/>
          <w:color w:val="000000"/>
        </w:rPr>
        <w:t>0</w:t>
      </w:r>
      <w:r>
        <w:rPr>
          <w:rFonts w:ascii="宋体" w:hAnsi="宋体"/>
          <w:color w:val="000000"/>
        </w:rPr>
        <w:t>.</w:t>
      </w:r>
      <w:r>
        <w:rPr>
          <w:rFonts w:eastAsia="Times New Roman" w:cs="Times New Roman"/>
          <w:color w:val="000000"/>
        </w:rPr>
        <w:t>79</w:t>
      </w:r>
      <w:r>
        <w:rPr>
          <w:rFonts w:ascii="宋体" w:hAnsi="宋体"/>
          <w:color w:val="000000"/>
        </w:rPr>
        <w:t>千克/小时，则8个小时分解了6.32千克。根据化学方程式“</w:t>
      </w:r>
      <w:r>
        <w:rPr>
          <w:rFonts w:eastAsia="Times New Roman" w:cs="Times New Roman"/>
          <w:color w:val="000000"/>
        </w:rPr>
        <w:t>NH</w:t>
      </w:r>
      <w:r>
        <w:rPr>
          <w:color w:val="000000"/>
          <w:vertAlign w:val="subscript"/>
        </w:rPr>
        <w:t>4</w:t>
      </w:r>
      <w:r>
        <w:rPr>
          <w:rFonts w:eastAsia="Times New Roman" w:cs="Times New Roman"/>
          <w:color w:val="000000"/>
        </w:rPr>
        <w:t>HCO</w:t>
      </w:r>
      <w:r>
        <w:rPr>
          <w:color w:val="000000"/>
          <w:vertAlign w:val="subscript"/>
        </w:rPr>
        <w:t>3</w:t>
      </w:r>
      <w:r>
        <w:rPr>
          <w:rFonts w:ascii="宋体" w:hAnsi="宋体"/>
          <w:color w:val="000000"/>
        </w:rPr>
        <w:t>→</w:t>
      </w:r>
      <w:r>
        <w:rPr>
          <w:rFonts w:eastAsia="Times New Roman" w:cs="Times New Roman"/>
          <w:color w:val="000000"/>
        </w:rPr>
        <w:t>NH</w:t>
      </w:r>
      <w:r>
        <w:rPr>
          <w:color w:val="000000"/>
          <w:vertAlign w:val="subscript"/>
        </w:rPr>
        <w:t>3</w:t>
      </w:r>
      <w:r>
        <w:rPr>
          <w:rFonts w:ascii="宋体" w:hAnsi="宋体"/>
          <w:color w:val="000000"/>
        </w:rPr>
        <w:t>↑+</w:t>
      </w:r>
      <w:r>
        <w:rPr>
          <w:rFonts w:eastAsia="Times New Roman" w:cs="Times New Roman"/>
          <w:color w:val="000000"/>
        </w:rPr>
        <w:t>CO</w:t>
      </w:r>
      <w:r>
        <w:rPr>
          <w:color w:val="000000"/>
          <w:vertAlign w:val="subscript"/>
        </w:rPr>
        <w:t>2</w:t>
      </w:r>
      <w:r>
        <w:rPr>
          <w:rFonts w:ascii="宋体" w:hAnsi="宋体"/>
          <w:color w:val="000000"/>
        </w:rPr>
        <w:t>↑+</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”可知该二氧化碳发生器一天中产生二氧化碳的质量为：碳酸氢铵的质量×二氧化碳的相当分子质量÷碳酸氢铵的相当分子质量=6.32×44÷79=3.52千克。</w:t>
      </w:r>
    </w:p>
    <w:p w:rsidR="00106E09" w:rsidRDefault="00B3681E">
      <w:pPr>
        <w:spacing w:line="300" w:lineRule="auto"/>
        <w:jc w:val="left"/>
        <w:textAlignment w:val="center"/>
        <w:rPr>
          <w:color w:val="000000"/>
        </w:rPr>
      </w:pPr>
      <w:r>
        <w:rPr>
          <w:rFonts w:ascii="宋体" w:hAnsi="宋体"/>
          <w:b/>
          <w:color w:val="000000"/>
          <w:sz w:val="24"/>
        </w:rPr>
        <w:t>四、解答题（本大题共</w:t>
      </w:r>
      <w:r>
        <w:rPr>
          <w:rFonts w:eastAsia="Times New Roman" w:cs="Times New Roman"/>
          <w:b/>
          <w:color w:val="000000"/>
          <w:sz w:val="24"/>
        </w:rPr>
        <w:t>36</w:t>
      </w:r>
      <w:r>
        <w:rPr>
          <w:rFonts w:ascii="宋体" w:hAnsi="宋体"/>
          <w:b/>
          <w:color w:val="000000"/>
          <w:sz w:val="24"/>
        </w:rPr>
        <w:t>分）</w:t>
      </w:r>
    </w:p>
    <w:p w:rsidR="00106E09" w:rsidRDefault="00B3681E">
      <w:pPr>
        <w:spacing w:line="360" w:lineRule="auto"/>
        <w:jc w:val="left"/>
        <w:textAlignment w:val="center"/>
        <w:rPr>
          <w:color w:val="000000"/>
        </w:rPr>
      </w:pPr>
      <w:r>
        <w:rPr>
          <w:color w:val="000000"/>
        </w:rPr>
        <w:t xml:space="preserve">30. </w:t>
      </w:r>
      <w:r>
        <w:rPr>
          <w:rFonts w:ascii="宋体" w:hAnsi="宋体"/>
          <w:color w:val="000000"/>
        </w:rPr>
        <w:t>密度为</w:t>
      </w:r>
      <w:r>
        <w:rPr>
          <w:rFonts w:eastAsia="Times New Roman" w:cs="Times New Roman"/>
          <w:i/>
          <w:color w:val="000000"/>
        </w:rPr>
        <w:t>ρ</w:t>
      </w:r>
      <w:r>
        <w:rPr>
          <w:rFonts w:eastAsia="Times New Roman" w:cs="Times New Roman"/>
          <w:color w:val="000000"/>
        </w:rPr>
        <w:t>=0.6×10</w:t>
      </w:r>
      <w:r>
        <w:rPr>
          <w:rFonts w:eastAsia="Times New Roman" w:cs="Times New Roman"/>
          <w:color w:val="000000"/>
          <w:vertAlign w:val="superscript"/>
        </w:rPr>
        <w:t>3</w:t>
      </w:r>
      <w:r>
        <w:rPr>
          <w:rFonts w:eastAsia="Times New Roman" w:cs="Times New Roman"/>
          <w:color w:val="000000"/>
        </w:rPr>
        <w:t>kg/m</w:t>
      </w:r>
      <w:r>
        <w:rPr>
          <w:rFonts w:eastAsia="Times New Roman" w:cs="Times New Roman"/>
          <w:color w:val="000000"/>
          <w:vertAlign w:val="superscript"/>
        </w:rPr>
        <w:t>3</w:t>
      </w:r>
      <w:r>
        <w:rPr>
          <w:rFonts w:ascii="宋体" w:hAnsi="宋体"/>
          <w:color w:val="000000"/>
        </w:rPr>
        <w:t>的实心圆柱体，高</w:t>
      </w:r>
      <w:r>
        <w:rPr>
          <w:rFonts w:eastAsia="Times New Roman" w:cs="Times New Roman"/>
          <w:i/>
          <w:color w:val="000000"/>
        </w:rPr>
        <w:t>h</w:t>
      </w:r>
      <w:r>
        <w:rPr>
          <w:rFonts w:eastAsia="Times New Roman" w:cs="Times New Roman"/>
          <w:color w:val="000000"/>
          <w:vertAlign w:val="subscript"/>
        </w:rPr>
        <w:t>1</w:t>
      </w:r>
      <w:r>
        <w:rPr>
          <w:rFonts w:eastAsia="Times New Roman" w:cs="Times New Roman"/>
          <w:color w:val="000000"/>
        </w:rPr>
        <w:t>=20cm</w:t>
      </w:r>
      <w:r>
        <w:rPr>
          <w:rFonts w:ascii="宋体" w:hAnsi="宋体"/>
          <w:color w:val="000000"/>
        </w:rPr>
        <w:t>，底面积</w:t>
      </w:r>
      <w:r>
        <w:rPr>
          <w:rFonts w:eastAsia="Times New Roman" w:cs="Times New Roman"/>
          <w:i/>
          <w:color w:val="000000"/>
        </w:rPr>
        <w:t>S</w:t>
      </w:r>
      <w:r>
        <w:rPr>
          <w:rFonts w:eastAsia="Times New Roman" w:cs="Times New Roman"/>
          <w:color w:val="000000"/>
          <w:vertAlign w:val="subscript"/>
        </w:rPr>
        <w:t>1</w:t>
      </w:r>
      <w:r>
        <w:rPr>
          <w:rFonts w:eastAsia="Times New Roman" w:cs="Times New Roman"/>
          <w:color w:val="000000"/>
        </w:rPr>
        <w:t>=50cm</w:t>
      </w:r>
      <w:r>
        <w:rPr>
          <w:rFonts w:eastAsia="Times New Roman" w:cs="Times New Roman"/>
          <w:color w:val="000000"/>
          <w:vertAlign w:val="superscript"/>
        </w:rPr>
        <w:t>2</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 </w:t>
      </w:r>
      <w:r>
        <w:rPr>
          <w:rFonts w:ascii="宋体" w:hAnsi="宋体"/>
          <w:color w:val="000000"/>
        </w:rPr>
        <w:t>放在底面积</w:t>
      </w:r>
      <w:r>
        <w:rPr>
          <w:rFonts w:eastAsia="Times New Roman" w:cs="Times New Roman"/>
          <w:i/>
          <w:color w:val="000000"/>
        </w:rPr>
        <w:t>S</w:t>
      </w:r>
      <w:r>
        <w:rPr>
          <w:rFonts w:eastAsia="Times New Roman" w:cs="Times New Roman"/>
          <w:color w:val="000000"/>
          <w:vertAlign w:val="subscript"/>
        </w:rPr>
        <w:t>2</w:t>
      </w:r>
      <w:r>
        <w:rPr>
          <w:rFonts w:eastAsia="Times New Roman" w:cs="Times New Roman"/>
          <w:color w:val="000000"/>
        </w:rPr>
        <w:t>=80cm</w:t>
      </w:r>
      <w:r>
        <w:rPr>
          <w:rFonts w:eastAsia="Times New Roman" w:cs="Times New Roman"/>
          <w:color w:val="000000"/>
          <w:vertAlign w:val="superscript"/>
        </w:rPr>
        <w:t>2</w:t>
      </w:r>
      <w:r>
        <w:rPr>
          <w:rFonts w:ascii="宋体" w:hAnsi="宋体"/>
          <w:color w:val="000000"/>
        </w:rPr>
        <w:t>、高</w:t>
      </w:r>
      <w:r>
        <w:rPr>
          <w:rFonts w:eastAsia="Times New Roman" w:cs="Times New Roman"/>
          <w:i/>
          <w:color w:val="000000"/>
        </w:rPr>
        <w:t>h</w:t>
      </w:r>
      <w:r>
        <w:rPr>
          <w:rFonts w:eastAsia="Times New Roman" w:cs="Times New Roman"/>
          <w:color w:val="000000"/>
          <w:vertAlign w:val="subscript"/>
        </w:rPr>
        <w:t>2</w:t>
      </w:r>
      <w:r>
        <w:rPr>
          <w:rFonts w:eastAsia="Times New Roman" w:cs="Times New Roman"/>
          <w:color w:val="000000"/>
        </w:rPr>
        <w:t>=30cm</w:t>
      </w:r>
      <w:r>
        <w:rPr>
          <w:rFonts w:ascii="宋体" w:hAnsi="宋体"/>
          <w:color w:val="000000"/>
        </w:rPr>
        <w:t>的柱形容器中，求：</w:t>
      </w:r>
      <w:r>
        <w:rPr>
          <w:rFonts w:eastAsia="Times New Roman" w:cs="Times New Roman"/>
          <w:color w:val="000000"/>
        </w:rPr>
        <w:t xml:space="preserve">  </w:t>
      </w:r>
    </w:p>
    <w:p w:rsidR="00106E09" w:rsidRDefault="00B3681E">
      <w:pPr>
        <w:spacing w:line="360" w:lineRule="auto"/>
        <w:jc w:val="left"/>
        <w:textAlignment w:val="center"/>
        <w:rPr>
          <w:color w:val="000000"/>
        </w:rPr>
      </w:pPr>
      <w:r>
        <w:rPr>
          <w:rFonts w:eastAsia="Times New Roman" w:cs="Times New Roman"/>
          <w:color w:val="000000"/>
        </w:rPr>
        <w:lastRenderedPageBreak/>
        <w:t xml:space="preserve"> </w:t>
      </w:r>
      <w:r>
        <w:rPr>
          <w:noProof/>
          <w:color w:val="000000"/>
        </w:rPr>
        <w:drawing>
          <wp:inline distT="0" distB="0" distL="0" distR="0">
            <wp:extent cx="809625" cy="771525"/>
            <wp:effectExtent l="0" t="0" r="9525" b="9525"/>
            <wp:docPr id="100039" name="图片 10003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60"/>
                    <a:stretch>
                      <a:fillRect/>
                    </a:stretch>
                  </pic:blipFill>
                  <pic:spPr>
                    <a:xfrm>
                      <a:off x="0" y="0"/>
                      <a:ext cx="809625" cy="771525"/>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）圆柱体对容器底部的压强</w:t>
      </w:r>
      <w:r>
        <w:rPr>
          <w:color w:val="000000"/>
        </w:rPr>
        <w:t>______________________________</w:t>
      </w:r>
      <w:r>
        <w:rPr>
          <w:rFonts w:ascii="宋体" w:hAnsi="宋体"/>
          <w:color w:val="000000"/>
        </w:rPr>
        <w:t>。</w:t>
      </w:r>
      <w:r>
        <w:rPr>
          <w:rFonts w:eastAsia="Times New Roman" w:cs="Times New Roman"/>
          <w:color w:val="000000"/>
        </w:rPr>
        <w:t xml:space="preserve">    </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）若向容器内加水，最多可加多少克水且水</w:t>
      </w:r>
      <w:proofErr w:type="gramStart"/>
      <w:r>
        <w:rPr>
          <w:rFonts w:ascii="宋体" w:hAnsi="宋体"/>
          <w:color w:val="000000"/>
        </w:rPr>
        <w:t>不</w:t>
      </w:r>
      <w:proofErr w:type="gramEnd"/>
      <w:r>
        <w:rPr>
          <w:rFonts w:ascii="宋体" w:hAnsi="宋体"/>
          <w:color w:val="000000"/>
        </w:rPr>
        <w:t>溢出</w:t>
      </w:r>
      <w:r>
        <w:rPr>
          <w:color w:val="000000"/>
        </w:rPr>
        <w:t>_____</w:t>
      </w:r>
      <w:r>
        <w:rPr>
          <w:rFonts w:ascii="宋体" w:hAnsi="宋体"/>
          <w:color w:val="000000"/>
        </w:rPr>
        <w:t>。（取</w:t>
      </w:r>
      <w:r>
        <w:rPr>
          <w:rFonts w:eastAsia="Times New Roman" w:cs="Times New Roman"/>
          <w:color w:val="000000"/>
        </w:rPr>
        <w:t>g=10N/kg</w:t>
      </w:r>
      <w:r>
        <w:rPr>
          <w:rFonts w:ascii="宋体" w:hAnsi="宋体"/>
          <w:color w:val="000000"/>
        </w:rPr>
        <w:t>）</w:t>
      </w:r>
    </w:p>
    <w:p w:rsidR="00106E09" w:rsidRDefault="00B3681E">
      <w:pPr>
        <w:spacing w:line="360" w:lineRule="auto"/>
        <w:textAlignment w:val="center"/>
        <w:rPr>
          <w:color w:val="000000"/>
        </w:rPr>
      </w:pPr>
      <w:r>
        <w:rPr>
          <w:color w:val="2E75B6"/>
        </w:rPr>
        <w:t>【答案】</w:t>
      </w:r>
      <w:r>
        <w:rPr>
          <w:color w:val="000000"/>
        </w:rPr>
        <w:t xml:space="preserve">    ①. </w:t>
      </w:r>
      <w:proofErr w:type="gramStart"/>
      <w:r>
        <w:rPr>
          <w:rFonts w:eastAsia="Times New Roman" w:cs="Times New Roman"/>
          <w:color w:val="000000"/>
        </w:rPr>
        <w:t>1.2×10</w:t>
      </w:r>
      <w:r>
        <w:rPr>
          <w:rFonts w:eastAsia="Times New Roman" w:cs="Times New Roman"/>
          <w:color w:val="000000"/>
          <w:vertAlign w:val="superscript"/>
        </w:rPr>
        <w:t>3</w:t>
      </w:r>
      <w:r>
        <w:rPr>
          <w:rFonts w:eastAsia="Times New Roman" w:cs="Times New Roman"/>
          <w:color w:val="000000"/>
        </w:rPr>
        <w:t>Pa</w:t>
      </w:r>
      <w:r>
        <w:rPr>
          <w:color w:val="000000"/>
        </w:rPr>
        <w:t xml:space="preserve">    ②.</w:t>
      </w:r>
      <w:proofErr w:type="gramEnd"/>
      <w:r>
        <w:rPr>
          <w:color w:val="000000"/>
        </w:rPr>
        <w:t xml:space="preserve"> </w:t>
      </w:r>
      <w:r>
        <w:rPr>
          <w:rFonts w:eastAsia="Times New Roman" w:cs="Times New Roman"/>
          <w:color w:val="000000"/>
        </w:rPr>
        <w:t>1.8kg</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）密度均匀上下粗细一致的柱体对桌面的压强可用</w:t>
      </w:r>
      <w:r>
        <w:rPr>
          <w:rFonts w:eastAsia="Times New Roman" w:cs="Times New Roman"/>
          <w:i/>
          <w:color w:val="000000"/>
        </w:rPr>
        <w:t>P=pgh</w:t>
      </w:r>
      <w:r>
        <w:rPr>
          <w:rFonts w:ascii="宋体" w:hAnsi="宋体"/>
          <w:color w:val="000000"/>
        </w:rPr>
        <w:t>计算，圆柱体对容器底部的压强：</w:t>
      </w:r>
      <w:r>
        <w:object w:dxaOrig="7427" w:dyaOrig="675">
          <v:shape id="_x0000_i1043" type="#_x0000_t75" alt="此资料来源于浙教版科学教学专业网站&lt;余杭科学网&gt;http://www.yhkx.net ; http://www.yhkx.hk" style="width:371.25pt;height:33.75pt" o:ole="">
            <v:imagedata r:id="rId61" o:title="eqIdc424396ccdc22108ed5dc4b1f68ad3e5"/>
          </v:shape>
          <o:OLEObject Type="Embed" ProgID="Equation.DSMT4" ShapeID="_x0000_i1043" DrawAspect="Content" ObjectID="_1778324456" r:id="rId62"/>
        </w:object>
      </w:r>
      <w:r>
        <w:rPr>
          <w:rFonts w:eastAsia="Times New Roman" w:cs="Times New Roman"/>
          <w:color w:val="000000"/>
        </w:rPr>
        <w:t xml:space="preserve"> </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）当容器内水面高度达到最大时，圆柱体漂浮在水面，它排开水的重力等于它受到的浮力；而它受到的浮力等于它的重力，那么它排开水的重力就等于它的重力。根据</w:t>
      </w:r>
      <w:r>
        <w:rPr>
          <w:rFonts w:eastAsia="Times New Roman" w:cs="Times New Roman"/>
          <w:i/>
          <w:color w:val="000000"/>
        </w:rPr>
        <w:t>G=mg</w:t>
      </w:r>
      <w:r>
        <w:rPr>
          <w:rFonts w:ascii="宋体" w:hAnsi="宋体"/>
          <w:color w:val="000000"/>
        </w:rPr>
        <w:t>可知，它排开水的质量就等于它的质量，因此最多加水的质量等于没有这个物体时装水的质量减去这个物体的质量。如果没有这个物体，容器可装水：</w:t>
      </w:r>
      <w:r>
        <w:object w:dxaOrig="4725" w:dyaOrig="405">
          <v:shape id="_x0000_i1044" type="#_x0000_t75" alt="此资料来源于浙教版科学教学专业网站&lt;余杭科学网&gt;http://www.yhkx.net ; http://www.yhkx.hk" style="width:236.25pt;height:20.25pt" o:ole="">
            <v:imagedata r:id="rId63" o:title="eqId8042e549b5a8911d0aed4169bd323133"/>
          </v:shape>
          <o:OLEObject Type="Embed" ProgID="Equation.DSMT4" ShapeID="_x0000_i1044" DrawAspect="Content" ObjectID="_1778324457" r:id="rId64"/>
        </w:object>
      </w:r>
      <w:r>
        <w:rPr>
          <w:rFonts w:ascii="宋体" w:hAnsi="宋体"/>
          <w:color w:val="000000"/>
        </w:rPr>
        <w:t>，</w:t>
      </w:r>
      <w:r>
        <w:rPr>
          <w:rFonts w:eastAsia="Times New Roman" w:cs="Times New Roman"/>
          <w:color w:val="000000"/>
        </w:rPr>
        <w:t xml:space="preserve"> </w:t>
      </w:r>
      <w:r>
        <w:rPr>
          <w:rFonts w:ascii="宋体" w:hAnsi="宋体"/>
          <w:color w:val="000000"/>
        </w:rPr>
        <w:t>物体的质量为：</w:t>
      </w:r>
      <w:r>
        <w:object w:dxaOrig="4455" w:dyaOrig="375">
          <v:shape id="_x0000_i1045" type="#_x0000_t75" alt="此资料来源于浙教版科学教学专业网站&lt;余杭科学网&gt;http://www.yhkx.net ; http://www.yhkx.hk" style="width:222.75pt;height:18.75pt" o:ole="">
            <v:imagedata r:id="rId65" o:title="eqIda8ef190a77982d6ddd64908203c734a6"/>
          </v:shape>
          <o:OLEObject Type="Embed" ProgID="Equation.DSMT4" ShapeID="_x0000_i1045" DrawAspect="Content" ObjectID="_1778324458" r:id="rId66"/>
        </w:object>
      </w:r>
      <w:r>
        <w:rPr>
          <w:rFonts w:ascii="宋体" w:hAnsi="宋体"/>
          <w:color w:val="000000"/>
        </w:rPr>
        <w:t>；</w:t>
      </w:r>
      <w:r>
        <w:rPr>
          <w:rFonts w:eastAsia="Times New Roman" w:cs="Times New Roman"/>
          <w:color w:val="000000"/>
        </w:rPr>
        <w:t xml:space="preserve"> </w:t>
      </w:r>
      <w:r>
        <w:rPr>
          <w:rFonts w:ascii="宋体" w:hAnsi="宋体"/>
          <w:color w:val="000000"/>
        </w:rPr>
        <w:t>那么最多可加水：</w:t>
      </w:r>
      <w:r>
        <w:rPr>
          <w:rFonts w:eastAsia="Times New Roman" w:cs="Times New Roman"/>
          <w:i/>
          <w:color w:val="000000"/>
        </w:rPr>
        <w:t>m</w:t>
      </w:r>
      <w:r>
        <w:rPr>
          <w:rFonts w:ascii="宋体" w:hAnsi="宋体"/>
          <w:color w:val="000000"/>
          <w:vertAlign w:val="subscript"/>
        </w:rPr>
        <w:t>加</w:t>
      </w:r>
      <w:r>
        <w:rPr>
          <w:rFonts w:eastAsia="Times New Roman" w:cs="Times New Roman"/>
          <w:color w:val="000000"/>
        </w:rPr>
        <w:t>=</w:t>
      </w:r>
      <w:r>
        <w:rPr>
          <w:rFonts w:eastAsia="Times New Roman" w:cs="Times New Roman"/>
          <w:i/>
          <w:color w:val="000000"/>
        </w:rPr>
        <w:t>m</w:t>
      </w:r>
      <w:r>
        <w:rPr>
          <w:rFonts w:ascii="宋体" w:hAnsi="宋体"/>
          <w:color w:val="000000"/>
          <w:vertAlign w:val="subscript"/>
        </w:rPr>
        <w:t>总</w:t>
      </w:r>
      <w:r>
        <w:rPr>
          <w:rFonts w:eastAsia="Times New Roman" w:cs="Times New Roman"/>
          <w:color w:val="000000"/>
        </w:rPr>
        <w:t>-</w:t>
      </w:r>
      <w:r>
        <w:rPr>
          <w:rFonts w:eastAsia="Times New Roman" w:cs="Times New Roman"/>
          <w:i/>
          <w:color w:val="000000"/>
        </w:rPr>
        <w:t>m</w:t>
      </w:r>
      <w:r>
        <w:rPr>
          <w:rFonts w:eastAsia="Times New Roman" w:cs="Times New Roman"/>
          <w:color w:val="000000"/>
        </w:rPr>
        <w:t>=2400g-600g=1800g=1.8kg</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31. </w:t>
      </w:r>
      <w:r>
        <w:rPr>
          <w:rFonts w:ascii="宋体" w:hAnsi="宋体"/>
          <w:color w:val="000000"/>
        </w:rPr>
        <w:t>如图所示，杠杆AD放在钢制水平凹槽BC中，杠杆AD能以B点或C点为支点在竖直平面内转动，BC=0.2m．细绳的一端系在杠杆的A端，另一端绕过动滑轮固定在天花板上，物体E挂在动滑轮的挂钩上．浸没在水中的物体H通过细绳挂在杠杆的D端。动滑轮的质量m</w:t>
      </w:r>
      <w:r>
        <w:rPr>
          <w:rFonts w:ascii="宋体" w:hAnsi="宋体"/>
          <w:color w:val="000000"/>
          <w:vertAlign w:val="subscript"/>
        </w:rPr>
        <w:t>0</w:t>
      </w:r>
      <w:r>
        <w:rPr>
          <w:rFonts w:ascii="宋体" w:hAnsi="宋体"/>
          <w:color w:val="000000"/>
        </w:rPr>
        <w:t>=3kg，物体E的质量为15千克，物体H的密度ρ=1.3×10</w:t>
      </w:r>
      <w:r>
        <w:rPr>
          <w:rFonts w:ascii="宋体" w:hAnsi="宋体"/>
          <w:color w:val="000000"/>
          <w:vertAlign w:val="superscript"/>
        </w:rPr>
        <w:t>3</w:t>
      </w:r>
      <w:r>
        <w:rPr>
          <w:rFonts w:ascii="宋体" w:hAnsi="宋体"/>
          <w:color w:val="000000"/>
        </w:rPr>
        <w:t>kg/m</w:t>
      </w:r>
      <w:r>
        <w:rPr>
          <w:rFonts w:ascii="宋体" w:hAnsi="宋体"/>
          <w:color w:val="000000"/>
          <w:vertAlign w:val="superscript"/>
        </w:rPr>
        <w:t>3</w:t>
      </w:r>
      <w:r>
        <w:rPr>
          <w:rFonts w:ascii="宋体" w:hAnsi="宋体"/>
          <w:color w:val="000000"/>
        </w:rPr>
        <w:t>，AD=1.0m，CD=0.3m，杠杆、圆盘、细绳的质量及摩擦均忽略不计，g取10N/kg．为使杠杆AD保持水平平衡，求：</w:t>
      </w:r>
    </w:p>
    <w:p w:rsidR="00106E09" w:rsidRDefault="00B3681E">
      <w:pPr>
        <w:spacing w:line="360" w:lineRule="auto"/>
        <w:ind w:left="210"/>
        <w:jc w:val="left"/>
        <w:textAlignment w:val="center"/>
        <w:rPr>
          <w:color w:val="000000"/>
        </w:rPr>
      </w:pPr>
      <w:r>
        <w:rPr>
          <w:noProof/>
          <w:color w:val="000000"/>
        </w:rPr>
        <w:drawing>
          <wp:inline distT="0" distB="0" distL="0" distR="0">
            <wp:extent cx="1828800" cy="962025"/>
            <wp:effectExtent l="0" t="0" r="0" b="9525"/>
            <wp:docPr id="100041" name="图片 10004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67" cstate="email">
                      <a:extLst>
                        <a:ext uri="{28A0092B-C50C-407E-A947-70E740481C1C}">
                          <a14:useLocalDpi xmlns:a14="http://schemas.microsoft.com/office/drawing/2010/main"/>
                        </a:ext>
                      </a:extLst>
                    </a:blip>
                    <a:stretch>
                      <a:fillRect/>
                    </a:stretch>
                  </pic:blipFill>
                  <pic:spPr>
                    <a:xfrm>
                      <a:off x="0" y="0"/>
                      <a:ext cx="1828800" cy="962025"/>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（1）杠杆A端受到细绳的拉力为多大？</w:t>
      </w:r>
      <w:r>
        <w:rPr>
          <w:color w:val="000000"/>
        </w:rPr>
        <w:t>______________</w:t>
      </w:r>
    </w:p>
    <w:p w:rsidR="00106E09" w:rsidRDefault="00B3681E">
      <w:pPr>
        <w:spacing w:line="360" w:lineRule="auto"/>
        <w:jc w:val="left"/>
        <w:textAlignment w:val="center"/>
        <w:rPr>
          <w:color w:val="000000"/>
        </w:rPr>
      </w:pPr>
      <w:r>
        <w:rPr>
          <w:rFonts w:ascii="宋体" w:hAnsi="宋体"/>
          <w:color w:val="000000"/>
        </w:rPr>
        <w:t>（2）当AD杆水平平衡时，杠杆D</w:t>
      </w:r>
      <w:proofErr w:type="gramStart"/>
      <w:r>
        <w:rPr>
          <w:rFonts w:ascii="宋体" w:hAnsi="宋体"/>
          <w:color w:val="000000"/>
        </w:rPr>
        <w:t>端收到</w:t>
      </w:r>
      <w:proofErr w:type="gramEnd"/>
      <w:r>
        <w:rPr>
          <w:rFonts w:ascii="宋体" w:hAnsi="宋体"/>
          <w:color w:val="000000"/>
        </w:rPr>
        <w:t>绳子拉力的最大值？</w:t>
      </w:r>
      <w:r>
        <w:rPr>
          <w:color w:val="000000"/>
        </w:rPr>
        <w:t>______________</w:t>
      </w:r>
    </w:p>
    <w:p w:rsidR="00106E09" w:rsidRDefault="00B3681E">
      <w:pPr>
        <w:spacing w:line="360" w:lineRule="auto"/>
        <w:jc w:val="left"/>
        <w:textAlignment w:val="center"/>
        <w:rPr>
          <w:color w:val="000000"/>
        </w:rPr>
      </w:pPr>
      <w:r>
        <w:rPr>
          <w:rFonts w:ascii="宋体" w:hAnsi="宋体"/>
          <w:color w:val="000000"/>
        </w:rPr>
        <w:t>（3）要使AD杆水平平衡，浸没在水中的物体H的体积应满足什么条件？请推导说明。</w:t>
      </w:r>
      <w:r>
        <w:rPr>
          <w:color w:val="000000"/>
        </w:rPr>
        <w:t>_______</w:t>
      </w:r>
    </w:p>
    <w:p w:rsidR="00106E09" w:rsidRDefault="00B3681E">
      <w:pPr>
        <w:spacing w:line="360" w:lineRule="auto"/>
        <w:textAlignment w:val="center"/>
        <w:rPr>
          <w:color w:val="000000"/>
        </w:rPr>
      </w:pPr>
      <w:r>
        <w:rPr>
          <w:color w:val="2E75B6"/>
        </w:rPr>
        <w:t>【答案】</w:t>
      </w:r>
      <w:r>
        <w:rPr>
          <w:color w:val="000000"/>
        </w:rPr>
        <w:t xml:space="preserve">    ①. </w:t>
      </w:r>
      <w:proofErr w:type="gramStart"/>
      <w:r>
        <w:rPr>
          <w:rFonts w:eastAsia="Times New Roman" w:cs="Times New Roman"/>
          <w:color w:val="000000"/>
        </w:rPr>
        <w:t>90</w:t>
      </w:r>
      <w:r>
        <w:rPr>
          <w:color w:val="000000"/>
        </w:rPr>
        <w:t xml:space="preserve">    ②.</w:t>
      </w:r>
      <w:proofErr w:type="gramEnd"/>
      <w:r>
        <w:rPr>
          <w:color w:val="000000"/>
        </w:rPr>
        <w:t xml:space="preserve"> </w:t>
      </w:r>
      <w:proofErr w:type="gramStart"/>
      <w:r>
        <w:rPr>
          <w:rFonts w:eastAsia="Times New Roman" w:cs="Times New Roman"/>
          <w:color w:val="000000"/>
        </w:rPr>
        <w:t>210</w:t>
      </w:r>
      <w:r>
        <w:rPr>
          <w:color w:val="000000"/>
        </w:rPr>
        <w:t xml:space="preserve">    ③.</w:t>
      </w:r>
      <w:proofErr w:type="gramEnd"/>
      <w:r>
        <w:rPr>
          <w:color w:val="000000"/>
        </w:rPr>
        <w:t xml:space="preserve"> </w:t>
      </w:r>
      <w:r>
        <w:rPr>
          <w:rFonts w:eastAsia="Times New Roman" w:cs="Times New Roman"/>
          <w:color w:val="000000"/>
        </w:rPr>
        <w:t>3</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 xml:space="preserve">-2 </w:t>
      </w:r>
      <w:r>
        <w:rPr>
          <w:rFonts w:eastAsia="Times New Roman" w:cs="Times New Roman"/>
          <w:color w:val="000000"/>
        </w:rPr>
        <w:t>m</w:t>
      </w:r>
      <w:r>
        <w:rPr>
          <w:rFonts w:eastAsia="Times New Roman" w:cs="Times New Roman"/>
          <w:color w:val="000000"/>
          <w:vertAlign w:val="superscript"/>
        </w:rPr>
        <w:t>3</w:t>
      </w:r>
      <w:r>
        <w:object w:dxaOrig="195" w:dyaOrig="225">
          <v:shape id="_x0000_i1046" type="#_x0000_t75" alt="此资料来源于浙教版科学教学专业网站&lt;余杭科学网&gt;http://www.yhkx.net ; http://www.yhkx.hk" style="width:9.75pt;height:11.25pt" o:ole="">
            <v:imagedata r:id="rId68" o:title="eqId8536a5ebd76f494c03019086506d8e6a"/>
          </v:shape>
          <o:OLEObject Type="Embed" ProgID="Equation.DSMT4" ShapeID="_x0000_i1046" DrawAspect="Content" ObjectID="_1778324459" r:id="rId69"/>
        </w:object>
      </w:r>
      <w:r>
        <w:rPr>
          <w:rFonts w:eastAsia="Times New Roman" w:cs="Times New Roman"/>
          <w:color w:val="000000"/>
        </w:rPr>
        <w:t>V</w:t>
      </w:r>
      <w:r>
        <w:object w:dxaOrig="195" w:dyaOrig="225">
          <v:shape id="_x0000_i1047" type="#_x0000_t75" alt="此资料来源于浙教版科学教学专业网站&lt;余杭科学网&gt;http://www.yhkx.net ; http://www.yhkx.hk" style="width:9.75pt;height:11.25pt" o:ole="">
            <v:imagedata r:id="rId68" o:title="eqId8536a5ebd76f494c03019086506d8e6a"/>
          </v:shape>
          <o:OLEObject Type="Embed" ProgID="Equation.DSMT4" ShapeID="_x0000_i1047" DrawAspect="Content" ObjectID="_1778324460" r:id="rId70"/>
        </w:object>
      </w:r>
      <w:r>
        <w:rPr>
          <w:rFonts w:eastAsia="Times New Roman" w:cs="Times New Roman"/>
          <w:color w:val="000000"/>
        </w:rPr>
        <w:t>7</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-2</w:t>
      </w:r>
      <w:r>
        <w:rPr>
          <w:rFonts w:eastAsia="Times New Roman" w:cs="Times New Roman"/>
          <w:color w:val="000000"/>
        </w:rPr>
        <w:t>m</w:t>
      </w:r>
      <w:r>
        <w:rPr>
          <w:rFonts w:eastAsia="Times New Roman" w:cs="Times New Roman"/>
          <w:color w:val="000000"/>
          <w:vertAlign w:val="superscript"/>
        </w:rPr>
        <w:t>3</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eastAsia="Times New Roman" w:cs="Times New Roman"/>
          <w:color w:val="000000"/>
        </w:rPr>
        <w:t>(1)</w:t>
      </w:r>
      <w:r>
        <w:rPr>
          <w:rFonts w:ascii="宋体" w:hAnsi="宋体"/>
          <w:color w:val="000000"/>
        </w:rPr>
        <w:t>物体</w:t>
      </w:r>
      <w:r>
        <w:rPr>
          <w:rFonts w:eastAsia="Times New Roman" w:cs="Times New Roman"/>
          <w:i/>
          <w:color w:val="000000"/>
        </w:rPr>
        <w:t>E</w:t>
      </w:r>
      <w:r>
        <w:rPr>
          <w:rFonts w:ascii="宋体" w:hAnsi="宋体"/>
          <w:color w:val="000000"/>
        </w:rPr>
        <w:t>的重力为</w:t>
      </w:r>
      <w:r>
        <w:rPr>
          <w:rFonts w:eastAsia="Times New Roman" w:cs="Times New Roman"/>
          <w:i/>
          <w:color w:val="000000"/>
        </w:rPr>
        <w:t>G</w:t>
      </w:r>
      <w:r>
        <w:rPr>
          <w:rFonts w:eastAsia="Times New Roman" w:cs="Times New Roman"/>
          <w:color w:val="000000"/>
          <w:vertAlign w:val="subscript"/>
        </w:rPr>
        <w:t>1</w:t>
      </w:r>
      <w:r>
        <w:rPr>
          <w:rFonts w:eastAsia="Times New Roman" w:cs="Times New Roman"/>
          <w:color w:val="000000"/>
        </w:rPr>
        <w:t>=</w:t>
      </w:r>
      <w:r>
        <w:rPr>
          <w:rFonts w:eastAsia="Times New Roman" w:cs="Times New Roman"/>
          <w:i/>
          <w:color w:val="000000"/>
        </w:rPr>
        <w:t>m</w:t>
      </w:r>
      <w:r>
        <w:rPr>
          <w:rFonts w:eastAsia="Times New Roman" w:cs="Times New Roman"/>
          <w:color w:val="000000"/>
          <w:vertAlign w:val="subscript"/>
        </w:rPr>
        <w:t>1</w:t>
      </w:r>
      <w:r>
        <w:rPr>
          <w:rFonts w:eastAsia="Times New Roman" w:cs="Times New Roman"/>
          <w:i/>
          <w:color w:val="000000"/>
        </w:rPr>
        <w:t>g</w:t>
      </w:r>
      <w:r>
        <w:rPr>
          <w:rFonts w:eastAsia="Times New Roman" w:cs="Times New Roman"/>
          <w:color w:val="000000"/>
        </w:rPr>
        <w:t>=15kg×10N/kg=150N</w:t>
      </w:r>
    </w:p>
    <w:p w:rsidR="00106E09" w:rsidRDefault="00B3681E">
      <w:pPr>
        <w:spacing w:line="360" w:lineRule="auto"/>
        <w:jc w:val="left"/>
        <w:textAlignment w:val="center"/>
        <w:rPr>
          <w:color w:val="000000"/>
        </w:rPr>
      </w:pPr>
      <w:r>
        <w:rPr>
          <w:rFonts w:ascii="宋体" w:hAnsi="宋体"/>
          <w:color w:val="000000"/>
        </w:rPr>
        <w:t>动滑轮的重力为</w:t>
      </w:r>
      <w:r>
        <w:rPr>
          <w:rFonts w:eastAsia="Times New Roman" w:cs="Times New Roman"/>
          <w:i/>
          <w:color w:val="000000"/>
        </w:rPr>
        <w:t>G</w:t>
      </w:r>
      <w:r>
        <w:rPr>
          <w:rFonts w:eastAsia="Times New Roman" w:cs="Times New Roman"/>
          <w:color w:val="000000"/>
          <w:vertAlign w:val="subscript"/>
        </w:rPr>
        <w:t>0</w:t>
      </w:r>
      <w:r>
        <w:rPr>
          <w:rFonts w:eastAsia="Times New Roman" w:cs="Times New Roman"/>
          <w:color w:val="000000"/>
        </w:rPr>
        <w:t>=</w:t>
      </w:r>
      <w:r>
        <w:rPr>
          <w:rFonts w:eastAsia="Times New Roman" w:cs="Times New Roman"/>
          <w:i/>
          <w:color w:val="000000"/>
        </w:rPr>
        <w:t>m</w:t>
      </w:r>
      <w:r>
        <w:rPr>
          <w:rFonts w:eastAsia="Times New Roman" w:cs="Times New Roman"/>
          <w:color w:val="000000"/>
          <w:vertAlign w:val="subscript"/>
        </w:rPr>
        <w:t>0</w:t>
      </w:r>
      <w:r>
        <w:rPr>
          <w:rFonts w:eastAsia="Times New Roman" w:cs="Times New Roman"/>
          <w:i/>
          <w:color w:val="000000"/>
        </w:rPr>
        <w:t>g</w:t>
      </w:r>
      <w:r>
        <w:rPr>
          <w:rFonts w:eastAsia="Times New Roman" w:cs="Times New Roman"/>
          <w:color w:val="000000"/>
        </w:rPr>
        <w:t>=3kg×10N/kg=30N</w:t>
      </w:r>
    </w:p>
    <w:p w:rsidR="00106E09" w:rsidRDefault="00B3681E">
      <w:pPr>
        <w:spacing w:line="360" w:lineRule="auto"/>
        <w:jc w:val="left"/>
        <w:textAlignment w:val="center"/>
        <w:rPr>
          <w:color w:val="000000"/>
        </w:rPr>
      </w:pPr>
      <w:r>
        <w:rPr>
          <w:rFonts w:ascii="宋体" w:hAnsi="宋体"/>
          <w:color w:val="000000"/>
        </w:rPr>
        <w:lastRenderedPageBreak/>
        <w:t>则总重力为</w:t>
      </w:r>
      <w:r>
        <w:rPr>
          <w:rFonts w:eastAsia="Times New Roman" w:cs="Times New Roman"/>
          <w:i/>
          <w:color w:val="000000"/>
        </w:rPr>
        <w:t>G</w:t>
      </w:r>
      <w:r>
        <w:rPr>
          <w:rFonts w:eastAsia="Times New Roman" w:cs="Times New Roman"/>
          <w:color w:val="000000"/>
        </w:rPr>
        <w:t>=</w:t>
      </w:r>
      <w:r>
        <w:rPr>
          <w:rFonts w:eastAsia="Times New Roman" w:cs="Times New Roman"/>
          <w:i/>
          <w:color w:val="000000"/>
        </w:rPr>
        <w:t>G</w:t>
      </w:r>
      <w:r>
        <w:rPr>
          <w:rFonts w:eastAsia="Times New Roman" w:cs="Times New Roman"/>
          <w:color w:val="000000"/>
          <w:vertAlign w:val="subscript"/>
        </w:rPr>
        <w:t>1</w:t>
      </w:r>
      <w:r>
        <w:rPr>
          <w:rFonts w:eastAsia="Times New Roman" w:cs="Times New Roman"/>
          <w:color w:val="000000"/>
        </w:rPr>
        <w:t>+</w:t>
      </w:r>
      <w:r>
        <w:rPr>
          <w:rFonts w:eastAsia="Times New Roman" w:cs="Times New Roman"/>
          <w:i/>
          <w:color w:val="000000"/>
        </w:rPr>
        <w:t>G</w:t>
      </w:r>
      <w:r>
        <w:rPr>
          <w:rFonts w:eastAsia="Times New Roman" w:cs="Times New Roman"/>
          <w:color w:val="000000"/>
          <w:vertAlign w:val="subscript"/>
        </w:rPr>
        <w:t>0</w:t>
      </w:r>
      <w:r>
        <w:rPr>
          <w:rFonts w:eastAsia="Times New Roman" w:cs="Times New Roman"/>
          <w:color w:val="000000"/>
        </w:rPr>
        <w:t>=150N+30N=180N</w:t>
      </w:r>
    </w:p>
    <w:p w:rsidR="00106E09" w:rsidRDefault="00B3681E">
      <w:pPr>
        <w:spacing w:line="360" w:lineRule="auto"/>
        <w:jc w:val="left"/>
        <w:textAlignment w:val="center"/>
        <w:rPr>
          <w:color w:val="000000"/>
        </w:rPr>
      </w:pPr>
      <w:r>
        <w:rPr>
          <w:rFonts w:ascii="宋体" w:hAnsi="宋体"/>
          <w:color w:val="000000"/>
        </w:rPr>
        <w:t>根据动滑轮可省力一半</w:t>
      </w:r>
      <w:r>
        <w:rPr>
          <w:rFonts w:eastAsia="Times New Roman" w:cs="Times New Roman"/>
          <w:color w:val="000000"/>
        </w:rPr>
        <w:t>,</w:t>
      </w:r>
      <w:r>
        <w:rPr>
          <w:rFonts w:ascii="宋体" w:hAnsi="宋体"/>
          <w:color w:val="000000"/>
        </w:rPr>
        <w:t>则</w:t>
      </w:r>
      <w:r>
        <w:rPr>
          <w:rFonts w:eastAsia="Times New Roman" w:cs="Times New Roman"/>
          <w:i/>
          <w:color w:val="000000"/>
        </w:rPr>
        <w:t>A</w:t>
      </w:r>
      <w:r>
        <w:rPr>
          <w:rFonts w:ascii="宋体" w:hAnsi="宋体"/>
          <w:color w:val="000000"/>
        </w:rPr>
        <w:t>端的拉力为：</w:t>
      </w:r>
      <w:r>
        <w:rPr>
          <w:rFonts w:eastAsia="Times New Roman" w:cs="Times New Roman"/>
          <w:i/>
          <w:color w:val="000000"/>
        </w:rPr>
        <w:t>F</w:t>
      </w:r>
      <w:r>
        <w:rPr>
          <w:rFonts w:eastAsia="Times New Roman" w:cs="Times New Roman"/>
          <w:color w:val="000000"/>
          <w:vertAlign w:val="subscript"/>
        </w:rPr>
        <w:t>A</w:t>
      </w:r>
      <w:r>
        <w:rPr>
          <w:rFonts w:eastAsia="Times New Roman" w:cs="Times New Roman"/>
          <w:color w:val="000000"/>
        </w:rPr>
        <w:t>=</w:t>
      </w:r>
      <w:r>
        <w:object w:dxaOrig="240" w:dyaOrig="615">
          <v:shape id="_x0000_i1048" type="#_x0000_t75" alt="此资料来源于浙教版科学教学专业网站&lt;余杭科学网&gt;http://www.yhkx.net ; http://www.yhkx.hk" style="width:12pt;height:30.75pt" o:ole="">
            <v:imagedata r:id="rId71" o:title="eqId8eff998d034284391ca064755fa6bf1b"/>
          </v:shape>
          <o:OLEObject Type="Embed" ProgID="Equation.DSMT4" ShapeID="_x0000_i1048" DrawAspect="Content" ObjectID="_1778324461" r:id="rId72"/>
        </w:object>
      </w:r>
      <w:r>
        <w:rPr>
          <w:rFonts w:eastAsia="Times New Roman" w:cs="Times New Roman"/>
          <w:i/>
          <w:color w:val="000000"/>
        </w:rPr>
        <w:t>G</w:t>
      </w:r>
      <w:r>
        <w:rPr>
          <w:rFonts w:eastAsia="Times New Roman" w:cs="Times New Roman"/>
          <w:color w:val="000000"/>
        </w:rPr>
        <w:t>=</w:t>
      </w:r>
      <w:r>
        <w:object w:dxaOrig="375" w:dyaOrig="615">
          <v:shape id="_x0000_i1049" type="#_x0000_t75" alt="此资料来源于浙教版科学教学专业网站&lt;余杭科学网&gt;http://www.yhkx.net ; http://www.yhkx.hk" style="width:18.75pt;height:30.75pt" o:ole="">
            <v:imagedata r:id="rId73" o:title="eqId6a888add6b0987a78334ea34207cfb7c"/>
          </v:shape>
          <o:OLEObject Type="Embed" ProgID="Equation.DSMT4" ShapeID="_x0000_i1049" DrawAspect="Content" ObjectID="_1778324462" r:id="rId74"/>
        </w:object>
      </w:r>
      <w:r>
        <w:rPr>
          <w:rFonts w:eastAsia="Times New Roman" w:cs="Times New Roman"/>
          <w:color w:val="000000"/>
        </w:rPr>
        <w:t>180N=90N</w:t>
      </w:r>
      <w:r>
        <w:rPr>
          <w:rFonts w:ascii="宋体" w:hAnsi="宋体"/>
          <w:color w:val="000000"/>
        </w:rPr>
        <w:t>；</w:t>
      </w:r>
    </w:p>
    <w:p w:rsidR="00106E09" w:rsidRDefault="00B3681E">
      <w:pPr>
        <w:spacing w:line="360" w:lineRule="auto"/>
        <w:jc w:val="left"/>
        <w:textAlignment w:val="center"/>
        <w:rPr>
          <w:color w:val="000000"/>
        </w:rPr>
      </w:pPr>
      <w:r>
        <w:rPr>
          <w:rFonts w:eastAsia="Times New Roman" w:cs="Times New Roman"/>
          <w:color w:val="000000"/>
        </w:rPr>
        <w:t>(2)</w:t>
      </w:r>
      <w:r>
        <w:rPr>
          <w:rFonts w:ascii="宋体" w:hAnsi="宋体"/>
          <w:color w:val="000000"/>
        </w:rPr>
        <w:t>当</w:t>
      </w:r>
      <w:r>
        <w:rPr>
          <w:rFonts w:eastAsia="Times New Roman" w:cs="Times New Roman"/>
          <w:i/>
          <w:color w:val="000000"/>
        </w:rPr>
        <w:t>AD</w:t>
      </w:r>
      <w:r>
        <w:rPr>
          <w:rFonts w:ascii="宋体" w:hAnsi="宋体"/>
          <w:color w:val="000000"/>
        </w:rPr>
        <w:t>杆水平平衡时</w:t>
      </w:r>
      <w:r>
        <w:rPr>
          <w:rFonts w:eastAsia="Times New Roman" w:cs="Times New Roman"/>
          <w:color w:val="000000"/>
        </w:rPr>
        <w:t>,</w:t>
      </w:r>
      <w:r>
        <w:rPr>
          <w:rFonts w:ascii="宋体" w:hAnsi="宋体"/>
          <w:color w:val="000000"/>
        </w:rPr>
        <w:t>由于</w:t>
      </w:r>
      <w:r>
        <w:rPr>
          <w:rFonts w:eastAsia="Times New Roman" w:cs="Times New Roman"/>
          <w:i/>
          <w:color w:val="000000"/>
        </w:rPr>
        <w:t>A</w:t>
      </w:r>
      <w:r>
        <w:rPr>
          <w:rFonts w:ascii="宋体" w:hAnsi="宋体"/>
          <w:color w:val="000000"/>
        </w:rPr>
        <w:t>的作用力是一定的</w:t>
      </w:r>
      <w:r>
        <w:rPr>
          <w:rFonts w:eastAsia="Times New Roman" w:cs="Times New Roman"/>
          <w:color w:val="000000"/>
        </w:rPr>
        <w:t>,</w:t>
      </w:r>
      <w:r>
        <w:rPr>
          <w:rFonts w:ascii="宋体" w:hAnsi="宋体"/>
          <w:color w:val="000000"/>
        </w:rPr>
        <w:t>则以</w:t>
      </w:r>
      <w:r>
        <w:rPr>
          <w:rFonts w:eastAsia="Times New Roman" w:cs="Times New Roman"/>
          <w:i/>
          <w:color w:val="000000"/>
        </w:rPr>
        <w:t>B</w:t>
      </w:r>
      <w:r>
        <w:rPr>
          <w:rFonts w:ascii="宋体" w:hAnsi="宋体"/>
          <w:color w:val="000000"/>
        </w:rPr>
        <w:t>为支点时动力臂</w:t>
      </w:r>
      <w:r>
        <w:rPr>
          <w:rFonts w:eastAsia="Times New Roman" w:cs="Times New Roman"/>
          <w:i/>
          <w:color w:val="000000"/>
        </w:rPr>
        <w:t>AB</w:t>
      </w:r>
      <w:r>
        <w:rPr>
          <w:rFonts w:ascii="宋体" w:hAnsi="宋体"/>
          <w:color w:val="000000"/>
        </w:rPr>
        <w:t>与阻力臂</w:t>
      </w:r>
      <w:r>
        <w:rPr>
          <w:rFonts w:eastAsia="Times New Roman" w:cs="Times New Roman"/>
          <w:i/>
          <w:color w:val="000000"/>
        </w:rPr>
        <w:t>BD</w:t>
      </w:r>
      <w:r>
        <w:rPr>
          <w:rFonts w:ascii="宋体" w:hAnsi="宋体"/>
          <w:color w:val="000000"/>
        </w:rPr>
        <w:t>相等</w:t>
      </w:r>
      <w:r>
        <w:rPr>
          <w:rFonts w:eastAsia="Times New Roman" w:cs="Times New Roman"/>
          <w:color w:val="000000"/>
        </w:rPr>
        <w:t>,</w:t>
      </w:r>
      <w:r>
        <w:rPr>
          <w:rFonts w:ascii="宋体" w:hAnsi="宋体"/>
          <w:color w:val="000000"/>
        </w:rPr>
        <w:t>则根据杠杆平衡条件可知：</w:t>
      </w:r>
      <w:r>
        <w:rPr>
          <w:rFonts w:eastAsia="Times New Roman" w:cs="Times New Roman"/>
          <w:i/>
          <w:color w:val="000000"/>
        </w:rPr>
        <w:t>F</w:t>
      </w:r>
      <w:r>
        <w:rPr>
          <w:rFonts w:eastAsia="Times New Roman" w:cs="Times New Roman"/>
          <w:color w:val="000000"/>
          <w:vertAlign w:val="subscript"/>
        </w:rPr>
        <w:t>D</w:t>
      </w:r>
      <w:r>
        <w:rPr>
          <w:rFonts w:eastAsia="Times New Roman" w:cs="Times New Roman"/>
          <w:color w:val="000000"/>
        </w:rPr>
        <w:t>=</w:t>
      </w:r>
      <w:r>
        <w:rPr>
          <w:rFonts w:eastAsia="Times New Roman" w:cs="Times New Roman"/>
          <w:i/>
          <w:color w:val="000000"/>
        </w:rPr>
        <w:t>F</w:t>
      </w:r>
      <w:r>
        <w:rPr>
          <w:rFonts w:eastAsia="Times New Roman" w:cs="Times New Roman"/>
          <w:color w:val="000000"/>
          <w:vertAlign w:val="subscript"/>
        </w:rPr>
        <w:t>A</w:t>
      </w:r>
      <w:r>
        <w:rPr>
          <w:rFonts w:eastAsia="Times New Roman" w:cs="Times New Roman"/>
          <w:color w:val="000000"/>
        </w:rPr>
        <w:t>=90N</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若以</w:t>
      </w:r>
      <w:r>
        <w:rPr>
          <w:rFonts w:eastAsia="Times New Roman" w:cs="Times New Roman"/>
          <w:i/>
          <w:color w:val="000000"/>
        </w:rPr>
        <w:t>C</w:t>
      </w:r>
      <w:r>
        <w:rPr>
          <w:rFonts w:ascii="宋体" w:hAnsi="宋体"/>
          <w:color w:val="000000"/>
        </w:rPr>
        <w:t>为支点时</w:t>
      </w:r>
      <w:r>
        <w:rPr>
          <w:rFonts w:eastAsia="Times New Roman" w:cs="Times New Roman"/>
          <w:color w:val="000000"/>
        </w:rPr>
        <w:t>,</w:t>
      </w:r>
      <w:r>
        <w:rPr>
          <w:rFonts w:ascii="宋体" w:hAnsi="宋体"/>
          <w:color w:val="000000"/>
        </w:rPr>
        <w:t>动力臂</w:t>
      </w:r>
      <w:r>
        <w:rPr>
          <w:rFonts w:eastAsia="Times New Roman" w:cs="Times New Roman"/>
          <w:i/>
          <w:color w:val="000000"/>
        </w:rPr>
        <w:t>AC</w:t>
      </w:r>
      <w:r>
        <w:rPr>
          <w:rFonts w:eastAsia="Times New Roman" w:cs="Times New Roman"/>
          <w:color w:val="000000"/>
        </w:rPr>
        <w:t>=</w:t>
      </w:r>
      <w:r>
        <w:rPr>
          <w:rFonts w:eastAsia="Times New Roman" w:cs="Times New Roman"/>
          <w:i/>
          <w:color w:val="000000"/>
        </w:rPr>
        <w:t>AD</w:t>
      </w:r>
      <w:r>
        <w:rPr>
          <w:rFonts w:eastAsia="Times New Roman" w:cs="Times New Roman"/>
          <w:color w:val="000000"/>
        </w:rPr>
        <w:t>−</w:t>
      </w:r>
      <w:r>
        <w:rPr>
          <w:rFonts w:eastAsia="Times New Roman" w:cs="Times New Roman"/>
          <w:i/>
          <w:color w:val="000000"/>
        </w:rPr>
        <w:t>CD</w:t>
      </w:r>
      <w:r>
        <w:rPr>
          <w:rFonts w:eastAsia="Times New Roman" w:cs="Times New Roman"/>
          <w:color w:val="000000"/>
        </w:rPr>
        <w:t>=1m−0.3m=0.7m,</w:t>
      </w:r>
      <w:r>
        <w:rPr>
          <w:rFonts w:ascii="宋体" w:hAnsi="宋体"/>
          <w:color w:val="000000"/>
        </w:rPr>
        <w:t>大于阻力臂</w:t>
      </w:r>
      <w:r>
        <w:rPr>
          <w:rFonts w:eastAsia="Times New Roman" w:cs="Times New Roman"/>
          <w:i/>
          <w:color w:val="000000"/>
        </w:rPr>
        <w:t>CD</w:t>
      </w:r>
      <w:r>
        <w:rPr>
          <w:rFonts w:eastAsia="Times New Roman" w:cs="Times New Roman"/>
          <w:color w:val="000000"/>
        </w:rPr>
        <w:t>=0.3m,</w:t>
      </w:r>
      <w:r>
        <w:rPr>
          <w:rFonts w:ascii="宋体" w:hAnsi="宋体"/>
          <w:color w:val="000000"/>
        </w:rPr>
        <w:t>则</w:t>
      </w:r>
      <w:r>
        <w:rPr>
          <w:rFonts w:eastAsia="Times New Roman" w:cs="Times New Roman"/>
          <w:i/>
          <w:color w:val="000000"/>
        </w:rPr>
        <w:t>F</w:t>
      </w:r>
      <w:r>
        <w:rPr>
          <w:rFonts w:eastAsia="Times New Roman" w:cs="Times New Roman"/>
          <w:color w:val="000000"/>
          <w:vertAlign w:val="subscript"/>
        </w:rPr>
        <w:t>D</w:t>
      </w:r>
      <w:r>
        <w:rPr>
          <w:rFonts w:eastAsia="Times New Roman" w:cs="Times New Roman"/>
          <w:color w:val="000000"/>
        </w:rPr>
        <w:t>&gt;</w:t>
      </w:r>
      <w:r>
        <w:rPr>
          <w:rFonts w:eastAsia="Times New Roman" w:cs="Times New Roman"/>
          <w:i/>
          <w:color w:val="000000"/>
        </w:rPr>
        <w:t>F</w:t>
      </w:r>
      <w:r>
        <w:rPr>
          <w:rFonts w:eastAsia="Times New Roman" w:cs="Times New Roman"/>
          <w:color w:val="000000"/>
          <w:vertAlign w:val="subscript"/>
        </w:rPr>
        <w:t>A</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所以，以</w:t>
      </w:r>
      <w:r>
        <w:rPr>
          <w:rFonts w:eastAsia="Times New Roman" w:cs="Times New Roman"/>
          <w:i/>
          <w:color w:val="000000"/>
        </w:rPr>
        <w:t>C</w:t>
      </w:r>
      <w:r>
        <w:rPr>
          <w:rFonts w:ascii="宋体" w:hAnsi="宋体"/>
          <w:color w:val="000000"/>
        </w:rPr>
        <w:t>为支点时杠杆</w:t>
      </w:r>
      <w:r>
        <w:rPr>
          <w:rFonts w:eastAsia="Times New Roman" w:cs="Times New Roman"/>
          <w:i/>
          <w:color w:val="000000"/>
        </w:rPr>
        <w:t>D</w:t>
      </w:r>
      <w:r>
        <w:rPr>
          <w:rFonts w:ascii="宋体" w:hAnsi="宋体"/>
          <w:color w:val="000000"/>
        </w:rPr>
        <w:t>端受到绳子拉力的最大，</w:t>
      </w:r>
    </w:p>
    <w:p w:rsidR="00106E09" w:rsidRDefault="00B3681E">
      <w:pPr>
        <w:spacing w:line="360" w:lineRule="auto"/>
        <w:jc w:val="left"/>
        <w:textAlignment w:val="center"/>
        <w:rPr>
          <w:color w:val="000000"/>
        </w:rPr>
      </w:pPr>
      <w:r>
        <w:rPr>
          <w:rFonts w:ascii="宋体" w:hAnsi="宋体"/>
          <w:color w:val="000000"/>
        </w:rPr>
        <w:t>则根据杠杆平衡条件得：</w:t>
      </w:r>
      <w:r>
        <w:rPr>
          <w:rFonts w:eastAsia="Times New Roman" w:cs="Times New Roman"/>
          <w:i/>
          <w:color w:val="000000"/>
        </w:rPr>
        <w:t>F</w:t>
      </w:r>
      <w:r>
        <w:rPr>
          <w:rFonts w:eastAsia="Times New Roman" w:cs="Times New Roman"/>
          <w:color w:val="000000"/>
          <w:vertAlign w:val="subscript"/>
        </w:rPr>
        <w:t>A</w:t>
      </w:r>
      <w:r>
        <w:rPr>
          <w:rFonts w:eastAsia="Times New Roman" w:cs="Times New Roman"/>
          <w:i/>
          <w:color w:val="000000"/>
        </w:rPr>
        <w:t>AC</w:t>
      </w:r>
      <w:r>
        <w:rPr>
          <w:rFonts w:eastAsia="Times New Roman" w:cs="Times New Roman"/>
          <w:color w:val="000000"/>
        </w:rPr>
        <w:t>=</w:t>
      </w:r>
      <w:r>
        <w:rPr>
          <w:rFonts w:eastAsia="Times New Roman" w:cs="Times New Roman"/>
          <w:i/>
          <w:color w:val="000000"/>
        </w:rPr>
        <w:t>F</w:t>
      </w:r>
      <w:r>
        <w:rPr>
          <w:rFonts w:eastAsia="Times New Roman" w:cs="Times New Roman"/>
          <w:color w:val="000000"/>
          <w:vertAlign w:val="subscript"/>
        </w:rPr>
        <w:t>D</w:t>
      </w:r>
      <w:r>
        <w:rPr>
          <w:rFonts w:eastAsia="Times New Roman" w:cs="Times New Roman"/>
          <w:i/>
          <w:color w:val="000000"/>
        </w:rPr>
        <w:t>CD</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所以</w:t>
      </w:r>
      <w:r>
        <w:rPr>
          <w:rFonts w:eastAsia="Times New Roman" w:cs="Times New Roman"/>
          <w:i/>
          <w:color w:val="000000"/>
        </w:rPr>
        <w:t>F</w:t>
      </w:r>
      <w:r>
        <w:rPr>
          <w:rFonts w:eastAsia="Times New Roman" w:cs="Times New Roman"/>
          <w:color w:val="000000"/>
          <w:vertAlign w:val="subscript"/>
        </w:rPr>
        <w:t>D</w:t>
      </w:r>
      <w:r>
        <w:rPr>
          <w:rFonts w:eastAsia="Times New Roman" w:cs="Times New Roman"/>
          <w:color w:val="000000"/>
        </w:rPr>
        <w:t>=</w:t>
      </w:r>
      <w:r>
        <w:object w:dxaOrig="660" w:dyaOrig="615">
          <v:shape id="_x0000_i1050" type="#_x0000_t75" alt="此资料来源于浙教版科学教学专业网站&lt;余杭科学网&gt;http://www.yhkx.net ; http://www.yhkx.hk" style="width:33pt;height:30.75pt" o:ole="">
            <v:imagedata r:id="rId75" o:title="eqIda823558a7dc7001f0b8a530481878908"/>
          </v:shape>
          <o:OLEObject Type="Embed" ProgID="Equation.DSMT4" ShapeID="_x0000_i1050" DrawAspect="Content" ObjectID="_1778324463" r:id="rId76"/>
        </w:object>
      </w:r>
      <w:r>
        <w:rPr>
          <w:rFonts w:eastAsia="Times New Roman" w:cs="Times New Roman"/>
          <w:color w:val="000000"/>
        </w:rPr>
        <w:t>=</w:t>
      </w:r>
      <w:r>
        <w:object w:dxaOrig="1215" w:dyaOrig="615">
          <v:shape id="_x0000_i1051" type="#_x0000_t75" alt="此资料来源于浙教版科学教学专业网站&lt;余杭科学网&gt;http://www.yhkx.net ; http://www.yhkx.hk" style="width:60.75pt;height:30.75pt" o:ole="">
            <v:imagedata r:id="rId77" o:title="eqId9d5567f32d9dcad15ce2af4cb906504c"/>
          </v:shape>
          <o:OLEObject Type="Embed" ProgID="Equation.DSMT4" ShapeID="_x0000_i1051" DrawAspect="Content" ObjectID="_1778324464" r:id="rId78"/>
        </w:object>
      </w:r>
      <w:r>
        <w:rPr>
          <w:rFonts w:eastAsia="Times New Roman" w:cs="Times New Roman"/>
          <w:color w:val="000000"/>
        </w:rPr>
        <w:t>=210</w:t>
      </w:r>
      <w:r>
        <w:rPr>
          <w:rFonts w:eastAsia="Times New Roman" w:cs="Times New Roman"/>
          <w:i/>
          <w:color w:val="000000"/>
        </w:rPr>
        <w:t>N</w:t>
      </w:r>
      <w:r>
        <w:rPr>
          <w:rFonts w:ascii="宋体" w:hAnsi="宋体"/>
          <w:color w:val="000000"/>
        </w:rPr>
        <w:t>；</w:t>
      </w:r>
    </w:p>
    <w:p w:rsidR="00106E09" w:rsidRDefault="00B3681E">
      <w:pPr>
        <w:spacing w:line="360" w:lineRule="auto"/>
        <w:jc w:val="left"/>
        <w:textAlignment w:val="center"/>
        <w:rPr>
          <w:color w:val="000000"/>
        </w:rPr>
      </w:pPr>
      <w:r>
        <w:rPr>
          <w:rFonts w:eastAsia="Times New Roman" w:cs="Times New Roman"/>
          <w:color w:val="000000"/>
        </w:rPr>
        <w:t>(3)</w:t>
      </w:r>
      <w:r>
        <w:rPr>
          <w:rFonts w:ascii="宋体" w:hAnsi="宋体"/>
          <w:color w:val="000000"/>
        </w:rPr>
        <w:t>由于浸没在水中的物体</w:t>
      </w:r>
      <w:r>
        <w:rPr>
          <w:rFonts w:eastAsia="Times New Roman" w:cs="Times New Roman"/>
          <w:i/>
          <w:color w:val="000000"/>
        </w:rPr>
        <w:t>H</w:t>
      </w:r>
      <w:r>
        <w:rPr>
          <w:rFonts w:eastAsia="Times New Roman" w:cs="Times New Roman"/>
          <w:color w:val="000000"/>
        </w:rPr>
        <w:t>,</w:t>
      </w:r>
      <w:r>
        <w:rPr>
          <w:rFonts w:eastAsia="Times New Roman" w:cs="Times New Roman"/>
          <w:i/>
          <w:color w:val="000000"/>
        </w:rPr>
        <w:t>V</w:t>
      </w:r>
      <w:r>
        <w:rPr>
          <w:rFonts w:ascii="宋体" w:hAnsi="宋体"/>
          <w:color w:val="000000"/>
          <w:vertAlign w:val="subscript"/>
        </w:rPr>
        <w:t>排</w:t>
      </w:r>
      <w:r>
        <w:rPr>
          <w:rFonts w:eastAsia="Times New Roman" w:cs="Times New Roman"/>
          <w:color w:val="000000"/>
        </w:rPr>
        <w:t>=</w:t>
      </w:r>
      <w:r>
        <w:rPr>
          <w:rFonts w:eastAsia="Times New Roman" w:cs="Times New Roman"/>
          <w:i/>
          <w:color w:val="000000"/>
        </w:rPr>
        <w:t>V</w:t>
      </w:r>
      <w:r>
        <w:rPr>
          <w:rFonts w:eastAsia="Times New Roman" w:cs="Times New Roman"/>
          <w:color w:val="000000"/>
        </w:rPr>
        <w:t>,</w:t>
      </w:r>
      <w:r>
        <w:rPr>
          <w:rFonts w:ascii="宋体" w:hAnsi="宋体"/>
          <w:color w:val="000000"/>
        </w:rPr>
        <w:t>受力情况为：</w:t>
      </w:r>
      <w:r>
        <w:rPr>
          <w:rFonts w:eastAsia="Times New Roman" w:cs="Times New Roman"/>
          <w:i/>
          <w:color w:val="000000"/>
        </w:rPr>
        <w:t>G</w:t>
      </w:r>
      <w:r>
        <w:rPr>
          <w:rFonts w:eastAsia="Times New Roman" w:cs="Times New Roman"/>
          <w:color w:val="000000"/>
          <w:vertAlign w:val="subscript"/>
        </w:rPr>
        <w:t>H</w:t>
      </w:r>
      <w:r>
        <w:rPr>
          <w:rFonts w:eastAsia="Times New Roman" w:cs="Times New Roman"/>
          <w:color w:val="000000"/>
        </w:rPr>
        <w:t>=</w:t>
      </w:r>
      <w:r>
        <w:rPr>
          <w:rFonts w:eastAsia="Times New Roman" w:cs="Times New Roman"/>
          <w:i/>
          <w:color w:val="000000"/>
        </w:rPr>
        <w:t>F</w:t>
      </w:r>
      <w:r>
        <w:rPr>
          <w:rFonts w:ascii="宋体" w:hAnsi="宋体"/>
          <w:color w:val="000000"/>
          <w:vertAlign w:val="subscript"/>
        </w:rPr>
        <w:t>浮</w:t>
      </w:r>
      <w:r>
        <w:rPr>
          <w:rFonts w:eastAsia="Times New Roman" w:cs="Times New Roman"/>
          <w:color w:val="000000"/>
        </w:rPr>
        <w:t>+</w:t>
      </w:r>
      <w:r>
        <w:rPr>
          <w:rFonts w:eastAsia="Times New Roman" w:cs="Times New Roman"/>
          <w:i/>
          <w:color w:val="000000"/>
        </w:rPr>
        <w:t>F</w:t>
      </w:r>
      <w:r>
        <w:rPr>
          <w:rFonts w:eastAsia="Times New Roman" w:cs="Times New Roman"/>
          <w:color w:val="000000"/>
          <w:vertAlign w:val="subscript"/>
        </w:rPr>
        <w:t>D</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由</w:t>
      </w:r>
      <w:r>
        <w:rPr>
          <w:rFonts w:eastAsia="Times New Roman" w:cs="Times New Roman"/>
          <w:i/>
          <w:color w:val="000000"/>
        </w:rPr>
        <w:t>G</w:t>
      </w:r>
      <w:r>
        <w:rPr>
          <w:rFonts w:eastAsia="Times New Roman" w:cs="Times New Roman"/>
          <w:color w:val="000000"/>
        </w:rPr>
        <w:t>=</w:t>
      </w:r>
      <w:r>
        <w:rPr>
          <w:rFonts w:eastAsia="Times New Roman" w:cs="Times New Roman"/>
          <w:i/>
          <w:color w:val="000000"/>
        </w:rPr>
        <w:t>mg</w:t>
      </w:r>
      <w:r>
        <w:rPr>
          <w:rFonts w:eastAsia="Times New Roman" w:cs="Times New Roman"/>
          <w:color w:val="000000"/>
        </w:rPr>
        <w:t>=</w:t>
      </w:r>
      <w:r>
        <w:rPr>
          <w:rFonts w:eastAsia="Times New Roman" w:cs="Times New Roman"/>
          <w:i/>
          <w:color w:val="000000"/>
        </w:rPr>
        <w:t>ρVg</w:t>
      </w:r>
      <w:r>
        <w:rPr>
          <w:rFonts w:eastAsia="Times New Roman" w:cs="Times New Roman"/>
          <w:color w:val="000000"/>
        </w:rPr>
        <w:t>,</w:t>
      </w:r>
      <w:r>
        <w:rPr>
          <w:rFonts w:eastAsia="Times New Roman" w:cs="Times New Roman"/>
          <w:i/>
          <w:color w:val="000000"/>
        </w:rPr>
        <w:t>F</w:t>
      </w:r>
      <w:r>
        <w:rPr>
          <w:rFonts w:ascii="宋体" w:hAnsi="宋体"/>
          <w:color w:val="000000"/>
          <w:vertAlign w:val="subscript"/>
        </w:rPr>
        <w:t>浮</w:t>
      </w:r>
      <w:r>
        <w:rPr>
          <w:rFonts w:eastAsia="Times New Roman" w:cs="Times New Roman"/>
          <w:color w:val="000000"/>
        </w:rPr>
        <w:t>=</w:t>
      </w:r>
      <w:r>
        <w:rPr>
          <w:rFonts w:eastAsia="Times New Roman" w:cs="Times New Roman"/>
          <w:i/>
          <w:color w:val="000000"/>
        </w:rPr>
        <w:t>ρ</w:t>
      </w:r>
      <w:r>
        <w:rPr>
          <w:rFonts w:ascii="宋体" w:hAnsi="宋体"/>
          <w:color w:val="000000"/>
          <w:vertAlign w:val="subscript"/>
        </w:rPr>
        <w:t>液</w:t>
      </w:r>
      <w:r>
        <w:rPr>
          <w:rFonts w:eastAsia="Times New Roman" w:cs="Times New Roman"/>
          <w:i/>
          <w:color w:val="000000"/>
        </w:rPr>
        <w:t>V</w:t>
      </w:r>
      <w:r>
        <w:rPr>
          <w:rFonts w:ascii="宋体" w:hAnsi="宋体"/>
          <w:color w:val="000000"/>
          <w:vertAlign w:val="subscript"/>
        </w:rPr>
        <w:t>排</w:t>
      </w:r>
      <w:r>
        <w:rPr>
          <w:rFonts w:eastAsia="Times New Roman" w:cs="Times New Roman"/>
          <w:i/>
          <w:color w:val="000000"/>
        </w:rPr>
        <w:t>g</w:t>
      </w:r>
      <w:r>
        <w:rPr>
          <w:rFonts w:ascii="宋体" w:hAnsi="宋体"/>
          <w:color w:val="000000"/>
        </w:rPr>
        <w:t>可得：</w:t>
      </w:r>
      <w:r>
        <w:rPr>
          <w:rFonts w:eastAsia="Times New Roman" w:cs="Times New Roman"/>
          <w:i/>
          <w:color w:val="000000"/>
        </w:rPr>
        <w:t>ρ</w:t>
      </w:r>
      <w:r>
        <w:rPr>
          <w:rFonts w:eastAsia="Times New Roman" w:cs="Times New Roman"/>
          <w:color w:val="000000"/>
          <w:vertAlign w:val="subscript"/>
        </w:rPr>
        <w:t>H</w:t>
      </w:r>
      <w:r>
        <w:rPr>
          <w:rFonts w:eastAsia="Times New Roman" w:cs="Times New Roman"/>
          <w:i/>
          <w:color w:val="000000"/>
        </w:rPr>
        <w:t>Vg</w:t>
      </w:r>
      <w:r>
        <w:rPr>
          <w:rFonts w:eastAsia="Times New Roman" w:cs="Times New Roman"/>
          <w:color w:val="000000"/>
        </w:rPr>
        <w:t>=</w:t>
      </w:r>
      <w:r>
        <w:rPr>
          <w:rFonts w:eastAsia="Times New Roman" w:cs="Times New Roman"/>
          <w:i/>
          <w:color w:val="000000"/>
        </w:rPr>
        <w:t>ρ</w:t>
      </w:r>
      <w:r>
        <w:rPr>
          <w:rFonts w:ascii="宋体" w:hAnsi="宋体"/>
          <w:color w:val="000000"/>
          <w:vertAlign w:val="subscript"/>
        </w:rPr>
        <w:t>水</w:t>
      </w:r>
      <w:r>
        <w:rPr>
          <w:rFonts w:eastAsia="Times New Roman" w:cs="Times New Roman"/>
          <w:i/>
          <w:color w:val="000000"/>
        </w:rPr>
        <w:t>V</w:t>
      </w:r>
      <w:r>
        <w:rPr>
          <w:rFonts w:eastAsia="Times New Roman" w:cs="Times New Roman"/>
          <w:color w:val="000000"/>
        </w:rPr>
        <w:t>g+</w:t>
      </w:r>
      <w:r>
        <w:rPr>
          <w:rFonts w:eastAsia="Times New Roman" w:cs="Times New Roman"/>
          <w:i/>
          <w:color w:val="000000"/>
        </w:rPr>
        <w:t>F</w:t>
      </w:r>
      <w:r>
        <w:rPr>
          <w:rFonts w:eastAsia="Times New Roman" w:cs="Times New Roman"/>
          <w:color w:val="000000"/>
          <w:vertAlign w:val="subscript"/>
        </w:rPr>
        <w:t>D</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所以</w:t>
      </w:r>
      <w:r>
        <w:rPr>
          <w:rFonts w:eastAsia="Times New Roman" w:cs="Times New Roman"/>
          <w:color w:val="000000"/>
        </w:rPr>
        <w:t>,</w:t>
      </w:r>
      <w:r>
        <w:rPr>
          <w:rFonts w:eastAsia="Times New Roman" w:cs="Times New Roman"/>
          <w:i/>
          <w:color w:val="000000"/>
        </w:rPr>
        <w:t>V</w:t>
      </w:r>
      <w:r>
        <w:rPr>
          <w:rFonts w:eastAsia="Times New Roman" w:cs="Times New Roman"/>
          <w:color w:val="000000"/>
        </w:rPr>
        <w:t>=</w:t>
      </w:r>
      <w:r>
        <w:object w:dxaOrig="1305" w:dyaOrig="720">
          <v:shape id="_x0000_i1052" type="#_x0000_t75" alt="此资料来源于浙教版科学教学专业网站&lt;余杭科学网&gt;http://www.yhkx.net ; http://www.yhkx.hk" style="width:65.25pt;height:36pt" o:ole="">
            <v:imagedata r:id="rId79" o:title="eqId143c095f4f45b4605f566d0afd5fd111"/>
          </v:shape>
          <o:OLEObject Type="Embed" ProgID="Equation.DSMT4" ShapeID="_x0000_i1052" DrawAspect="Content" ObjectID="_1778324465" r:id="rId80"/>
        </w:objec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当以</w:t>
      </w:r>
      <w:r>
        <w:rPr>
          <w:rFonts w:eastAsia="Times New Roman" w:cs="Times New Roman"/>
          <w:i/>
          <w:color w:val="000000"/>
        </w:rPr>
        <w:t>B</w:t>
      </w:r>
      <w:r>
        <w:rPr>
          <w:rFonts w:ascii="宋体" w:hAnsi="宋体"/>
          <w:color w:val="000000"/>
        </w:rPr>
        <w:t>为支点时</w:t>
      </w:r>
      <w:r>
        <w:rPr>
          <w:rFonts w:eastAsia="Times New Roman" w:cs="Times New Roman"/>
          <w:i/>
          <w:color w:val="000000"/>
        </w:rPr>
        <w:t>AD</w:t>
      </w:r>
      <w:r>
        <w:rPr>
          <w:rFonts w:ascii="宋体" w:hAnsi="宋体"/>
          <w:color w:val="000000"/>
        </w:rPr>
        <w:t>杆在水平平衡</w:t>
      </w:r>
      <w:r>
        <w:rPr>
          <w:rFonts w:eastAsia="Times New Roman" w:cs="Times New Roman"/>
          <w:color w:val="000000"/>
        </w:rPr>
        <w:t>,</w:t>
      </w:r>
      <w:r>
        <w:rPr>
          <w:rFonts w:ascii="宋体" w:hAnsi="宋体"/>
          <w:color w:val="000000"/>
        </w:rPr>
        <w:t>则</w:t>
      </w:r>
      <w:r>
        <w:rPr>
          <w:rFonts w:eastAsia="Times New Roman" w:cs="Times New Roman"/>
          <w:i/>
          <w:color w:val="000000"/>
        </w:rPr>
        <w:t>F</w:t>
      </w:r>
      <w:r>
        <w:rPr>
          <w:rFonts w:eastAsia="Times New Roman" w:cs="Times New Roman"/>
          <w:color w:val="000000"/>
        </w:rPr>
        <w:t>′</w:t>
      </w:r>
      <w:r>
        <w:rPr>
          <w:rFonts w:eastAsia="Times New Roman" w:cs="Times New Roman"/>
          <w:i/>
          <w:color w:val="000000"/>
          <w:vertAlign w:val="subscript"/>
        </w:rPr>
        <w:t>D</w:t>
      </w:r>
      <w:r>
        <w:rPr>
          <w:rFonts w:eastAsia="Times New Roman" w:cs="Times New Roman"/>
          <w:color w:val="000000"/>
        </w:rPr>
        <w:t>=90</w:t>
      </w:r>
      <w:r>
        <w:rPr>
          <w:rFonts w:eastAsia="Times New Roman" w:cs="Times New Roman"/>
          <w:i/>
          <w:color w:val="000000"/>
        </w:rPr>
        <w:t>N</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所以</w:t>
      </w:r>
      <w:r>
        <w:rPr>
          <w:rFonts w:eastAsia="Times New Roman" w:cs="Times New Roman"/>
          <w:color w:val="000000"/>
        </w:rPr>
        <w:t>,</w:t>
      </w:r>
      <w:r>
        <w:rPr>
          <w:rFonts w:eastAsia="Times New Roman" w:cs="Times New Roman"/>
          <w:i/>
          <w:color w:val="000000"/>
        </w:rPr>
        <w:t>V</w:t>
      </w:r>
      <w:r>
        <w:rPr>
          <w:rFonts w:eastAsia="Times New Roman" w:cs="Times New Roman"/>
          <w:color w:val="000000"/>
        </w:rPr>
        <w:t>′=</w:t>
      </w:r>
      <w:r>
        <w:object w:dxaOrig="1275" w:dyaOrig="765">
          <v:shape id="_x0000_i1053" type="#_x0000_t75" alt="此资料来源于浙教版科学教学专业网站&lt;余杭科学网&gt;http://www.yhkx.net ; http://www.yhkx.hk" style="width:63.75pt;height:38.25pt" o:ole="">
            <v:imagedata r:id="rId81" o:title="eqId21353f5ebceda699d3e481b2d732b917"/>
          </v:shape>
          <o:OLEObject Type="Embed" ProgID="Equation.DSMT4" ShapeID="_x0000_i1053" DrawAspect="Content" ObjectID="_1778324466" r:id="rId82"/>
        </w:object>
      </w:r>
      <w:r>
        <w:rPr>
          <w:rFonts w:eastAsia="Times New Roman" w:cs="Times New Roman"/>
          <w:color w:val="000000"/>
        </w:rPr>
        <w:t>=</w:t>
      </w:r>
      <w:r>
        <w:object w:dxaOrig="4440" w:dyaOrig="765">
          <v:shape id="_x0000_i1054" type="#_x0000_t75" alt="此资料来源于浙教版科学教学专业网站&lt;余杭科学网&gt;http://www.yhkx.net ; http://www.yhkx.hk" style="width:222pt;height:38.25pt" o:ole="">
            <v:imagedata r:id="rId83" o:title="eqId5d20b6eabde67ea142299e26694386fb"/>
          </v:shape>
          <o:OLEObject Type="Embed" ProgID="Equation.DSMT4" ShapeID="_x0000_i1054" DrawAspect="Content" ObjectID="_1778324467" r:id="rId84"/>
        </w:object>
      </w:r>
      <w:r>
        <w:rPr>
          <w:rFonts w:eastAsia="Times New Roman" w:cs="Times New Roman"/>
          <w:color w:val="000000"/>
        </w:rPr>
        <w:t>=0.03m</w:t>
      </w:r>
      <w:r>
        <w:rPr>
          <w:rFonts w:eastAsia="Times New Roman" w:cs="Times New Roman"/>
          <w:color w:val="000000"/>
          <w:vertAlign w:val="superscript"/>
        </w:rPr>
        <w:t>3</w:t>
      </w:r>
    </w:p>
    <w:p w:rsidR="00106E09" w:rsidRDefault="00B3681E">
      <w:pPr>
        <w:spacing w:line="360" w:lineRule="auto"/>
        <w:jc w:val="left"/>
        <w:textAlignment w:val="center"/>
        <w:rPr>
          <w:color w:val="000000"/>
        </w:rPr>
      </w:pPr>
      <w:r>
        <w:rPr>
          <w:rFonts w:ascii="宋体" w:hAnsi="宋体"/>
          <w:color w:val="000000"/>
        </w:rPr>
        <w:t>当以</w:t>
      </w:r>
      <w:r>
        <w:rPr>
          <w:rFonts w:eastAsia="Times New Roman" w:cs="Times New Roman"/>
          <w:i/>
          <w:color w:val="000000"/>
        </w:rPr>
        <w:t>C</w:t>
      </w:r>
      <w:r>
        <w:rPr>
          <w:rFonts w:ascii="宋体" w:hAnsi="宋体"/>
          <w:color w:val="000000"/>
        </w:rPr>
        <w:t>为支点时</w:t>
      </w:r>
      <w:r>
        <w:rPr>
          <w:rFonts w:eastAsia="Times New Roman" w:cs="Times New Roman"/>
          <w:i/>
          <w:color w:val="000000"/>
        </w:rPr>
        <w:t>AD</w:t>
      </w:r>
      <w:r>
        <w:rPr>
          <w:rFonts w:ascii="宋体" w:hAnsi="宋体"/>
          <w:color w:val="000000"/>
        </w:rPr>
        <w:t>杆在水平平衡</w:t>
      </w:r>
      <w:r>
        <w:rPr>
          <w:rFonts w:eastAsia="Times New Roman" w:cs="Times New Roman"/>
          <w:color w:val="000000"/>
        </w:rPr>
        <w:t>,</w:t>
      </w:r>
      <w:r>
        <w:rPr>
          <w:rFonts w:ascii="宋体" w:hAnsi="宋体"/>
          <w:color w:val="000000"/>
        </w:rPr>
        <w:t>则</w:t>
      </w:r>
      <w:r>
        <w:rPr>
          <w:rFonts w:eastAsia="Times New Roman" w:cs="Times New Roman"/>
          <w:i/>
          <w:color w:val="000000"/>
        </w:rPr>
        <w:t>F</w:t>
      </w:r>
      <w:r>
        <w:rPr>
          <w:rFonts w:eastAsia="Times New Roman" w:cs="Times New Roman"/>
          <w:i/>
          <w:color w:val="000000"/>
          <w:vertAlign w:val="subscript"/>
        </w:rPr>
        <w:t>D</w:t>
      </w:r>
      <w:r>
        <w:rPr>
          <w:rFonts w:eastAsia="Times New Roman" w:cs="Times New Roman"/>
          <w:color w:val="000000"/>
        </w:rPr>
        <w:t>″=210N</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所以</w:t>
      </w:r>
      <w:r>
        <w:rPr>
          <w:rFonts w:eastAsia="Times New Roman" w:cs="Times New Roman"/>
          <w:color w:val="000000"/>
        </w:rPr>
        <w:t>,</w:t>
      </w:r>
      <w:r>
        <w:rPr>
          <w:rFonts w:eastAsia="Times New Roman" w:cs="Times New Roman"/>
          <w:i/>
          <w:color w:val="000000"/>
        </w:rPr>
        <w:t>V</w:t>
      </w:r>
      <w:r>
        <w:rPr>
          <w:rFonts w:eastAsia="Times New Roman" w:cs="Times New Roman"/>
          <w:color w:val="000000"/>
        </w:rPr>
        <w:t>″=</w:t>
      </w:r>
      <w:r>
        <w:object w:dxaOrig="1275" w:dyaOrig="765">
          <v:shape id="_x0000_i1055" type="#_x0000_t75" alt="此资料来源于浙教版科学教学专业网站&lt;余杭科学网&gt;http://www.yhkx.net ; http://www.yhkx.hk" style="width:63.75pt;height:38.25pt" o:ole="">
            <v:imagedata r:id="rId85" o:title="eqIdd4f668330d6cb10ba5efc0eea7edf167"/>
          </v:shape>
          <o:OLEObject Type="Embed" ProgID="Equation.DSMT4" ShapeID="_x0000_i1055" DrawAspect="Content" ObjectID="_1778324468" r:id="rId86"/>
        </w:object>
      </w:r>
      <w:r>
        <w:rPr>
          <w:rFonts w:eastAsia="Times New Roman" w:cs="Times New Roman"/>
          <w:color w:val="000000"/>
        </w:rPr>
        <w:t>=</w:t>
      </w:r>
      <w:r>
        <w:object w:dxaOrig="4440" w:dyaOrig="765">
          <v:shape id="_x0000_i1056" type="#_x0000_t75" alt="此资料来源于浙教版科学教学专业网站&lt;余杭科学网&gt;http://www.yhkx.net ; http://www.yhkx.hk" style="width:222pt;height:38.25pt" o:ole="">
            <v:imagedata r:id="rId87" o:title="eqId7c820991dfa2f76f5ca2fd5ebedb95e1"/>
          </v:shape>
          <o:OLEObject Type="Embed" ProgID="Equation.DSMT4" ShapeID="_x0000_i1056" DrawAspect="Content" ObjectID="_1778324469" r:id="rId88"/>
        </w:object>
      </w:r>
      <w:r>
        <w:rPr>
          <w:rFonts w:eastAsia="Times New Roman" w:cs="Times New Roman"/>
          <w:color w:val="000000"/>
        </w:rPr>
        <w:t>=0.07m</w:t>
      </w:r>
      <w:r>
        <w:rPr>
          <w:rFonts w:eastAsia="Times New Roman" w:cs="Times New Roman"/>
          <w:color w:val="000000"/>
          <w:vertAlign w:val="superscript"/>
        </w:rPr>
        <w:t>3</w:t>
      </w:r>
    </w:p>
    <w:p w:rsidR="00106E09" w:rsidRDefault="00B3681E">
      <w:pPr>
        <w:spacing w:line="360" w:lineRule="auto"/>
        <w:jc w:val="left"/>
        <w:textAlignment w:val="center"/>
        <w:rPr>
          <w:color w:val="000000"/>
        </w:rPr>
      </w:pPr>
      <w:r>
        <w:rPr>
          <w:rFonts w:ascii="宋体" w:hAnsi="宋体"/>
          <w:color w:val="000000"/>
        </w:rPr>
        <w:t>则要使</w:t>
      </w:r>
      <w:r>
        <w:rPr>
          <w:rFonts w:eastAsia="Times New Roman" w:cs="Times New Roman"/>
          <w:i/>
          <w:color w:val="000000"/>
        </w:rPr>
        <w:t>AD</w:t>
      </w:r>
      <w:r>
        <w:rPr>
          <w:rFonts w:ascii="宋体" w:hAnsi="宋体"/>
          <w:color w:val="000000"/>
        </w:rPr>
        <w:t>杆水平平衡</w:t>
      </w:r>
      <w:r>
        <w:rPr>
          <w:rFonts w:eastAsia="Times New Roman" w:cs="Times New Roman"/>
          <w:color w:val="000000"/>
        </w:rPr>
        <w:t>,</w:t>
      </w:r>
      <w:r>
        <w:rPr>
          <w:rFonts w:ascii="宋体" w:hAnsi="宋体"/>
          <w:color w:val="000000"/>
        </w:rPr>
        <w:t>浸没在水中</w:t>
      </w:r>
      <w:r>
        <w:rPr>
          <w:rFonts w:ascii="宋体" w:hAnsi="宋体"/>
          <w:noProof/>
          <w:color w:val="000000"/>
        </w:rPr>
        <w:drawing>
          <wp:inline distT="0" distB="0" distL="0" distR="0">
            <wp:extent cx="133350" cy="177800"/>
            <wp:effectExtent l="0" t="0" r="0" b="0"/>
            <wp:docPr id="737130318" name="图片 737130318"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30318" name=""/>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133350" cy="177800"/>
                    </a:xfrm>
                    <a:prstGeom prst="rect">
                      <a:avLst/>
                    </a:prstGeom>
                  </pic:spPr>
                </pic:pic>
              </a:graphicData>
            </a:graphic>
          </wp:inline>
        </w:drawing>
      </w:r>
      <w:r>
        <w:rPr>
          <w:rFonts w:ascii="宋体" w:hAnsi="宋体"/>
          <w:color w:val="000000"/>
        </w:rPr>
        <w:t>物体</w:t>
      </w:r>
      <w:r>
        <w:rPr>
          <w:rFonts w:eastAsia="Times New Roman" w:cs="Times New Roman"/>
          <w:i/>
          <w:color w:val="000000"/>
        </w:rPr>
        <w:t>H</w:t>
      </w:r>
      <w:r>
        <w:rPr>
          <w:rFonts w:ascii="宋体" w:hAnsi="宋体"/>
          <w:color w:val="000000"/>
        </w:rPr>
        <w:t>的体积应满足的条件是</w:t>
      </w:r>
      <w:r>
        <w:rPr>
          <w:rFonts w:eastAsia="Times New Roman" w:cs="Times New Roman"/>
          <w:color w:val="000000"/>
        </w:rPr>
        <w:t>3</w:t>
      </w:r>
      <w:r>
        <w:object w:dxaOrig="600" w:dyaOrig="315">
          <v:shape id="_x0000_i1057" type="#_x0000_t75" alt="此资料来源于浙教版科学教学专业网站&lt;余杭科学网&gt;http://www.yhkx.net ; http://www.yhkx.hk" style="width:30pt;height:15.75pt" o:ole="">
            <v:imagedata r:id="rId89" o:title="eqId7f95a6a673a940ba07fbf3035392cc90"/>
          </v:shape>
          <o:OLEObject Type="Embed" ProgID="Equation.DSMT4" ShapeID="_x0000_i1057" DrawAspect="Content" ObjectID="_1778324470" r:id="rId90"/>
        </w:object>
      </w:r>
      <w:r>
        <w:rPr>
          <w:rFonts w:eastAsia="Times New Roman" w:cs="Times New Roman"/>
          <w:color w:val="000000"/>
        </w:rPr>
        <w:t>m</w:t>
      </w:r>
      <w:r>
        <w:rPr>
          <w:rFonts w:eastAsia="Times New Roman" w:cs="Times New Roman"/>
          <w:color w:val="000000"/>
          <w:vertAlign w:val="superscript"/>
        </w:rPr>
        <w:t>3</w:t>
      </w:r>
      <w:r>
        <w:rPr>
          <w:rFonts w:ascii="Cambria Math" w:eastAsia="Cambria Math" w:hAnsi="Cambria Math" w:cs="Cambria Math"/>
          <w:color w:val="000000"/>
        </w:rPr>
        <w:t>⩽</w:t>
      </w:r>
      <w:r>
        <w:rPr>
          <w:rFonts w:eastAsia="Times New Roman" w:cs="Times New Roman"/>
          <w:i/>
          <w:color w:val="000000"/>
        </w:rPr>
        <w:t>V</w:t>
      </w:r>
      <w:r>
        <w:rPr>
          <w:rFonts w:ascii="Cambria Math" w:eastAsia="Cambria Math" w:hAnsi="Cambria Math" w:cs="Cambria Math"/>
          <w:color w:val="000000"/>
        </w:rPr>
        <w:t>⩽</w:t>
      </w:r>
      <w:r>
        <w:rPr>
          <w:rFonts w:eastAsia="Times New Roman" w:cs="Times New Roman"/>
          <w:color w:val="000000"/>
        </w:rPr>
        <w:t>7</w:t>
      </w:r>
      <w:r>
        <w:object w:dxaOrig="600" w:dyaOrig="315">
          <v:shape id="_x0000_i1058" type="#_x0000_t75" alt="此资料来源于浙教版科学教学专业网站&lt;余杭科学网&gt;http://www.yhkx.net ; http://www.yhkx.hk" style="width:30pt;height:15.75pt" o:ole="">
            <v:imagedata r:id="rId89" o:title="eqId7f95a6a673a940ba07fbf3035392cc90"/>
          </v:shape>
          <o:OLEObject Type="Embed" ProgID="Equation.DSMT4" ShapeID="_x0000_i1058" DrawAspect="Content" ObjectID="_1778324471" r:id="rId91"/>
        </w:object>
      </w:r>
      <w:r>
        <w:rPr>
          <w:rFonts w:eastAsia="Times New Roman" w:cs="Times New Roman"/>
          <w:color w:val="000000"/>
        </w:rPr>
        <w:t>m</w:t>
      </w:r>
      <w:r>
        <w:rPr>
          <w:rFonts w:eastAsia="Times New Roman" w:cs="Times New Roman"/>
          <w:color w:val="000000"/>
          <w:vertAlign w:val="superscript"/>
        </w:rPr>
        <w:t>3</w:t>
      </w:r>
      <w:r>
        <w:rPr>
          <w:rFonts w:eastAsia="Times New Roman" w:cs="Times New Roman"/>
          <w:color w:val="000000"/>
        </w:rPr>
        <w:t>.</w:t>
      </w:r>
    </w:p>
    <w:p w:rsidR="00106E09" w:rsidRDefault="00B3681E">
      <w:pPr>
        <w:spacing w:line="360" w:lineRule="auto"/>
        <w:jc w:val="left"/>
        <w:textAlignment w:val="center"/>
        <w:rPr>
          <w:color w:val="000000"/>
        </w:rPr>
      </w:pPr>
      <w:r>
        <w:rPr>
          <w:color w:val="000000"/>
        </w:rPr>
        <w:t xml:space="preserve">32. </w:t>
      </w:r>
      <w:r>
        <w:rPr>
          <w:rFonts w:ascii="宋体" w:hAnsi="宋体"/>
          <w:color w:val="000000"/>
        </w:rPr>
        <w:t>随着人们生活水平的提高，智能座便器逐渐走进人们的生活。智能座便器集温水洗净、按摩、暖圈、夜光等多项功能于一身，提供更佳的洁身功效和舒适的清洗体验。如图所示是某品牌智能座便器，下表为部分技术参数和相关信息。</w:t>
      </w:r>
    </w:p>
    <w:p w:rsidR="00106E09" w:rsidRDefault="00B3681E">
      <w:pPr>
        <w:spacing w:line="360" w:lineRule="auto"/>
        <w:jc w:val="left"/>
        <w:textAlignment w:val="center"/>
        <w:rPr>
          <w:color w:val="000000"/>
        </w:rPr>
      </w:pPr>
      <w:r>
        <w:rPr>
          <w:noProof/>
          <w:color w:val="000000"/>
        </w:rPr>
        <w:drawing>
          <wp:inline distT="0" distB="0" distL="0" distR="0">
            <wp:extent cx="1552575" cy="2133600"/>
            <wp:effectExtent l="0" t="0" r="9525" b="0"/>
            <wp:docPr id="100043" name="图片 10004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92" cstate="email">
                      <a:extLst>
                        <a:ext uri="{28A0092B-C50C-407E-A947-70E740481C1C}">
                          <a14:useLocalDpi xmlns:a14="http://schemas.microsoft.com/office/drawing/2010/main"/>
                        </a:ext>
                      </a:extLst>
                    </a:blip>
                    <a:stretch>
                      <a:fillRect/>
                    </a:stretch>
                  </pic:blipFill>
                  <pic:spPr>
                    <a:xfrm>
                      <a:off x="0" y="0"/>
                      <a:ext cx="1552575" cy="213360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080"/>
        <w:gridCol w:w="2760"/>
      </w:tblGrid>
      <w:tr w:rsidR="00E3429F">
        <w:trPr>
          <w:trHeight w:val="33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lastRenderedPageBreak/>
              <w:t>产地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杭州</w:t>
            </w:r>
          </w:p>
        </w:tc>
      </w:tr>
      <w:tr w:rsidR="00E3429F">
        <w:trPr>
          <w:trHeight w:val="33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额定电压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eastAsia="Times New Roman" w:cs="Times New Roman"/>
                <w:color w:val="000000"/>
              </w:rPr>
              <w:t>220V</w:t>
            </w:r>
          </w:p>
        </w:tc>
      </w:tr>
      <w:tr w:rsidR="00E3429F">
        <w:trPr>
          <w:trHeight w:val="330"/>
        </w:trPr>
        <w:tc>
          <w:tcPr>
            <w:tcW w:w="0" w:type="auto"/>
            <w:gridSpan w:val="2"/>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安全装置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温度开关、漏电保护装置等</w:t>
            </w:r>
          </w:p>
        </w:tc>
      </w:tr>
      <w:tr w:rsidR="00E3429F">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温水</w:t>
            </w:r>
          </w:p>
          <w:p w:rsidR="00106E09" w:rsidRDefault="00B3681E">
            <w:pPr>
              <w:spacing w:line="360" w:lineRule="auto"/>
              <w:jc w:val="center"/>
              <w:textAlignment w:val="center"/>
              <w:rPr>
                <w:color w:val="000000"/>
              </w:rPr>
            </w:pPr>
            <w:r>
              <w:rPr>
                <w:rFonts w:ascii="宋体" w:hAnsi="宋体"/>
                <w:color w:val="000000"/>
              </w:rPr>
              <w:t>洗净</w:t>
            </w:r>
          </w:p>
          <w:p w:rsidR="00106E09" w:rsidRDefault="00B3681E">
            <w:pPr>
              <w:spacing w:line="360" w:lineRule="auto"/>
              <w:jc w:val="center"/>
              <w:textAlignment w:val="center"/>
              <w:rPr>
                <w:color w:val="000000"/>
              </w:rPr>
            </w:pPr>
            <w:r>
              <w:rPr>
                <w:rFonts w:ascii="宋体" w:hAnsi="宋体"/>
                <w:color w:val="000000"/>
              </w:rPr>
              <w:t>功能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加热类型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即热型</w:t>
            </w:r>
          </w:p>
        </w:tc>
      </w:tr>
      <w:tr w:rsidR="00E3429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06E09" w:rsidRDefault="00106E0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温水温度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四档（</w:t>
            </w:r>
            <w:r>
              <w:rPr>
                <w:rFonts w:eastAsia="Times New Roman" w:cs="Times New Roman"/>
                <w:color w:val="000000"/>
              </w:rPr>
              <w:t>32</w:t>
            </w:r>
            <w:r>
              <w:rPr>
                <w:rFonts w:ascii="宋体" w:hAnsi="宋体"/>
                <w:color w:val="000000"/>
              </w:rPr>
              <w:t>℃</w:t>
            </w:r>
            <w:r>
              <w:rPr>
                <w:rFonts w:eastAsia="Times New Roman" w:cs="Times New Roman"/>
                <w:color w:val="000000"/>
              </w:rPr>
              <w:t>-40</w:t>
            </w:r>
            <w:r>
              <w:rPr>
                <w:rFonts w:ascii="宋体" w:hAnsi="宋体"/>
                <w:color w:val="000000"/>
              </w:rPr>
              <w:t>℃）</w:t>
            </w:r>
          </w:p>
        </w:tc>
      </w:tr>
      <w:tr w:rsidR="00E3429F">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106E09" w:rsidRDefault="00106E09">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ascii="宋体" w:hAnsi="宋体"/>
                <w:color w:val="000000"/>
              </w:rPr>
              <w:t>喷出量</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center"/>
              <w:textAlignment w:val="center"/>
              <w:rPr>
                <w:color w:val="000000"/>
              </w:rPr>
            </w:pPr>
            <w:r>
              <w:rPr>
                <w:rFonts w:eastAsia="Times New Roman" w:cs="Times New Roman"/>
                <w:color w:val="000000"/>
              </w:rPr>
              <w:t>0.6L/min</w:t>
            </w:r>
          </w:p>
        </w:tc>
      </w:tr>
    </w:tbl>
    <w:p w:rsidR="00106E09" w:rsidRDefault="00B3681E">
      <w:pPr>
        <w:spacing w:line="360" w:lineRule="auto"/>
        <w:jc w:val="left"/>
        <w:textAlignment w:val="center"/>
        <w:rPr>
          <w:color w:val="000000"/>
        </w:rPr>
      </w:pPr>
      <w:r>
        <w:rPr>
          <w:rFonts w:eastAsia="Times New Roman" w:cs="Times New Roman"/>
          <w:color w:val="000000"/>
        </w:rPr>
        <w:t>(1)</w:t>
      </w:r>
      <w:r>
        <w:rPr>
          <w:rFonts w:ascii="宋体" w:hAnsi="宋体"/>
          <w:color w:val="000000"/>
        </w:rPr>
        <w:t>当智能座便器电路发生短路时，家庭电路中的空气开关断开，起到保护的作用。空气开关要安装在</w:t>
      </w:r>
      <w:r>
        <w:rPr>
          <w:color w:val="000000"/>
        </w:rPr>
        <w:t>____</w:t>
      </w:r>
      <w:r>
        <w:rPr>
          <w:rFonts w:ascii="宋体" w:hAnsi="宋体"/>
          <w:color w:val="000000"/>
        </w:rPr>
        <w:t>（选填“火”或“零”）线上。</w:t>
      </w:r>
    </w:p>
    <w:p w:rsidR="00106E09" w:rsidRDefault="00B3681E">
      <w:pPr>
        <w:spacing w:line="360" w:lineRule="auto"/>
        <w:jc w:val="left"/>
        <w:textAlignment w:val="center"/>
        <w:rPr>
          <w:color w:val="000000"/>
        </w:rPr>
      </w:pPr>
      <w:r>
        <w:rPr>
          <w:rFonts w:eastAsia="Times New Roman" w:cs="Times New Roman"/>
          <w:color w:val="000000"/>
        </w:rPr>
        <w:t>(2)</w:t>
      </w:r>
      <w:r>
        <w:rPr>
          <w:rFonts w:ascii="宋体" w:hAnsi="宋体"/>
          <w:color w:val="000000"/>
        </w:rPr>
        <w:t>在该智能座便器的电路中，温水洗净功能中的电热丝与暖风干燥功能中的电动机能独立工作，则它们是</w:t>
      </w:r>
      <w:r>
        <w:rPr>
          <w:color w:val="000000"/>
        </w:rPr>
        <w:t>____</w:t>
      </w:r>
      <w:r>
        <w:rPr>
          <w:rFonts w:ascii="宋体" w:hAnsi="宋体"/>
          <w:color w:val="000000"/>
        </w:rPr>
        <w:t>（选填“串联”或“并联”）连接的。</w:t>
      </w:r>
    </w:p>
    <w:p w:rsidR="00106E09" w:rsidRDefault="00B3681E">
      <w:pPr>
        <w:spacing w:line="360" w:lineRule="auto"/>
        <w:jc w:val="left"/>
        <w:textAlignment w:val="center"/>
        <w:rPr>
          <w:color w:val="000000"/>
        </w:rPr>
      </w:pPr>
      <w:r>
        <w:rPr>
          <w:rFonts w:eastAsia="Times New Roman" w:cs="Times New Roman"/>
          <w:color w:val="000000"/>
        </w:rPr>
        <w:t>(3)</w:t>
      </w:r>
      <w:r>
        <w:rPr>
          <w:rFonts w:ascii="宋体" w:hAnsi="宋体"/>
          <w:color w:val="000000"/>
        </w:rPr>
        <w:t>即热型是指在使用温水洗净功能时，要求水温能在</w:t>
      </w:r>
      <w:r>
        <w:rPr>
          <w:rFonts w:eastAsia="Times New Roman" w:cs="Times New Roman"/>
          <w:color w:val="000000"/>
        </w:rPr>
        <w:t>1</w:t>
      </w:r>
      <w:r>
        <w:rPr>
          <w:rFonts w:ascii="宋体" w:hAnsi="宋体"/>
          <w:color w:val="000000"/>
        </w:rPr>
        <w:t>秒内由</w:t>
      </w:r>
      <w:r>
        <w:rPr>
          <w:rFonts w:eastAsia="Times New Roman" w:cs="Times New Roman"/>
          <w:color w:val="000000"/>
        </w:rPr>
        <w:t>0</w:t>
      </w:r>
      <w:r>
        <w:rPr>
          <w:rFonts w:ascii="宋体" w:hAnsi="宋体"/>
          <w:color w:val="000000"/>
        </w:rPr>
        <w:t>℃加热到</w:t>
      </w:r>
      <w:r>
        <w:rPr>
          <w:rFonts w:eastAsia="Times New Roman" w:cs="Times New Roman"/>
          <w:color w:val="000000"/>
        </w:rPr>
        <w:t>32</w:t>
      </w:r>
      <w:r>
        <w:rPr>
          <w:rFonts w:ascii="宋体" w:hAnsi="宋体"/>
          <w:color w:val="000000"/>
        </w:rPr>
        <w:t>℃。则加热功率至少为多少？</w:t>
      </w:r>
      <w:r>
        <w:rPr>
          <w:color w:val="000000"/>
        </w:rPr>
        <w:t>________________</w:t>
      </w:r>
      <w:r>
        <w:rPr>
          <w:rFonts w:ascii="宋体" w:hAnsi="宋体"/>
          <w:color w:val="000000"/>
        </w:rPr>
        <w:t>［</w:t>
      </w:r>
      <w:r>
        <w:rPr>
          <w:rFonts w:eastAsia="Times New Roman" w:cs="Times New Roman"/>
          <w:i/>
          <w:color w:val="000000"/>
        </w:rPr>
        <w:t>c</w:t>
      </w:r>
      <w:r>
        <w:rPr>
          <w:rFonts w:ascii="宋体" w:hAnsi="宋体"/>
          <w:color w:val="000000"/>
          <w:vertAlign w:val="subscript"/>
        </w:rPr>
        <w:t>水</w:t>
      </w:r>
      <w:r>
        <w:rPr>
          <w:rFonts w:ascii="宋体" w:hAnsi="宋体"/>
          <w:color w:val="000000"/>
        </w:rPr>
        <w:t>＝</w:t>
      </w:r>
      <w:r>
        <w:rPr>
          <w:rFonts w:eastAsia="Times New Roman" w:cs="Times New Roman"/>
          <w:color w:val="000000"/>
        </w:rPr>
        <w:t>4.2×10</w:t>
      </w:r>
      <w:r>
        <w:rPr>
          <w:rFonts w:eastAsia="Times New Roman" w:cs="Times New Roman"/>
          <w:color w:val="000000"/>
          <w:vertAlign w:val="superscript"/>
        </w:rPr>
        <w:t>3</w:t>
      </w:r>
      <w:r>
        <w:rPr>
          <w:rFonts w:eastAsia="Times New Roman" w:cs="Times New Roman"/>
          <w:color w:val="000000"/>
        </w:rPr>
        <w:t>J/</w:t>
      </w:r>
      <w:r>
        <w:rPr>
          <w:rFonts w:ascii="宋体" w:hAnsi="宋体"/>
          <w:color w:val="000000"/>
        </w:rPr>
        <w:t>（</w:t>
      </w:r>
      <w:r>
        <w:rPr>
          <w:rFonts w:eastAsia="Times New Roman" w:cs="Times New Roman"/>
          <w:color w:val="000000"/>
        </w:rPr>
        <w:t>kg·</w:t>
      </w:r>
      <w:r>
        <w:rPr>
          <w:rFonts w:ascii="宋体" w:hAnsi="宋体"/>
          <w:color w:val="000000"/>
        </w:rPr>
        <w:t>℃）］</w:t>
      </w:r>
    </w:p>
    <w:p w:rsidR="00106E09" w:rsidRDefault="00B3681E">
      <w:pPr>
        <w:spacing w:line="360" w:lineRule="auto"/>
        <w:textAlignment w:val="center"/>
        <w:rPr>
          <w:color w:val="000000"/>
        </w:rPr>
      </w:pPr>
      <w:r>
        <w:rPr>
          <w:color w:val="2E75B6"/>
        </w:rPr>
        <w:t>【答案】</w:t>
      </w:r>
      <w:r>
        <w:rPr>
          <w:color w:val="000000"/>
        </w:rPr>
        <w:t xml:space="preserve">    ①. </w:t>
      </w:r>
      <w:r>
        <w:rPr>
          <w:rFonts w:ascii="宋体" w:hAnsi="宋体"/>
          <w:color w:val="000000"/>
        </w:rPr>
        <w:t>火</w:t>
      </w:r>
      <w:r>
        <w:rPr>
          <w:color w:val="000000"/>
        </w:rPr>
        <w:t xml:space="preserve">    ②. </w:t>
      </w:r>
      <w:r>
        <w:rPr>
          <w:rFonts w:ascii="宋体" w:hAnsi="宋体"/>
          <w:color w:val="000000"/>
        </w:rPr>
        <w:t>并联</w:t>
      </w:r>
      <w:r>
        <w:rPr>
          <w:color w:val="000000"/>
        </w:rPr>
        <w:t xml:space="preserve">    ③. </w:t>
      </w:r>
      <w:r>
        <w:rPr>
          <w:rFonts w:eastAsia="Times New Roman" w:cs="Times New Roman"/>
          <w:color w:val="000000"/>
        </w:rPr>
        <w:t>1344W</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【分析】</w:t>
      </w:r>
      <w:r>
        <w:rPr>
          <w:rFonts w:eastAsia="Times New Roman" w:cs="Times New Roman"/>
          <w:color w:val="000000"/>
        </w:rPr>
        <w:t>(1)</w:t>
      </w:r>
      <w:r>
        <w:rPr>
          <w:rFonts w:ascii="宋体" w:hAnsi="宋体"/>
          <w:color w:val="000000"/>
        </w:rPr>
        <w:t>为了安全，开关与火线相连，当开关断开时，用电器与火线断开；</w:t>
      </w:r>
    </w:p>
    <w:p w:rsidR="00106E09" w:rsidRDefault="00B3681E">
      <w:pPr>
        <w:spacing w:line="360" w:lineRule="auto"/>
        <w:jc w:val="left"/>
        <w:textAlignment w:val="center"/>
        <w:rPr>
          <w:color w:val="000000"/>
        </w:rPr>
      </w:pPr>
      <w:r>
        <w:rPr>
          <w:rFonts w:eastAsia="Times New Roman" w:cs="Times New Roman"/>
          <w:color w:val="000000"/>
        </w:rPr>
        <w:t>(2)</w:t>
      </w:r>
      <w:r>
        <w:rPr>
          <w:rFonts w:ascii="宋体" w:hAnsi="宋体"/>
          <w:color w:val="000000"/>
        </w:rPr>
        <w:t>串联电路中，用电器工作时相互影响；并联电路中，用电器工作时互不影响；</w:t>
      </w:r>
    </w:p>
    <w:p w:rsidR="00106E09" w:rsidRDefault="00B3681E">
      <w:pPr>
        <w:spacing w:line="360" w:lineRule="auto"/>
        <w:jc w:val="left"/>
        <w:textAlignment w:val="center"/>
        <w:rPr>
          <w:color w:val="000000"/>
        </w:rPr>
      </w:pPr>
      <w:r>
        <w:rPr>
          <w:rFonts w:eastAsia="Times New Roman" w:cs="Times New Roman"/>
          <w:color w:val="000000"/>
        </w:rPr>
        <w:t>(3)</w:t>
      </w:r>
      <w:r>
        <w:rPr>
          <w:rFonts w:ascii="宋体" w:hAnsi="宋体"/>
          <w:color w:val="000000"/>
        </w:rPr>
        <w:t>先根据密度公式</w:t>
      </w:r>
      <w:r>
        <w:rPr>
          <w:rFonts w:ascii="宋体" w:hAnsi="宋体"/>
          <w:noProof/>
          <w:color w:val="000000"/>
        </w:rPr>
        <w:drawing>
          <wp:inline distT="0" distB="0" distL="0" distR="0">
            <wp:extent cx="133350" cy="177800"/>
            <wp:effectExtent l="0" t="0" r="0" b="0"/>
            <wp:docPr id="737130316" name="图片 737130316"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30316" name=""/>
                    <pic:cNvPicPr>
                      <a:picLocks noChangeAspect="1"/>
                    </pic:cNvPicPr>
                  </pic:nvPicPr>
                  <pic:blipFill>
                    <a:blip r:embed="rId8" cstate="email">
                      <a:extLst>
                        <a:ext uri="{28A0092B-C50C-407E-A947-70E740481C1C}">
                          <a14:useLocalDpi xmlns:a14="http://schemas.microsoft.com/office/drawing/2010/main"/>
                        </a:ext>
                      </a:extLst>
                    </a:blip>
                    <a:stretch>
                      <a:fillRect/>
                    </a:stretch>
                  </pic:blipFill>
                  <pic:spPr>
                    <a:xfrm>
                      <a:off x="0" y="0"/>
                      <a:ext cx="133350" cy="177800"/>
                    </a:xfrm>
                    <a:prstGeom prst="rect">
                      <a:avLst/>
                    </a:prstGeom>
                  </pic:spPr>
                </pic:pic>
              </a:graphicData>
            </a:graphic>
          </wp:inline>
        </w:drawing>
      </w:r>
      <w:r>
        <w:rPr>
          <w:rFonts w:ascii="宋体" w:hAnsi="宋体"/>
          <w:color w:val="000000"/>
        </w:rPr>
        <w:t>应用求出</w:t>
      </w:r>
      <w:r>
        <w:rPr>
          <w:rFonts w:eastAsia="Times New Roman" w:cs="Times New Roman"/>
          <w:color w:val="000000"/>
        </w:rPr>
        <w:t>1s</w:t>
      </w:r>
      <w:r>
        <w:rPr>
          <w:rFonts w:ascii="宋体" w:hAnsi="宋体"/>
          <w:color w:val="000000"/>
        </w:rPr>
        <w:t>内水的质量，然后根据</w:t>
      </w:r>
      <w:r>
        <w:object w:dxaOrig="1005" w:dyaOrig="285">
          <v:shape id="_x0000_i1059" type="#_x0000_t75" alt="此资料来源于浙教版科学教学专业网站&lt;余杭科学网&gt;http://www.yhkx.net ; http://www.yhkx.hk" style="width:50.25pt;height:14.25pt" o:ole="">
            <v:imagedata r:id="rId93" o:title="eqId7d8cbb39671832542069bbbdb26543f8"/>
          </v:shape>
          <o:OLEObject Type="Embed" ProgID="Equation.DSMT4" ShapeID="_x0000_i1059" DrawAspect="Content" ObjectID="_1778324472" r:id="rId94"/>
        </w:object>
      </w:r>
      <w:r>
        <w:rPr>
          <w:rFonts w:ascii="宋体" w:hAnsi="宋体"/>
          <w:color w:val="000000"/>
        </w:rPr>
        <w:t>求出水吸收的热量，再根据</w:t>
      </w:r>
      <w:r>
        <w:object w:dxaOrig="1185" w:dyaOrig="615">
          <v:shape id="_x0000_i1060" type="#_x0000_t75" alt="此资料来源于浙教版科学教学专业网站&lt;余杭科学网&gt;http://www.yhkx.net ; http://www.yhkx.hk" style="width:59.25pt;height:30.75pt" o:ole="">
            <v:imagedata r:id="rId95" o:title="eqId4b63e336a485984483cb421d099568fe"/>
          </v:shape>
          <o:OLEObject Type="Embed" ProgID="Equation.DSMT4" ShapeID="_x0000_i1060" DrawAspect="Content" ObjectID="_1778324473" r:id="rId96"/>
        </w:object>
      </w:r>
      <w:r>
        <w:rPr>
          <w:rFonts w:ascii="宋体" w:hAnsi="宋体"/>
          <w:color w:val="000000"/>
        </w:rPr>
        <w:t>求出加热功率。</w:t>
      </w:r>
    </w:p>
    <w:p w:rsidR="00106E09" w:rsidRDefault="00B3681E">
      <w:pPr>
        <w:spacing w:line="360" w:lineRule="auto"/>
        <w:jc w:val="left"/>
        <w:textAlignment w:val="center"/>
        <w:rPr>
          <w:color w:val="000000"/>
        </w:rPr>
      </w:pPr>
      <w:r>
        <w:rPr>
          <w:color w:val="000000"/>
        </w:rPr>
        <w:t>【详解】</w:t>
      </w:r>
      <w:r>
        <w:rPr>
          <w:rFonts w:ascii="宋体" w:hAnsi="宋体"/>
          <w:color w:val="000000"/>
        </w:rPr>
        <w:t>解：</w:t>
      </w:r>
      <w:r>
        <w:rPr>
          <w:rFonts w:eastAsia="Times New Roman" w:cs="Times New Roman"/>
          <w:color w:val="000000"/>
        </w:rPr>
        <w:t>(1)[1]</w:t>
      </w:r>
      <w:r>
        <w:rPr>
          <w:rFonts w:ascii="宋体" w:hAnsi="宋体"/>
          <w:color w:val="000000"/>
        </w:rPr>
        <w:t>为了安全，当开关断开时，使用电器与火线断开，因此空气开关要装在火线上。</w:t>
      </w:r>
    </w:p>
    <w:p w:rsidR="00106E09" w:rsidRDefault="00B3681E">
      <w:pPr>
        <w:spacing w:line="360" w:lineRule="auto"/>
        <w:jc w:val="left"/>
        <w:textAlignment w:val="center"/>
        <w:rPr>
          <w:color w:val="000000"/>
        </w:rPr>
      </w:pPr>
      <w:r>
        <w:rPr>
          <w:rFonts w:eastAsia="Times New Roman" w:cs="Times New Roman"/>
          <w:color w:val="000000"/>
        </w:rPr>
        <w:t>(2)[2]</w:t>
      </w:r>
      <w:r>
        <w:rPr>
          <w:rFonts w:ascii="宋体" w:hAnsi="宋体"/>
          <w:color w:val="000000"/>
        </w:rPr>
        <w:t>因为并联电路中，用电器工作时互不影响，因此电热丝与电动机并联连接。</w:t>
      </w:r>
    </w:p>
    <w:p w:rsidR="00106E09" w:rsidRDefault="00B3681E">
      <w:pPr>
        <w:spacing w:line="360" w:lineRule="auto"/>
        <w:jc w:val="left"/>
        <w:textAlignment w:val="center"/>
        <w:rPr>
          <w:color w:val="000000"/>
        </w:rPr>
      </w:pPr>
      <w:r>
        <w:rPr>
          <w:rFonts w:eastAsia="Times New Roman" w:cs="Times New Roman"/>
          <w:color w:val="000000"/>
        </w:rPr>
        <w:t>(3)[3]1s</w:t>
      </w:r>
      <w:r>
        <w:rPr>
          <w:rFonts w:ascii="宋体" w:hAnsi="宋体"/>
          <w:color w:val="000000"/>
        </w:rPr>
        <w:t>内，水的体积</w:t>
      </w:r>
    </w:p>
    <w:p w:rsidR="00106E09" w:rsidRDefault="00B3681E">
      <w:pPr>
        <w:spacing w:line="360" w:lineRule="auto"/>
        <w:jc w:val="center"/>
        <w:textAlignment w:val="center"/>
        <w:rPr>
          <w:color w:val="000000"/>
        </w:rPr>
      </w:pPr>
      <w:r>
        <w:object w:dxaOrig="3105" w:dyaOrig="615">
          <v:shape id="_x0000_i1061" type="#_x0000_t75" alt="此资料来源于浙教版科学教学专业网站&lt;余杭科学网&gt;http://www.yhkx.net ; http://www.yhkx.hk" style="width:155.25pt;height:30.75pt" o:ole="">
            <v:imagedata r:id="rId97" o:title="eqId12f294b6f4bd9670a8e824d91a2acde6"/>
          </v:shape>
          <o:OLEObject Type="Embed" ProgID="Equation.DSMT4" ShapeID="_x0000_i1061" DrawAspect="Content" ObjectID="_1778324474" r:id="rId98"/>
        </w:object>
      </w:r>
    </w:p>
    <w:p w:rsidR="00106E09" w:rsidRDefault="00B3681E">
      <w:pPr>
        <w:spacing w:line="360" w:lineRule="auto"/>
        <w:jc w:val="left"/>
        <w:textAlignment w:val="center"/>
        <w:rPr>
          <w:color w:val="000000"/>
        </w:rPr>
      </w:pPr>
      <w:r>
        <w:rPr>
          <w:rFonts w:ascii="宋体" w:hAnsi="宋体"/>
          <w:color w:val="000000"/>
        </w:rPr>
        <w:t>由</w:t>
      </w:r>
      <w:r>
        <w:object w:dxaOrig="705" w:dyaOrig="615">
          <v:shape id="_x0000_i1062" type="#_x0000_t75" alt="此资料来源于浙教版科学教学专业网站&lt;余杭科学网&gt;http://www.yhkx.net ; http://www.yhkx.hk" style="width:35.25pt;height:30.75pt" o:ole="">
            <v:imagedata r:id="rId99" o:title="eqIda3e8b5e08812f92622f79e7b17a5a78d"/>
          </v:shape>
          <o:OLEObject Type="Embed" ProgID="Equation.DSMT4" ShapeID="_x0000_i1062" DrawAspect="Content" ObjectID="_1778324475" r:id="rId100"/>
        </w:object>
      </w:r>
      <w:r>
        <w:rPr>
          <w:rFonts w:ascii="宋体" w:hAnsi="宋体"/>
          <w:color w:val="000000"/>
        </w:rPr>
        <w:t>可得，水的质量</w:t>
      </w:r>
    </w:p>
    <w:p w:rsidR="00106E09" w:rsidRDefault="00B3681E">
      <w:pPr>
        <w:spacing w:line="360" w:lineRule="auto"/>
        <w:jc w:val="center"/>
        <w:textAlignment w:val="center"/>
        <w:rPr>
          <w:color w:val="000000"/>
        </w:rPr>
      </w:pPr>
      <w:r>
        <w:rPr>
          <w:rFonts w:eastAsia="Times New Roman" w:cs="Times New Roman"/>
          <w:i/>
          <w:color w:val="000000"/>
        </w:rPr>
        <w:t>m</w:t>
      </w:r>
      <w:r>
        <w:rPr>
          <w:rFonts w:eastAsia="Times New Roman" w:cs="Times New Roman"/>
          <w:color w:val="000000"/>
        </w:rPr>
        <w:t>=</w:t>
      </w:r>
      <w:r>
        <w:rPr>
          <w:rFonts w:eastAsia="Times New Roman" w:cs="Times New Roman"/>
          <w:i/>
          <w:color w:val="000000"/>
        </w:rPr>
        <w:t>ρV</w:t>
      </w:r>
      <w:r>
        <w:rPr>
          <w:rFonts w:eastAsia="Times New Roman" w:cs="Times New Roman"/>
          <w:color w:val="000000"/>
        </w:rPr>
        <w:t>=1.0×10</w:t>
      </w:r>
      <w:r>
        <w:rPr>
          <w:rFonts w:eastAsia="Times New Roman" w:cs="Times New Roman"/>
          <w:color w:val="000000"/>
          <w:vertAlign w:val="superscript"/>
        </w:rPr>
        <w:t>3</w:t>
      </w:r>
      <w:r>
        <w:rPr>
          <w:rFonts w:eastAsia="Times New Roman" w:cs="Times New Roman"/>
          <w:color w:val="000000"/>
        </w:rPr>
        <w:t>kg/m</w:t>
      </w:r>
      <w:r>
        <w:rPr>
          <w:rFonts w:eastAsia="Times New Roman" w:cs="Times New Roman"/>
          <w:color w:val="000000"/>
          <w:vertAlign w:val="superscript"/>
        </w:rPr>
        <w:t>3</w:t>
      </w:r>
      <w:r>
        <w:rPr>
          <w:rFonts w:eastAsia="Times New Roman" w:cs="Times New Roman"/>
          <w:color w:val="000000"/>
        </w:rPr>
        <w:t>×10</w:t>
      </w:r>
      <w:r>
        <w:rPr>
          <w:rFonts w:eastAsia="Times New Roman" w:cs="Times New Roman"/>
          <w:color w:val="000000"/>
          <w:vertAlign w:val="superscript"/>
        </w:rPr>
        <w:t>−5</w:t>
      </w:r>
      <w:r>
        <w:rPr>
          <w:rFonts w:eastAsia="Times New Roman" w:cs="Times New Roman"/>
          <w:color w:val="000000"/>
        </w:rPr>
        <w:t>m</w:t>
      </w:r>
      <w:r>
        <w:rPr>
          <w:rFonts w:eastAsia="Times New Roman" w:cs="Times New Roman"/>
          <w:color w:val="000000"/>
          <w:vertAlign w:val="superscript"/>
        </w:rPr>
        <w:t>3</w:t>
      </w:r>
      <w:r>
        <w:rPr>
          <w:rFonts w:eastAsia="Times New Roman" w:cs="Times New Roman"/>
          <w:color w:val="000000"/>
        </w:rPr>
        <w:t>=0.01kg</w:t>
      </w:r>
    </w:p>
    <w:p w:rsidR="00106E09" w:rsidRDefault="00B3681E">
      <w:pPr>
        <w:spacing w:line="360" w:lineRule="auto"/>
        <w:jc w:val="left"/>
        <w:textAlignment w:val="center"/>
        <w:rPr>
          <w:color w:val="000000"/>
        </w:rPr>
      </w:pPr>
      <w:r>
        <w:rPr>
          <w:rFonts w:ascii="宋体" w:hAnsi="宋体"/>
          <w:color w:val="000000"/>
        </w:rPr>
        <w:t>水吸收的热量</w:t>
      </w:r>
    </w:p>
    <w:p w:rsidR="00106E09" w:rsidRDefault="00B3681E">
      <w:pPr>
        <w:spacing w:line="360" w:lineRule="auto"/>
        <w:jc w:val="center"/>
        <w:textAlignment w:val="center"/>
        <w:rPr>
          <w:color w:val="000000"/>
        </w:rPr>
      </w:pPr>
      <w:r>
        <w:object w:dxaOrig="6075" w:dyaOrig="405">
          <v:shape id="_x0000_i1063" type="#_x0000_t75" alt="此资料来源于浙教版科学教学专业网站&lt;余杭科学网&gt;http://www.yhkx.net ; http://www.yhkx.hk" style="width:303.75pt;height:20.25pt" o:ole="">
            <v:imagedata r:id="rId101" o:title="eqIdd99ae79e8c28ad4ae68dcd3e048a1c0e"/>
          </v:shape>
          <o:OLEObject Type="Embed" ProgID="Equation.DSMT4" ShapeID="_x0000_i1063" DrawAspect="Content" ObjectID="_1778324476" r:id="rId102"/>
        </w:object>
      </w:r>
    </w:p>
    <w:p w:rsidR="00106E09" w:rsidRDefault="00B3681E">
      <w:pPr>
        <w:spacing w:line="360" w:lineRule="auto"/>
        <w:jc w:val="left"/>
        <w:textAlignment w:val="center"/>
        <w:rPr>
          <w:color w:val="000000"/>
        </w:rPr>
      </w:pPr>
      <w:r>
        <w:rPr>
          <w:rFonts w:ascii="宋体" w:hAnsi="宋体"/>
          <w:color w:val="000000"/>
        </w:rPr>
        <w:t>加热功率</w:t>
      </w:r>
    </w:p>
    <w:p w:rsidR="00106E09" w:rsidRDefault="00B3681E">
      <w:pPr>
        <w:spacing w:line="360" w:lineRule="auto"/>
        <w:jc w:val="center"/>
        <w:textAlignment w:val="center"/>
        <w:rPr>
          <w:color w:val="000000"/>
        </w:rPr>
      </w:pPr>
      <w:r>
        <w:object w:dxaOrig="2460" w:dyaOrig="615">
          <v:shape id="_x0000_i1064" type="#_x0000_t75" alt="此资料来源于浙教版科学教学专业网站&lt;余杭科学网&gt;http://www.yhkx.net ; http://www.yhkx.hk" style="width:123pt;height:30.75pt" o:ole="">
            <v:imagedata r:id="rId103" o:title="eqIdeddced2cedc40d0cd6b8bd2dee174ae6"/>
          </v:shape>
          <o:OLEObject Type="Embed" ProgID="Equation.DSMT4" ShapeID="_x0000_i1064" DrawAspect="Content" ObjectID="_1778324477" r:id="rId104"/>
        </w:object>
      </w:r>
    </w:p>
    <w:p w:rsidR="00106E09" w:rsidRDefault="00B3681E">
      <w:pPr>
        <w:spacing w:line="360" w:lineRule="auto"/>
        <w:jc w:val="left"/>
        <w:textAlignment w:val="center"/>
        <w:rPr>
          <w:color w:val="000000"/>
        </w:rPr>
      </w:pPr>
      <w:r>
        <w:rPr>
          <w:rFonts w:ascii="宋体" w:hAnsi="宋体"/>
          <w:color w:val="000000"/>
        </w:rPr>
        <w:t>答：</w:t>
      </w:r>
      <w:r>
        <w:rPr>
          <w:rFonts w:eastAsia="Times New Roman" w:cs="Times New Roman"/>
          <w:color w:val="000000"/>
        </w:rPr>
        <w:t>(3)</w:t>
      </w:r>
      <w:r>
        <w:rPr>
          <w:rFonts w:ascii="宋体" w:hAnsi="宋体"/>
          <w:color w:val="000000"/>
        </w:rPr>
        <w:t>加热功率至少为</w:t>
      </w:r>
      <w:r>
        <w:rPr>
          <w:rFonts w:eastAsia="Times New Roman" w:cs="Times New Roman"/>
          <w:color w:val="000000"/>
        </w:rPr>
        <w:t>1344W</w:t>
      </w:r>
      <w:r>
        <w:rPr>
          <w:rFonts w:ascii="宋体" w:hAnsi="宋体"/>
          <w:color w:val="000000"/>
        </w:rPr>
        <w:t>。</w:t>
      </w:r>
    </w:p>
    <w:p w:rsidR="00106E09" w:rsidRDefault="00B3681E">
      <w:pPr>
        <w:spacing w:line="360" w:lineRule="auto"/>
        <w:jc w:val="left"/>
        <w:textAlignment w:val="center"/>
        <w:rPr>
          <w:color w:val="000000"/>
        </w:rPr>
      </w:pPr>
      <w:r>
        <w:rPr>
          <w:color w:val="000000"/>
        </w:rPr>
        <w:t xml:space="preserve">33. </w:t>
      </w:r>
      <w:r>
        <w:rPr>
          <w:rFonts w:ascii="宋体" w:hAnsi="宋体"/>
          <w:color w:val="000000"/>
        </w:rPr>
        <w:t>某同学向过氧化氢溶液中加入二氧化锰制取氧气，相关数据如下：</w:t>
      </w:r>
    </w:p>
    <w:tbl>
      <w:tblPr>
        <w:tblW w:w="7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50"/>
        <w:gridCol w:w="1980"/>
        <w:gridCol w:w="3405"/>
      </w:tblGrid>
      <w:tr w:rsidR="00E3429F">
        <w:trPr>
          <w:trHeight w:val="345"/>
        </w:trPr>
        <w:tc>
          <w:tcPr>
            <w:tcW w:w="4530"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反应前物质的质量</w:t>
            </w:r>
            <w:r>
              <w:rPr>
                <w:rFonts w:eastAsia="Times New Roman" w:cs="Times New Roman"/>
                <w:color w:val="000000"/>
              </w:rPr>
              <w:t>/</w:t>
            </w:r>
            <w:r>
              <w:rPr>
                <w:rFonts w:ascii="宋体" w:hAnsi="宋体"/>
                <w:color w:val="000000"/>
              </w:rPr>
              <w:t>克</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充分反应后物质的质量</w:t>
            </w:r>
            <w:r>
              <w:rPr>
                <w:rFonts w:eastAsia="Times New Roman" w:cs="Times New Roman"/>
                <w:color w:val="000000"/>
              </w:rPr>
              <w:t>/</w:t>
            </w:r>
            <w:r>
              <w:rPr>
                <w:rFonts w:ascii="宋体" w:hAnsi="宋体"/>
                <w:color w:val="000000"/>
              </w:rPr>
              <w:t>克</w:t>
            </w:r>
          </w:p>
        </w:tc>
      </w:tr>
      <w:tr w:rsidR="00E3429F">
        <w:trPr>
          <w:trHeight w:val="345"/>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过氧化氢溶液</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二氧化锰</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固体与液体混合物质量</w:t>
            </w:r>
          </w:p>
        </w:tc>
      </w:tr>
      <w:tr w:rsidR="00E3429F">
        <w:trPr>
          <w:trHeight w:val="360"/>
        </w:trPr>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68.0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0.1</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66.5</w:t>
            </w:r>
          </w:p>
        </w:tc>
      </w:tr>
    </w:tbl>
    <w:p w:rsidR="00106E09" w:rsidRDefault="00106E09">
      <w:pPr>
        <w:spacing w:line="360" w:lineRule="auto"/>
        <w:jc w:val="left"/>
        <w:textAlignment w:val="center"/>
        <w:rPr>
          <w:color w:val="000000"/>
        </w:rPr>
      </w:pPr>
    </w:p>
    <w:p w:rsidR="00106E09" w:rsidRDefault="00B3681E">
      <w:pPr>
        <w:spacing w:line="360" w:lineRule="auto"/>
        <w:jc w:val="left"/>
        <w:textAlignment w:val="center"/>
        <w:rPr>
          <w:color w:val="000000"/>
        </w:rPr>
      </w:pPr>
      <w:r>
        <w:rPr>
          <w:rFonts w:ascii="宋体" w:hAnsi="宋体"/>
          <w:color w:val="000000"/>
        </w:rPr>
        <w:t>请计算：（</w:t>
      </w:r>
      <w:r>
        <w:rPr>
          <w:rFonts w:eastAsia="Times New Roman" w:cs="Times New Roman"/>
          <w:color w:val="000000"/>
        </w:rPr>
        <w:t>1</w:t>
      </w:r>
      <w:r>
        <w:rPr>
          <w:rFonts w:ascii="宋体" w:hAnsi="宋体"/>
          <w:color w:val="000000"/>
        </w:rPr>
        <w:t>）根据质量守恒定律，该同学制得氧气的质量为</w:t>
      </w:r>
      <w:r>
        <w:rPr>
          <w:color w:val="000000"/>
        </w:rPr>
        <w:t>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）该同学所用过氧化氢溶液中过氧化氢的质量分数。</w:t>
      </w:r>
      <w:r>
        <w:rPr>
          <w:color w:val="000000"/>
        </w:rPr>
        <w:t>_____</w:t>
      </w:r>
      <w:r>
        <w:rPr>
          <w:rFonts w:ascii="宋体" w:hAnsi="宋体"/>
          <w:color w:val="000000"/>
        </w:rPr>
        <w:t>（写出完整的计算格式）</w:t>
      </w:r>
    </w:p>
    <w:p w:rsidR="00106E09" w:rsidRDefault="00B3681E">
      <w:pPr>
        <w:spacing w:line="360" w:lineRule="auto"/>
        <w:textAlignment w:val="center"/>
        <w:rPr>
          <w:color w:val="000000"/>
        </w:rPr>
      </w:pPr>
      <w:r>
        <w:rPr>
          <w:color w:val="2E75B6"/>
        </w:rPr>
        <w:t>【答案】</w:t>
      </w:r>
      <w:r>
        <w:rPr>
          <w:color w:val="000000"/>
        </w:rPr>
        <w:t xml:space="preserve">    ①</w:t>
      </w:r>
      <w:r>
        <w:rPr>
          <w:noProof/>
          <w:color w:val="000000"/>
          <w:position w:val="-22"/>
        </w:rPr>
        <w:drawing>
          <wp:inline distT="0" distB="0" distL="0" distR="0">
            <wp:extent cx="31750" cy="88900"/>
            <wp:effectExtent l="0" t="0" r="6350" b="6350"/>
            <wp:docPr id="737130322" name="图片 737130322"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30322" name=""/>
                    <pic:cNvPicPr>
                      <a:picLocks noChangeAspect="1"/>
                    </pic:cNvPicPr>
                  </pic:nvPicPr>
                  <pic:blipFill>
                    <a:blip r:embed="rId105" cstate="email">
                      <a:extLst>
                        <a:ext uri="{28A0092B-C50C-407E-A947-70E740481C1C}">
                          <a14:useLocalDpi xmlns:a14="http://schemas.microsoft.com/office/drawing/2010/main"/>
                        </a:ext>
                      </a:extLst>
                    </a:blip>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1.6 g</w:t>
      </w:r>
      <w:r>
        <w:rPr>
          <w:color w:val="000000"/>
        </w:rPr>
        <w:t xml:space="preserve">    ②. </w:t>
      </w:r>
      <w:r>
        <w:rPr>
          <w:rFonts w:eastAsia="Times New Roman" w:cs="Times New Roman"/>
          <w:color w:val="000000"/>
        </w:rPr>
        <w:t>3.4g</w:t>
      </w:r>
    </w:p>
    <w:p w:rsidR="00106E09" w:rsidRDefault="00B3681E">
      <w:pPr>
        <w:spacing w:line="360" w:lineRule="auto"/>
        <w:textAlignment w:val="center"/>
        <w:rPr>
          <w:color w:val="000000"/>
        </w:rPr>
      </w:pPr>
      <w:r>
        <w:rPr>
          <w:color w:val="2E75B6"/>
        </w:rPr>
        <w:t>【解析】</w:t>
      </w:r>
    </w:p>
    <w:p w:rsidR="00106E09" w:rsidRDefault="00B3681E">
      <w:pPr>
        <w:spacing w:line="360" w:lineRule="auto"/>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）反应生成氧气质量为：</w:t>
      </w:r>
      <w:r>
        <w:rPr>
          <w:rFonts w:eastAsia="Times New Roman" w:cs="Times New Roman"/>
          <w:color w:val="000000"/>
        </w:rPr>
        <w:t>68.0g+0.1g-66.5g=1.6g</w:t>
      </w:r>
      <w:r>
        <w:rPr>
          <w:rFonts w:ascii="宋体" w:hAnsi="宋体"/>
          <w:color w:val="000000"/>
        </w:rPr>
        <w:t>；故填：</w:t>
      </w:r>
      <w:r>
        <w:rPr>
          <w:rFonts w:eastAsia="Times New Roman" w:cs="Times New Roman"/>
          <w:color w:val="000000"/>
        </w:rPr>
        <w:t>1.6g</w:t>
      </w:r>
      <w:r>
        <w:rPr>
          <w:rFonts w:ascii="宋体" w:hAnsi="宋体"/>
          <w:color w:val="000000"/>
        </w:rPr>
        <w:t>。</w:t>
      </w:r>
      <w:r>
        <w:rPr>
          <w:color w:val="000000"/>
        </w:rPr>
        <w:br/>
      </w:r>
      <w:r>
        <w:rPr>
          <w:rFonts w:ascii="宋体" w:hAnsi="宋体"/>
          <w:color w:val="000000"/>
        </w:rPr>
        <w:t>（</w:t>
      </w:r>
      <w:r>
        <w:rPr>
          <w:rFonts w:eastAsia="Times New Roman" w:cs="Times New Roman"/>
          <w:color w:val="000000"/>
        </w:rPr>
        <w:t>2</w:t>
      </w:r>
      <w:r>
        <w:rPr>
          <w:rFonts w:ascii="宋体" w:hAnsi="宋体"/>
          <w:color w:val="000000"/>
        </w:rPr>
        <w:t>）设过氧化氢质量为</w:t>
      </w:r>
      <w:r>
        <w:rPr>
          <w:rFonts w:eastAsia="Times New Roman" w:cs="Times New Roman"/>
          <w:color w:val="000000"/>
        </w:rPr>
        <w:t>x</w:t>
      </w:r>
      <w:r>
        <w:rPr>
          <w:rFonts w:ascii="宋体" w:hAnsi="宋体"/>
          <w:color w:val="000000"/>
        </w:rPr>
        <w:t>，</w:t>
      </w:r>
      <w:r>
        <w:rPr>
          <w:color w:val="000000"/>
        </w:rPr>
        <w:br/>
      </w:r>
      <w:r>
        <w:object w:dxaOrig="2640" w:dyaOrig="1500">
          <v:shape id="_x0000_i1065" type="#_x0000_t75" alt="此资料来源于浙教版科学教学专业网站&lt;余杭科学网&gt;http://www.yhkx.net ; http://www.yhkx.hk" style="width:132pt;height:75pt" o:ole="">
            <v:imagedata r:id="rId106" o:title="eqId8ad8c33821d4ddd375b4e123e94645d0"/>
          </v:shape>
          <o:OLEObject Type="Embed" ProgID="Equation.DSMT4" ShapeID="_x0000_i1065" DrawAspect="Content" ObjectID="_1778324478" r:id="rId107"/>
        </w:object>
      </w:r>
      <w:r>
        <w:rPr>
          <w:color w:val="000000"/>
        </w:rPr>
        <w:t xml:space="preserve">    </w:t>
      </w:r>
    </w:p>
    <w:p w:rsidR="00106E09" w:rsidRDefault="00B3681E">
      <w:pPr>
        <w:spacing w:line="360" w:lineRule="auto"/>
        <w:jc w:val="left"/>
        <w:textAlignment w:val="center"/>
        <w:rPr>
          <w:color w:val="000000"/>
        </w:rPr>
      </w:pPr>
      <w:r>
        <w:object w:dxaOrig="975" w:dyaOrig="660">
          <v:shape id="_x0000_i1066" type="#_x0000_t75" alt="此资料来源于浙教版科学教学专业网站&lt;余杭科学网&gt;http://www.yhkx.net ; http://www.yhkx.hk" style="width:48.75pt;height:33pt" o:ole="">
            <v:imagedata r:id="rId108" o:title="eqId4f8117e1f06044563ac3ceb1b8a199ed"/>
          </v:shape>
          <o:OLEObject Type="Embed" ProgID="Equation.DSMT4" ShapeID="_x0000_i1066" DrawAspect="Content" ObjectID="_1778324479" r:id="rId109"/>
        </w:object>
      </w:r>
    </w:p>
    <w:p w:rsidR="00106E09" w:rsidRDefault="00B3681E">
      <w:pPr>
        <w:spacing w:line="360" w:lineRule="auto"/>
        <w:jc w:val="left"/>
        <w:textAlignment w:val="center"/>
        <w:rPr>
          <w:color w:val="000000"/>
        </w:rPr>
      </w:pPr>
      <w:r>
        <w:rPr>
          <w:rFonts w:eastAsia="Times New Roman" w:cs="Times New Roman"/>
          <w:color w:val="000000"/>
        </w:rPr>
        <w:t>x=3.4g</w:t>
      </w:r>
      <w:r>
        <w:rPr>
          <w:rFonts w:ascii="宋体" w:hAnsi="宋体"/>
          <w:noProof/>
          <w:color w:val="000000"/>
          <w:position w:val="-12"/>
        </w:rPr>
        <w:drawing>
          <wp:inline distT="0" distB="0" distL="0" distR="0">
            <wp:extent cx="127000" cy="76200"/>
            <wp:effectExtent l="0" t="0" r="0" b="0"/>
            <wp:docPr id="737130320" name="图片 737130320"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30320" name=""/>
                    <pic:cNvPicPr>
                      <a:picLocks noChangeAspect="1"/>
                    </pic:cNvPicPr>
                  </pic:nvPicPr>
                  <pic:blipFill>
                    <a:blip r:embed="rId110" cstate="email">
                      <a:extLst>
                        <a:ext uri="{28A0092B-C50C-407E-A947-70E740481C1C}">
                          <a14:useLocalDpi xmlns:a14="http://schemas.microsoft.com/office/drawing/2010/main"/>
                        </a:ext>
                      </a:extLst>
                    </a:blip>
                    <a:stretch>
                      <a:fillRect/>
                    </a:stretch>
                  </pic:blipFill>
                  <pic:spPr>
                    <a:xfrm>
                      <a:off x="0" y="0"/>
                      <a:ext cx="127000" cy="76200"/>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答：该同学所用过氧化氢溶液中过氧化氢的质量是</w:t>
      </w:r>
      <w:r>
        <w:rPr>
          <w:rFonts w:eastAsia="Times New Roman" w:cs="Times New Roman"/>
          <w:color w:val="000000"/>
        </w:rPr>
        <w:t>3.4g</w:t>
      </w:r>
      <w:r>
        <w:rPr>
          <w:rFonts w:ascii="宋体" w:hAnsi="宋体"/>
          <w:color w:val="000000"/>
        </w:rPr>
        <w:t>。故填：</w:t>
      </w:r>
      <w:r>
        <w:rPr>
          <w:rFonts w:eastAsia="Times New Roman" w:cs="Times New Roman"/>
          <w:color w:val="000000"/>
        </w:rPr>
        <w:t>3.4g</w:t>
      </w:r>
      <w:r>
        <w:rPr>
          <w:rFonts w:ascii="宋体" w:hAnsi="宋体"/>
          <w:color w:val="000000"/>
        </w:rPr>
        <w:t>。</w:t>
      </w:r>
    </w:p>
    <w:p w:rsidR="00106E09" w:rsidRDefault="00B3681E">
      <w:pPr>
        <w:spacing w:line="360" w:lineRule="auto"/>
        <w:jc w:val="left"/>
        <w:textAlignment w:val="center"/>
        <w:rPr>
          <w:color w:val="000000"/>
        </w:rPr>
      </w:pPr>
      <w:r>
        <w:rPr>
          <w:color w:val="000000"/>
        </w:rPr>
        <w:t>【点睛】</w:t>
      </w:r>
      <w:r>
        <w:rPr>
          <w:rFonts w:ascii="宋体" w:hAnsi="宋体"/>
          <w:color w:val="000000"/>
        </w:rPr>
        <w:t>差量法在计算中的应用很广泛，解答的关键是要分析出物质的质量差与要求的未知数之间的关系，再根据具体的数据求解。</w:t>
      </w:r>
    </w:p>
    <w:p w:rsidR="00106E09" w:rsidRDefault="00B3681E">
      <w:pPr>
        <w:spacing w:line="360" w:lineRule="auto"/>
        <w:jc w:val="left"/>
        <w:textAlignment w:val="center"/>
        <w:rPr>
          <w:color w:val="000000"/>
        </w:rPr>
      </w:pPr>
      <w:r>
        <w:rPr>
          <w:color w:val="000000"/>
        </w:rPr>
        <w:t xml:space="preserve">34. </w:t>
      </w:r>
      <w:r>
        <w:rPr>
          <w:rFonts w:ascii="宋体" w:hAnsi="宋体"/>
          <w:color w:val="000000"/>
        </w:rPr>
        <w:t>为测量某稀盐酸溶液的质量分数，小金取一定质量分数的碳酸钠溶液于烧杯中（如图甲），分</w:t>
      </w:r>
      <w:r>
        <w:rPr>
          <w:rFonts w:eastAsia="Times New Roman" w:cs="Times New Roman"/>
          <w:color w:val="000000"/>
        </w:rPr>
        <w:t>5</w:t>
      </w:r>
      <w:r>
        <w:rPr>
          <w:rFonts w:ascii="宋体" w:hAnsi="宋体"/>
          <w:color w:val="000000"/>
        </w:rPr>
        <w:t>次加入该稀盐酸溶液，每次加入稀盐酸溶液</w:t>
      </w:r>
      <w:r>
        <w:rPr>
          <w:rFonts w:eastAsia="Times New Roman" w:cs="Times New Roman"/>
          <w:color w:val="000000"/>
        </w:rPr>
        <w:t>2.5</w:t>
      </w:r>
      <w:r>
        <w:rPr>
          <w:rFonts w:ascii="宋体" w:hAnsi="宋体"/>
          <w:color w:val="000000"/>
        </w:rPr>
        <w:t>克，观察到烧杯内刚开始没有明显现象，随后才有气泡产生，并记录实验相关数据如下：</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97"/>
        <w:gridCol w:w="713"/>
        <w:gridCol w:w="713"/>
        <w:gridCol w:w="713"/>
        <w:gridCol w:w="713"/>
        <w:gridCol w:w="713"/>
        <w:gridCol w:w="713"/>
      </w:tblGrid>
      <w:tr w:rsidR="00E3429F">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实验操作</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2</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3</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4</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5</w:t>
            </w:r>
          </w:p>
        </w:tc>
      </w:tr>
      <w:tr w:rsidR="00E3429F">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t>加入稀盐酸的总质量（克）</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2.5</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5</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7.5</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12.5</w:t>
            </w:r>
          </w:p>
        </w:tc>
      </w:tr>
      <w:tr w:rsidR="00E3429F">
        <w:tc>
          <w:tcPr>
            <w:tcW w:w="28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ascii="宋体" w:hAnsi="宋体"/>
                <w:color w:val="000000"/>
              </w:rPr>
              <w:lastRenderedPageBreak/>
              <w:t>烧杯和相关物质的总质量（克）</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74.50</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77.00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79.50</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81.78</w:t>
            </w:r>
          </w:p>
        </w:tc>
        <w:tc>
          <w:tcPr>
            <w:tcW w:w="7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84.06</w:t>
            </w:r>
          </w:p>
        </w:tc>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06E09" w:rsidRDefault="00B3681E">
            <w:pPr>
              <w:spacing w:line="360" w:lineRule="auto"/>
              <w:jc w:val="left"/>
              <w:textAlignment w:val="center"/>
              <w:rPr>
                <w:color w:val="000000"/>
              </w:rPr>
            </w:pPr>
            <w:r>
              <w:rPr>
                <w:rFonts w:eastAsia="Times New Roman" w:cs="Times New Roman"/>
                <w:color w:val="000000"/>
              </w:rPr>
              <w:t>86.56</w:t>
            </w:r>
          </w:p>
        </w:tc>
      </w:tr>
    </w:tbl>
    <w:p w:rsidR="00106E09" w:rsidRDefault="00B3681E">
      <w:pPr>
        <w:spacing w:line="360" w:lineRule="auto"/>
        <w:jc w:val="left"/>
        <w:textAlignment w:val="center"/>
        <w:rPr>
          <w:color w:val="000000"/>
        </w:rPr>
      </w:pPr>
      <w:r>
        <w:rPr>
          <w:noProof/>
          <w:color w:val="000000"/>
        </w:rPr>
        <w:drawing>
          <wp:inline distT="0" distB="0" distL="0" distR="0">
            <wp:extent cx="3086100" cy="1571625"/>
            <wp:effectExtent l="0" t="0" r="0" b="9525"/>
            <wp:docPr id="100045" name="图片 100045"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111" cstate="email">
                      <a:extLst>
                        <a:ext uri="{28A0092B-C50C-407E-A947-70E740481C1C}">
                          <a14:useLocalDpi xmlns:a14="http://schemas.microsoft.com/office/drawing/2010/main"/>
                        </a:ext>
                      </a:extLst>
                    </a:blip>
                    <a:stretch>
                      <a:fillRect/>
                    </a:stretch>
                  </pic:blipFill>
                  <pic:spPr>
                    <a:xfrm>
                      <a:off x="0" y="0"/>
                      <a:ext cx="3086100" cy="1571625"/>
                    </a:xfrm>
                    <a:prstGeom prst="rect">
                      <a:avLst/>
                    </a:prstGeom>
                  </pic:spPr>
                </pic:pic>
              </a:graphicData>
            </a:graphic>
          </wp:inline>
        </w:drawing>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）加入稀盐酸后共产生的二氧化碳质量为</w:t>
      </w:r>
      <w:r>
        <w:rPr>
          <w:color w:val="000000"/>
        </w:rPr>
        <w:t>________</w:t>
      </w:r>
      <w:r>
        <w:rPr>
          <w:rFonts w:eastAsia="Times New Roman" w:cs="Times New Roman"/>
          <w:color w:val="000000"/>
        </w:rPr>
        <w:t>g</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）根据实验数据计算稀盐酸的溶质质量分数。</w:t>
      </w:r>
      <w:r>
        <w:rPr>
          <w:color w:val="000000"/>
        </w:rPr>
        <w:t>________</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）小金对刚开始加入稀盐酸时未产生气泡的现象很好奇，查阅资料发现：实验过程中，若碳酸钠过量时发生的化学反应：</w:t>
      </w:r>
      <w:r>
        <w:object w:dxaOrig="3345" w:dyaOrig="285">
          <v:shape id="_x0000_i1067" type="#_x0000_t75" alt="此资料来源于浙教版科学教学专业网站&lt;余杭科学网&gt;http://www.yhkx.net ; http://www.yhkx.hk" style="width:167.25pt;height:14.25pt" o:ole="">
            <v:imagedata r:id="rId112" o:title="eqId530777395ab1440670af7e95a107f48a"/>
          </v:shape>
          <o:OLEObject Type="Embed" ProgID="Equation.DSMT4" ShapeID="_x0000_i1067" DrawAspect="Content" ObjectID="_1778324480" r:id="rId113"/>
        </w:object>
      </w:r>
      <w:r>
        <w:rPr>
          <w:rFonts w:ascii="宋体" w:hAnsi="宋体"/>
          <w:color w:val="000000"/>
        </w:rPr>
        <w:t>碳酸钠完全反应后继续加入盐酸发生的化学反应：</w:t>
      </w:r>
      <w:r>
        <w:object w:dxaOrig="3840" w:dyaOrig="315">
          <v:shape id="_x0000_i1068" type="#_x0000_t75" alt="此资料来源于浙教版科学教学专业网站&lt;余杭科学网&gt;http://www.yhkx.net ; http://www.yhkx.hk" style="width:192pt;height:15.75pt" o:ole="">
            <v:imagedata r:id="rId114" o:title="eqIdf0f06de5034dedc1ac17d5dab1c661f2"/>
          </v:shape>
          <o:OLEObject Type="Embed" ProgID="Equation.DSMT4" ShapeID="_x0000_i1068" DrawAspect="Content" ObjectID="_1778324481" r:id="rId115"/>
        </w:object>
      </w:r>
      <w:r>
        <w:rPr>
          <w:rFonts w:ascii="宋体" w:hAnsi="宋体"/>
          <w:color w:val="000000"/>
        </w:rPr>
        <w:t>。已知随着加入的稀盐酸总质量的增加，溶液中</w:t>
      </w:r>
      <w:r>
        <w:object w:dxaOrig="465" w:dyaOrig="315">
          <v:shape id="_x0000_i1069" type="#_x0000_t75" alt="此资料来源于浙教版科学教学专业网站&lt;余杭科学网&gt;http://www.yhkx.net ; http://www.yhkx.hk" style="width:23.25pt;height:15.75pt" o:ole="">
            <v:imagedata r:id="rId116" o:title="eqIdcf1ad9cf774db301a4032b87fde50af8"/>
          </v:shape>
          <o:OLEObject Type="Embed" ProgID="Equation.DSMT4" ShapeID="_x0000_i1069" DrawAspect="Content" ObjectID="_1778324482" r:id="rId117"/>
        </w:object>
      </w:r>
      <w:r>
        <w:rPr>
          <w:rFonts w:ascii="宋体" w:hAnsi="宋体"/>
          <w:color w:val="000000"/>
        </w:rPr>
        <w:t>的数量变化如图乙所示。用图像表示出实验过程中溶液里</w:t>
      </w:r>
      <w:r>
        <w:object w:dxaOrig="675" w:dyaOrig="375">
          <v:shape id="_x0000_i1070" type="#_x0000_t75" alt="此资料来源于浙教版科学教学专业网站&lt;余杭科学网&gt;http://www.yhkx.net ; http://www.yhkx.hk" style="width:33.75pt;height:18.75pt" o:ole="">
            <v:imagedata r:id="rId118" o:title="eqId32174536bf1bdfbb3e3eb1aabee6a539"/>
          </v:shape>
          <o:OLEObject Type="Embed" ProgID="Equation.DSMT4" ShapeID="_x0000_i1070" DrawAspect="Content" ObjectID="_1778324483" r:id="rId119"/>
        </w:object>
      </w:r>
      <w:r>
        <w:rPr>
          <w:rFonts w:ascii="宋体" w:hAnsi="宋体"/>
          <w:color w:val="000000"/>
        </w:rPr>
        <w:t>的数量变化。</w:t>
      </w:r>
      <w:r>
        <w:rPr>
          <w:color w:val="000000"/>
        </w:rPr>
        <w:t>________</w:t>
      </w:r>
    </w:p>
    <w:p w:rsidR="00106E09" w:rsidRDefault="00B3681E">
      <w:pPr>
        <w:spacing w:line="360" w:lineRule="auto"/>
        <w:textAlignment w:val="center"/>
        <w:rPr>
          <w:color w:val="000000"/>
        </w:rPr>
      </w:pPr>
      <w:r>
        <w:rPr>
          <w:color w:val="2E75B6"/>
        </w:rPr>
        <w:t>【答案】</w:t>
      </w:r>
      <w:r>
        <w:rPr>
          <w:color w:val="000000"/>
        </w:rPr>
        <w:t xml:space="preserve">    ①. </w:t>
      </w:r>
      <w:proofErr w:type="gramStart"/>
      <w:r>
        <w:rPr>
          <w:rFonts w:eastAsia="Times New Roman" w:cs="Times New Roman"/>
          <w:color w:val="000000"/>
        </w:rPr>
        <w:t>0.44</w:t>
      </w:r>
      <w:r>
        <w:rPr>
          <w:color w:val="000000"/>
        </w:rPr>
        <w:t xml:space="preserve">    ②.</w:t>
      </w:r>
      <w:proofErr w:type="gramEnd"/>
      <w:r>
        <w:rPr>
          <w:color w:val="000000"/>
        </w:rPr>
        <w:t xml:space="preserve"> </w:t>
      </w:r>
      <w:r>
        <w:rPr>
          <w:rFonts w:ascii="宋体" w:hAnsi="宋体"/>
          <w:color w:val="000000"/>
        </w:rPr>
        <w:t>设：</w:t>
      </w:r>
      <w:r>
        <w:rPr>
          <w:rFonts w:eastAsia="Times New Roman" w:cs="Times New Roman"/>
          <w:color w:val="000000"/>
        </w:rPr>
        <w:t>10g</w:t>
      </w:r>
      <w:r>
        <w:rPr>
          <w:rFonts w:ascii="宋体" w:hAnsi="宋体"/>
          <w:color w:val="000000"/>
        </w:rPr>
        <w:t>稀盐酸中溶质氯化氢的质量为</w:t>
      </w:r>
      <w:r>
        <w:rPr>
          <w:rFonts w:eastAsia="Times New Roman" w:cs="Times New Roman"/>
          <w:i/>
          <w:color w:val="000000"/>
        </w:rPr>
        <w:t>x</w:t>
      </w:r>
      <w:r>
        <w:rPr>
          <w:rFonts w:ascii="宋体" w:hAnsi="宋体"/>
          <w:color w:val="000000"/>
        </w:rPr>
        <w:t>。</w:t>
      </w:r>
    </w:p>
    <w:p w:rsidR="00106E09" w:rsidRDefault="00B3681E">
      <w:pPr>
        <w:spacing w:line="360" w:lineRule="auto"/>
        <w:textAlignment w:val="center"/>
        <w:rPr>
          <w:color w:val="000000"/>
        </w:rPr>
      </w:pPr>
      <w:r>
        <w:object w:dxaOrig="3825" w:dyaOrig="1080">
          <v:shape id="_x0000_i1071" type="#_x0000_t75" alt="此资料来源于浙教版科学教学专业网站&lt;余杭科学网&gt;http://www.yhkx.net ; http://www.yhkx.hk" style="width:191.25pt;height:54pt" o:ole="">
            <v:imagedata r:id="rId120" o:title="eqId8b797748bc3c6366bcbb3200c48df794"/>
          </v:shape>
          <o:OLEObject Type="Embed" ProgID="Equation.DSMT4" ShapeID="_x0000_i1071" DrawAspect="Content" ObjectID="_1778324484" r:id="rId121"/>
        </w:object>
      </w:r>
    </w:p>
    <w:p w:rsidR="00106E09" w:rsidRDefault="00B3681E">
      <w:pPr>
        <w:spacing w:line="360" w:lineRule="auto"/>
        <w:textAlignment w:val="center"/>
        <w:rPr>
          <w:color w:val="000000"/>
        </w:rPr>
      </w:pPr>
      <w:r>
        <w:object w:dxaOrig="1185" w:dyaOrig="660">
          <v:shape id="_x0000_i1072" type="#_x0000_t75" alt="此资料来源于浙教版科学教学专业网站&lt;余杭科学网&gt;http://www.yhkx.net ; http://www.yhkx.hk" style="width:59.25pt;height:33pt" o:ole="">
            <v:imagedata r:id="rId122" o:title="eqIdf092bb1d7c2d5846b14d7d53f7943785"/>
          </v:shape>
          <o:OLEObject Type="Embed" ProgID="Equation.DSMT4" ShapeID="_x0000_i1072" DrawAspect="Content" ObjectID="_1778324485" r:id="rId123"/>
        </w:object>
      </w:r>
    </w:p>
    <w:p w:rsidR="00106E09" w:rsidRDefault="00B3681E">
      <w:pPr>
        <w:spacing w:line="360" w:lineRule="auto"/>
        <w:textAlignment w:val="center"/>
        <w:rPr>
          <w:color w:val="000000"/>
        </w:rPr>
      </w:pPr>
      <w:r>
        <w:rPr>
          <w:rFonts w:eastAsia="Times New Roman" w:cs="Times New Roman"/>
          <w:i/>
          <w:color w:val="000000"/>
        </w:rPr>
        <w:t>x</w:t>
      </w:r>
      <w:r>
        <w:rPr>
          <w:rFonts w:eastAsia="Times New Roman" w:cs="Times New Roman"/>
          <w:color w:val="000000"/>
        </w:rPr>
        <w:t>=0.73g</w:t>
      </w:r>
    </w:p>
    <w:p w:rsidR="00106E09" w:rsidRDefault="00B3681E">
      <w:pPr>
        <w:spacing w:line="360" w:lineRule="auto"/>
        <w:textAlignment w:val="center"/>
        <w:rPr>
          <w:color w:val="000000"/>
        </w:rPr>
      </w:pPr>
      <w:r>
        <w:rPr>
          <w:rFonts w:ascii="宋体" w:hAnsi="宋体"/>
          <w:color w:val="000000"/>
        </w:rPr>
        <w:t>则稀盐酸的溶质质量分数=</w:t>
      </w:r>
      <w:r>
        <w:object w:dxaOrig="2115" w:dyaOrig="660">
          <v:shape id="_x0000_i1073" type="#_x0000_t75" alt="此资料来源于浙教版科学教学专业网站&lt;余杭科学网&gt;http://www.yhkx.net ; http://www.yhkx.hk" style="width:105.75pt;height:33pt" o:ole="">
            <v:imagedata r:id="rId124" o:title="eqIde5fd06b3e44ba66f716924f65f0571d4"/>
          </v:shape>
          <o:OLEObject Type="Embed" ProgID="Equation.DSMT4" ShapeID="_x0000_i1073" DrawAspect="Content" ObjectID="_1778324486" r:id="rId125"/>
        </w:object>
      </w:r>
      <w:r>
        <w:rPr>
          <w:rFonts w:ascii="宋体" w:hAnsi="宋体"/>
          <w:color w:val="000000"/>
        </w:rPr>
        <w:t>；</w:t>
      </w:r>
    </w:p>
    <w:p w:rsidR="00106E09" w:rsidRDefault="00B3681E">
      <w:pPr>
        <w:spacing w:line="360" w:lineRule="auto"/>
        <w:textAlignment w:val="center"/>
        <w:rPr>
          <w:color w:val="000000"/>
        </w:rPr>
      </w:pPr>
      <w:r>
        <w:rPr>
          <w:rFonts w:ascii="宋体" w:hAnsi="宋体"/>
          <w:color w:val="000000"/>
        </w:rPr>
        <w:t>答：稀盐酸的溶质质量分数为</w:t>
      </w:r>
      <w:r>
        <w:rPr>
          <w:rFonts w:eastAsia="Times New Roman" w:cs="Times New Roman"/>
          <w:color w:val="000000"/>
        </w:rPr>
        <w:t>7.3%</w:t>
      </w:r>
      <w:r>
        <w:rPr>
          <w:rFonts w:ascii="宋体" w:hAnsi="宋体"/>
          <w:color w:val="000000"/>
        </w:rPr>
        <w:t>。</w:t>
      </w:r>
      <w:r>
        <w:rPr>
          <w:color w:val="000000"/>
        </w:rPr>
        <w:t xml:space="preserve">    ③. </w:t>
      </w:r>
      <w:r>
        <w:rPr>
          <w:noProof/>
          <w:color w:val="000000"/>
        </w:rPr>
        <w:drawing>
          <wp:inline distT="0" distB="0" distL="0" distR="0">
            <wp:extent cx="1466850" cy="1333500"/>
            <wp:effectExtent l="0" t="0" r="0" b="0"/>
            <wp:docPr id="100047" name="图片 100047"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126" cstate="email">
                      <a:extLst>
                        <a:ext uri="{28A0092B-C50C-407E-A947-70E740481C1C}">
                          <a14:useLocalDpi xmlns:a14="http://schemas.microsoft.com/office/drawing/2010/main"/>
                        </a:ext>
                      </a:extLst>
                    </a:blip>
                    <a:stretch>
                      <a:fillRect/>
                    </a:stretch>
                  </pic:blipFill>
                  <pic:spPr>
                    <a:xfrm>
                      <a:off x="0" y="0"/>
                      <a:ext cx="1466850" cy="1333500"/>
                    </a:xfrm>
                    <a:prstGeom prst="rect">
                      <a:avLst/>
                    </a:prstGeom>
                  </pic:spPr>
                </pic:pic>
              </a:graphicData>
            </a:graphic>
          </wp:inline>
        </w:drawing>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）由表中数据可知，加入</w:t>
      </w:r>
      <w:r>
        <w:rPr>
          <w:rFonts w:eastAsia="Times New Roman" w:cs="Times New Roman"/>
          <w:color w:val="000000"/>
        </w:rPr>
        <w:t>5g</w:t>
      </w:r>
      <w:r>
        <w:rPr>
          <w:rFonts w:ascii="宋体" w:hAnsi="宋体"/>
          <w:color w:val="000000"/>
        </w:rPr>
        <w:t>稀盐酸时，稀盐酸和碳酸钠反应生成碳酸氢钠和氯化钠，再加</w:t>
      </w:r>
      <w:r>
        <w:rPr>
          <w:rFonts w:eastAsia="Times New Roman" w:cs="Times New Roman"/>
          <w:color w:val="000000"/>
        </w:rPr>
        <w:t>5g</w:t>
      </w:r>
      <w:r>
        <w:rPr>
          <w:rFonts w:ascii="宋体" w:hAnsi="宋体"/>
          <w:color w:val="000000"/>
        </w:rPr>
        <w:t>稀盐酸，稀盐酸和碳酸氢钠反应生成氯化钠、二氧化碳和水，加入</w:t>
      </w:r>
      <w:r>
        <w:rPr>
          <w:rFonts w:eastAsia="Times New Roman" w:cs="Times New Roman"/>
          <w:color w:val="000000"/>
        </w:rPr>
        <w:t>10g</w:t>
      </w:r>
      <w:r>
        <w:rPr>
          <w:rFonts w:ascii="宋体" w:hAnsi="宋体"/>
          <w:color w:val="000000"/>
        </w:rPr>
        <w:t>稀盐酸时恰好完全反应，则生成二</w:t>
      </w:r>
      <w:r>
        <w:rPr>
          <w:rFonts w:ascii="宋体" w:hAnsi="宋体"/>
          <w:color w:val="000000"/>
        </w:rPr>
        <w:lastRenderedPageBreak/>
        <w:t>氧化碳的质量为</w:t>
      </w:r>
      <w:r>
        <w:rPr>
          <w:rFonts w:eastAsia="Times New Roman" w:cs="Times New Roman"/>
          <w:color w:val="000000"/>
        </w:rPr>
        <w:t>74.50g+10g-84.06g=0.44g</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）见答案；</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）由表中数据可知，加入</w:t>
      </w:r>
      <w:r>
        <w:rPr>
          <w:rFonts w:eastAsia="Times New Roman" w:cs="Times New Roman"/>
          <w:color w:val="000000"/>
        </w:rPr>
        <w:t>5g</w:t>
      </w:r>
      <w:r>
        <w:rPr>
          <w:rFonts w:ascii="宋体" w:hAnsi="宋体"/>
          <w:color w:val="000000"/>
        </w:rPr>
        <w:t>稀盐酸时，稀盐酸和碳酸钠反应生成碳酸氢钠和氯化钠，再加</w:t>
      </w:r>
      <w:r>
        <w:rPr>
          <w:rFonts w:eastAsia="Times New Roman" w:cs="Times New Roman"/>
          <w:color w:val="000000"/>
        </w:rPr>
        <w:t>5g</w:t>
      </w:r>
      <w:r>
        <w:rPr>
          <w:rFonts w:ascii="宋体" w:hAnsi="宋体"/>
          <w:color w:val="000000"/>
        </w:rPr>
        <w:t>稀盐酸，稀盐酸和碳酸氢钠反应生成氯化钠、二氧化碳和水，即加入</w:t>
      </w:r>
      <w:r>
        <w:rPr>
          <w:rFonts w:eastAsia="Times New Roman" w:cs="Times New Roman"/>
          <w:color w:val="000000"/>
        </w:rPr>
        <w:t>5g</w:t>
      </w:r>
      <w:r>
        <w:rPr>
          <w:rFonts w:ascii="宋体" w:hAnsi="宋体"/>
          <w:color w:val="000000"/>
        </w:rPr>
        <w:t>稀盐酸时，溶液中的碳酸氢根离子是钠离子的一半，加入</w:t>
      </w:r>
      <w:r>
        <w:rPr>
          <w:rFonts w:eastAsia="Times New Roman" w:cs="Times New Roman"/>
          <w:color w:val="000000"/>
        </w:rPr>
        <w:t>10g</w:t>
      </w:r>
      <w:r>
        <w:rPr>
          <w:rFonts w:ascii="宋体" w:hAnsi="宋体"/>
          <w:color w:val="000000"/>
        </w:rPr>
        <w:t>稀盐酸时碳酸氢根离子变为</w:t>
      </w:r>
      <w:r>
        <w:rPr>
          <w:rFonts w:eastAsia="Times New Roman" w:cs="Times New Roman"/>
          <w:color w:val="000000"/>
        </w:rPr>
        <w:t>0</w:t>
      </w:r>
      <w:r>
        <w:rPr>
          <w:rFonts w:ascii="宋体" w:hAnsi="宋体"/>
          <w:color w:val="000000"/>
        </w:rPr>
        <w:t>，则用图像表示出实验过程中溶液里</w:t>
      </w:r>
      <w:r>
        <w:object w:dxaOrig="660" w:dyaOrig="375">
          <v:shape id="_x0000_i1074" type="#_x0000_t75" alt="此资料来源于浙教版科学教学专业网站&lt;余杭科学网&gt;http://www.yhkx.net ; http://www.yhkx.hk" style="width:33pt;height:18.75pt" o:ole="">
            <v:imagedata r:id="rId127" o:title="eqId990ea0fd806f2a823c908705100860e8"/>
          </v:shape>
          <o:OLEObject Type="Embed" ProgID="Equation.DSMT4" ShapeID="_x0000_i1074" DrawAspect="Content" ObjectID="_1778324487" r:id="rId128"/>
        </w:object>
      </w:r>
      <w:r>
        <w:rPr>
          <w:rFonts w:ascii="宋体" w:hAnsi="宋体"/>
          <w:color w:val="000000"/>
        </w:rPr>
        <w:t>的数量变化图如图：</w:t>
      </w:r>
      <w:r>
        <w:rPr>
          <w:noProof/>
          <w:color w:val="000000"/>
        </w:rPr>
        <w:drawing>
          <wp:inline distT="0" distB="0" distL="0" distR="0">
            <wp:extent cx="1543050" cy="1409700"/>
            <wp:effectExtent l="0" t="0" r="0" b="0"/>
            <wp:docPr id="100049" name="图片 100049"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
                    <pic:cNvPicPr>
                      <a:picLocks noChangeAspect="1"/>
                    </pic:cNvPicPr>
                  </pic:nvPicPr>
                  <pic:blipFill>
                    <a:blip r:embed="rId129" cstate="email">
                      <a:extLst>
                        <a:ext uri="{28A0092B-C50C-407E-A947-70E740481C1C}">
                          <a14:useLocalDpi xmlns:a14="http://schemas.microsoft.com/office/drawing/2010/main"/>
                        </a:ext>
                      </a:extLst>
                    </a:blip>
                    <a:stretch>
                      <a:fillRect/>
                    </a:stretch>
                  </pic:blipFill>
                  <pic:spPr>
                    <a:xfrm>
                      <a:off x="0" y="0"/>
                      <a:ext cx="1543050" cy="1409700"/>
                    </a:xfrm>
                    <a:prstGeom prst="rect">
                      <a:avLst/>
                    </a:prstGeom>
                  </pic:spPr>
                </pic:pic>
              </a:graphicData>
            </a:graphic>
          </wp:inline>
        </w:drawing>
      </w:r>
      <w:r>
        <w:rPr>
          <w:rFonts w:ascii="宋体" w:hAnsi="宋体"/>
          <w:color w:val="000000"/>
        </w:rPr>
        <w:t>。</w:t>
      </w:r>
    </w:p>
    <w:p w:rsidR="00106E09" w:rsidRDefault="00B3681E">
      <w:pPr>
        <w:spacing w:line="360" w:lineRule="auto"/>
        <w:jc w:val="left"/>
        <w:textAlignment w:val="center"/>
        <w:rPr>
          <w:color w:val="000000"/>
        </w:rPr>
      </w:pPr>
      <w:r>
        <w:rPr>
          <w:color w:val="000000"/>
        </w:rPr>
        <w:t xml:space="preserve">35. </w:t>
      </w:r>
      <w:proofErr w:type="gramStart"/>
      <w:r>
        <w:rPr>
          <w:rFonts w:ascii="宋体" w:hAnsi="宋体"/>
          <w:color w:val="000000"/>
        </w:rPr>
        <w:t>若全球</w:t>
      </w:r>
      <w:proofErr w:type="gramEnd"/>
      <w:r>
        <w:rPr>
          <w:rFonts w:ascii="宋体" w:hAnsi="宋体"/>
          <w:color w:val="000000"/>
        </w:rPr>
        <w:t>持续变暖，可能面临大量物种消失、能源危机及海平面上升等问题。科学家设计了一种如图甲的“水上漂浮房”来应对这种变化，“水上漂浮房”是由可回收的木材、金属、塑料、布和其他材料做成，这种浮房设有立体农业园，内有肥沃土壤，养有家禽等，所需电能由太阳能电池板和风力发电机提供。</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）“水上漂浮房”中所有生物与非生物的物质与能量共同构成一个</w:t>
      </w:r>
      <w:r>
        <w:rPr>
          <w:color w:val="000000"/>
        </w:rPr>
        <w:t>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）太阳能电池中不可缺少的材料之一是硅，利用石英砂（主要成分二氧化硅）在无水、无氧的环境中生产硅的示意图如图乙。下列说法错误的有</w:t>
      </w:r>
      <w:r>
        <w:rPr>
          <w:color w:val="000000"/>
        </w:rPr>
        <w:t>________</w:t>
      </w:r>
      <w:r>
        <w:rPr>
          <w:rFonts w:ascii="宋体" w:hAnsi="宋体"/>
          <w:color w:val="000000"/>
        </w:rPr>
        <w:t>。（提示：</w:t>
      </w:r>
      <w:r>
        <w:object w:dxaOrig="2055" w:dyaOrig="615">
          <v:shape id="_x0000_i1075" type="#_x0000_t75" alt="此资料来源于浙教版科学教学专业网站&lt;余杭科学网&gt;http://www.yhkx.net ; http://www.yhkx.hk" style="width:102.75pt;height:30.75pt" o:ole="">
            <v:imagedata r:id="rId130" o:title="eqId077cff0e82deccd4a0a2a376a744540e"/>
          </v:shape>
          <o:OLEObject Type="Embed" ProgID="Equation.DSMT4" ShapeID="_x0000_i1075" DrawAspect="Content" ObjectID="_1778324488" r:id="rId131"/>
        </w:object>
      </w:r>
      <w:r>
        <w:rPr>
          <w:rFonts w:ascii="宋体" w:hAnsi="宋体"/>
          <w:color w:val="000000"/>
        </w:rPr>
        <w:t>）</w:t>
      </w:r>
    </w:p>
    <w:p w:rsidR="00106E09" w:rsidRDefault="00B3681E">
      <w:pPr>
        <w:spacing w:line="360" w:lineRule="auto"/>
        <w:jc w:val="left"/>
        <w:textAlignment w:val="center"/>
        <w:rPr>
          <w:color w:val="000000"/>
        </w:rPr>
      </w:pPr>
      <w:r>
        <w:rPr>
          <w:noProof/>
          <w:color w:val="000000"/>
        </w:rPr>
        <w:drawing>
          <wp:inline distT="0" distB="0" distL="0" distR="0">
            <wp:extent cx="1752600" cy="1219200"/>
            <wp:effectExtent l="0" t="0" r="0" b="0"/>
            <wp:docPr id="100051" name="图片 100051"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
                    <pic:cNvPicPr>
                      <a:picLocks noChangeAspect="1"/>
                    </pic:cNvPicPr>
                  </pic:nvPicPr>
                  <pic:blipFill>
                    <a:blip r:embed="rId132" cstate="email">
                      <a:extLst>
                        <a:ext uri="{28A0092B-C50C-407E-A947-70E740481C1C}">
                          <a14:useLocalDpi xmlns:a14="http://schemas.microsoft.com/office/drawing/2010/main"/>
                        </a:ext>
                      </a:extLst>
                    </a:blip>
                    <a:stretch>
                      <a:fillRect/>
                    </a:stretch>
                  </pic:blipFill>
                  <pic:spPr>
                    <a:xfrm>
                      <a:off x="0" y="0"/>
                      <a:ext cx="1752600" cy="1219200"/>
                    </a:xfrm>
                    <a:prstGeom prst="rect">
                      <a:avLst/>
                    </a:prstGeom>
                  </pic:spPr>
                </pic:pic>
              </a:graphicData>
            </a:graphic>
          </wp:inline>
        </w:drawing>
      </w:r>
      <w:r>
        <w:rPr>
          <w:noProof/>
          <w:color w:val="000000"/>
        </w:rPr>
        <w:drawing>
          <wp:inline distT="0" distB="0" distL="0" distR="0">
            <wp:extent cx="3448050" cy="1047750"/>
            <wp:effectExtent l="0" t="0" r="0" b="0"/>
            <wp:docPr id="100053" name="图片 100053" descr="此资料来源于浙教版科学教学专业网站&lt;余杭科学网&gt;http://www.yhkx.net ; http://www.yhkx.h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
                    <pic:cNvPicPr>
                      <a:picLocks noChangeAspect="1"/>
                    </pic:cNvPicPr>
                  </pic:nvPicPr>
                  <pic:blipFill>
                    <a:blip r:embed="rId133" cstate="email">
                      <a:extLst>
                        <a:ext uri="{28A0092B-C50C-407E-A947-70E740481C1C}">
                          <a14:useLocalDpi xmlns:a14="http://schemas.microsoft.com/office/drawing/2010/main"/>
                        </a:ext>
                      </a:extLst>
                    </a:blip>
                    <a:stretch>
                      <a:fillRect/>
                    </a:stretch>
                  </pic:blipFill>
                  <pic:spPr>
                    <a:xfrm>
                      <a:off x="0" y="0"/>
                      <a:ext cx="3448050" cy="1047750"/>
                    </a:xfrm>
                    <a:prstGeom prst="rect">
                      <a:avLst/>
                    </a:prstGeom>
                  </pic:spPr>
                </pic:pic>
              </a:graphicData>
            </a:graphic>
          </wp:inline>
        </w:drawing>
      </w:r>
    </w:p>
    <w:p w:rsidR="00106E09" w:rsidRDefault="00B3681E">
      <w:pPr>
        <w:spacing w:line="360" w:lineRule="auto"/>
        <w:jc w:val="left"/>
        <w:textAlignment w:val="center"/>
        <w:rPr>
          <w:color w:val="000000"/>
        </w:rPr>
      </w:pPr>
      <w:r>
        <w:rPr>
          <w:rFonts w:eastAsia="Times New Roman" w:cs="Times New Roman"/>
          <w:color w:val="000000"/>
        </w:rPr>
        <w:t>A.M</w:t>
      </w:r>
      <w:r>
        <w:rPr>
          <w:rFonts w:ascii="宋体" w:hAnsi="宋体"/>
          <w:color w:val="000000"/>
        </w:rPr>
        <w:t>的化学式是</w:t>
      </w:r>
      <w:r>
        <w:object w:dxaOrig="480" w:dyaOrig="285">
          <v:shape id="_x0000_i1076" type="#_x0000_t75" alt="此资料来源于浙教版科学教学专业网站&lt;余杭科学网&gt;http://www.yhkx.net ; http://www.yhkx.hk" style="width:24pt;height:14.25pt" o:ole="">
            <v:imagedata r:id="rId134" o:title="eqId4ac4ced2f2df136942f50ab266ea6a82"/>
          </v:shape>
          <o:OLEObject Type="Embed" ProgID="Equation.DSMT4" ShapeID="_x0000_i1076" DrawAspect="Content" ObjectID="_1778324489" r:id="rId135"/>
        </w:object>
      </w:r>
    </w:p>
    <w:p w:rsidR="00106E09" w:rsidRDefault="00B3681E">
      <w:pPr>
        <w:spacing w:line="360" w:lineRule="auto"/>
        <w:jc w:val="left"/>
        <w:textAlignment w:val="center"/>
        <w:rPr>
          <w:color w:val="000000"/>
        </w:rPr>
      </w:pPr>
      <w:r>
        <w:rPr>
          <w:rFonts w:eastAsia="Times New Roman" w:cs="Times New Roman"/>
          <w:color w:val="000000"/>
        </w:rPr>
        <w:t>B.</w:t>
      </w:r>
      <w:r>
        <w:rPr>
          <w:rFonts w:ascii="宋体" w:hAnsi="宋体"/>
          <w:color w:val="000000"/>
        </w:rPr>
        <w:t>流程图中最后一步硅元素化合价升高</w:t>
      </w:r>
    </w:p>
    <w:p w:rsidR="00106E09" w:rsidRDefault="00B3681E">
      <w:pPr>
        <w:spacing w:line="360" w:lineRule="auto"/>
        <w:jc w:val="left"/>
        <w:textAlignment w:val="center"/>
        <w:rPr>
          <w:color w:val="000000"/>
        </w:rPr>
      </w:pPr>
      <w:r>
        <w:rPr>
          <w:rFonts w:eastAsia="Times New Roman" w:cs="Times New Roman"/>
          <w:color w:val="000000"/>
        </w:rPr>
        <w:t>C.</w:t>
      </w:r>
      <w:r>
        <w:rPr>
          <w:rFonts w:ascii="宋体" w:hAnsi="宋体"/>
          <w:color w:val="000000"/>
        </w:rPr>
        <w:t>为达到绿色化学和节约资源的目的，可重复利用的物质有</w:t>
      </w:r>
      <w:r>
        <w:object w:dxaOrig="315" w:dyaOrig="255">
          <v:shape id="_x0000_i1077" type="#_x0000_t75" alt="此资料来源于浙教版科学教学专业网站&lt;余杭科学网&gt;http://www.yhkx.net ; http://www.yhkx.hk" style="width:15.75pt;height:12.75pt" o:ole="">
            <v:imagedata r:id="rId136" o:title="eqIddc9b5c2077099931a83a589abb47a3cf"/>
          </v:shape>
          <o:OLEObject Type="Embed" ProgID="Equation.DSMT4" ShapeID="_x0000_i1077" DrawAspect="Content" ObjectID="_1778324490" r:id="rId137"/>
        </w:object>
      </w:r>
      <w:r>
        <w:rPr>
          <w:rFonts w:ascii="宋体" w:hAnsi="宋体"/>
          <w:color w:val="000000"/>
        </w:rPr>
        <w:t>和</w:t>
      </w:r>
      <w:r>
        <w:rPr>
          <w:rFonts w:eastAsia="Times New Roman" w:cs="Times New Roman"/>
          <w:color w:val="000000"/>
        </w:rPr>
        <w:t>HCl</w:t>
      </w:r>
    </w:p>
    <w:p w:rsidR="00106E09" w:rsidRDefault="00B3681E">
      <w:pPr>
        <w:spacing w:line="360" w:lineRule="auto"/>
        <w:jc w:val="left"/>
        <w:textAlignment w:val="center"/>
        <w:rPr>
          <w:color w:val="000000"/>
        </w:rPr>
      </w:pPr>
      <w:r>
        <w:rPr>
          <w:rFonts w:eastAsia="Times New Roman" w:cs="Times New Roman"/>
          <w:color w:val="000000"/>
        </w:rPr>
        <w:t>D.</w:t>
      </w:r>
      <w:r>
        <w:rPr>
          <w:rFonts w:ascii="宋体" w:hAnsi="宋体"/>
          <w:color w:val="000000"/>
        </w:rPr>
        <w:t>制备过程要求无水、无氧，可能是防止制备过程中某些物质与水、或氧气反应</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）根据发电机工作的原理，推测风力发电机内部必备的组成是电磁体和</w:t>
      </w:r>
      <w:r>
        <w:rPr>
          <w:color w:val="000000"/>
        </w:rPr>
        <w:t>________</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）如果太阳能电池板输出的电压为</w:t>
      </w:r>
      <w:r>
        <w:rPr>
          <w:rFonts w:eastAsia="Times New Roman" w:cs="Times New Roman"/>
          <w:color w:val="000000"/>
        </w:rPr>
        <w:t>110</w:t>
      </w:r>
      <w:r>
        <w:rPr>
          <w:rFonts w:ascii="宋体" w:hAnsi="宋体"/>
          <w:color w:val="000000"/>
        </w:rPr>
        <w:t>伏，供给一盏“</w:t>
      </w:r>
      <w:r>
        <w:rPr>
          <w:rFonts w:eastAsia="Times New Roman" w:cs="Times New Roman"/>
          <w:color w:val="000000"/>
        </w:rPr>
        <w:t>220V40W</w:t>
      </w:r>
      <w:r>
        <w:rPr>
          <w:rFonts w:ascii="宋体" w:hAnsi="宋体"/>
          <w:color w:val="000000"/>
        </w:rPr>
        <w:t>”的白炽灯使用，不计灯丝电阻的变化，则白炽灯的实际功率是</w:t>
      </w:r>
      <w:r>
        <w:rPr>
          <w:color w:val="000000"/>
        </w:rPr>
        <w:t>________</w:t>
      </w:r>
      <w:r>
        <w:rPr>
          <w:rFonts w:ascii="宋体" w:hAnsi="宋体"/>
          <w:color w:val="000000"/>
        </w:rPr>
        <w:t>瓦。</w:t>
      </w:r>
    </w:p>
    <w:p w:rsidR="00106E09" w:rsidRDefault="00B3681E">
      <w:pPr>
        <w:spacing w:line="360" w:lineRule="auto"/>
        <w:textAlignment w:val="center"/>
        <w:rPr>
          <w:color w:val="000000"/>
        </w:rPr>
      </w:pPr>
      <w:r>
        <w:rPr>
          <w:color w:val="2E75B6"/>
        </w:rPr>
        <w:t>【答案】</w:t>
      </w:r>
      <w:r>
        <w:rPr>
          <w:color w:val="000000"/>
        </w:rPr>
        <w:t xml:space="preserve">    ①. </w:t>
      </w:r>
      <w:r>
        <w:rPr>
          <w:rFonts w:ascii="宋体" w:hAnsi="宋体"/>
          <w:color w:val="000000"/>
        </w:rPr>
        <w:t>生态系统</w:t>
      </w:r>
      <w:r>
        <w:rPr>
          <w:color w:val="000000"/>
        </w:rPr>
        <w:t xml:space="preserve">    ②. </w:t>
      </w:r>
      <w:proofErr w:type="gramStart"/>
      <w:r>
        <w:rPr>
          <w:rFonts w:eastAsia="Times New Roman" w:cs="Times New Roman"/>
          <w:color w:val="000000"/>
        </w:rPr>
        <w:t>AB##BA</w:t>
      </w:r>
      <w:r>
        <w:rPr>
          <w:color w:val="000000"/>
        </w:rPr>
        <w:t xml:space="preserve">    ③.</w:t>
      </w:r>
      <w:proofErr w:type="gramEnd"/>
      <w:r>
        <w:rPr>
          <w:color w:val="000000"/>
        </w:rPr>
        <w:t xml:space="preserve"> </w:t>
      </w:r>
      <w:r>
        <w:rPr>
          <w:rFonts w:ascii="宋体" w:hAnsi="宋体"/>
          <w:color w:val="000000"/>
        </w:rPr>
        <w:t>线圈</w:t>
      </w:r>
      <w:r>
        <w:rPr>
          <w:color w:val="000000"/>
        </w:rPr>
        <w:t xml:space="preserve">    ④. </w:t>
      </w:r>
      <w:r>
        <w:rPr>
          <w:rFonts w:eastAsia="Times New Roman" w:cs="Times New Roman"/>
          <w:color w:val="000000"/>
        </w:rPr>
        <w:t>10</w:t>
      </w:r>
    </w:p>
    <w:p w:rsidR="00106E09" w:rsidRDefault="00B3681E">
      <w:pPr>
        <w:spacing w:line="360" w:lineRule="auto"/>
        <w:textAlignment w:val="center"/>
        <w:rPr>
          <w:color w:val="000000"/>
        </w:rPr>
      </w:pPr>
      <w:r>
        <w:rPr>
          <w:color w:val="2E75B6"/>
        </w:rPr>
        <w:t>【解析】</w:t>
      </w:r>
    </w:p>
    <w:p w:rsidR="00106E09" w:rsidRDefault="00B3681E">
      <w:pPr>
        <w:spacing w:line="360" w:lineRule="auto"/>
        <w:jc w:val="left"/>
        <w:textAlignment w:val="center"/>
        <w:rPr>
          <w:color w:val="000000"/>
        </w:rPr>
      </w:pPr>
      <w:r>
        <w:rPr>
          <w:color w:val="000000"/>
        </w:rPr>
        <w:lastRenderedPageBreak/>
        <w:t>【详解】</w:t>
      </w:r>
      <w:r>
        <w:rPr>
          <w:rFonts w:ascii="宋体" w:hAnsi="宋体"/>
          <w:color w:val="000000"/>
        </w:rPr>
        <w:t>（</w:t>
      </w:r>
      <w:r>
        <w:rPr>
          <w:rFonts w:eastAsia="Times New Roman" w:cs="Times New Roman"/>
          <w:color w:val="000000"/>
        </w:rPr>
        <w:t>1</w:t>
      </w:r>
      <w:r>
        <w:rPr>
          <w:rFonts w:ascii="宋体" w:hAnsi="宋体"/>
          <w:color w:val="000000"/>
        </w:rPr>
        <w:t>）从生态学角度分析，</w:t>
      </w:r>
      <w:r>
        <w:rPr>
          <w:rFonts w:eastAsia="Times New Roman" w:cs="Times New Roman"/>
          <w:color w:val="000000"/>
        </w:rPr>
        <w:t>“</w:t>
      </w:r>
      <w:r>
        <w:rPr>
          <w:rFonts w:ascii="宋体" w:hAnsi="宋体"/>
          <w:color w:val="000000"/>
        </w:rPr>
        <w:t>水上漂浮房</w:t>
      </w:r>
      <w:r>
        <w:rPr>
          <w:rFonts w:eastAsia="Times New Roman" w:cs="Times New Roman"/>
          <w:color w:val="000000"/>
        </w:rPr>
        <w:t>”</w:t>
      </w:r>
      <w:r>
        <w:rPr>
          <w:rFonts w:ascii="宋体" w:hAnsi="宋体"/>
          <w:color w:val="000000"/>
        </w:rPr>
        <w:t>中所有生物与非生物的物质与能量共同构成一个生态系统；</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A</w:t>
      </w:r>
      <w:r>
        <w:rPr>
          <w:rFonts w:ascii="宋体" w:hAnsi="宋体"/>
          <w:color w:val="000000"/>
        </w:rPr>
        <w:t>、根据流程图和质量守恒定律可知，</w:t>
      </w:r>
      <w:r>
        <w:rPr>
          <w:rFonts w:eastAsia="Times New Roman" w:cs="Times New Roman"/>
          <w:color w:val="000000"/>
        </w:rPr>
        <w:t>SiHCl</w:t>
      </w:r>
      <w:r>
        <w:rPr>
          <w:color w:val="000000"/>
          <w:vertAlign w:val="subscript"/>
        </w:rPr>
        <w:t>3</w:t>
      </w:r>
      <w:r>
        <w:rPr>
          <w:rFonts w:ascii="宋体" w:hAnsi="宋体"/>
          <w:color w:val="000000"/>
        </w:rPr>
        <w:t>和氢气在</w:t>
      </w:r>
      <w:r>
        <w:rPr>
          <w:rFonts w:eastAsia="Times New Roman" w:cs="Times New Roman"/>
          <w:color w:val="000000"/>
        </w:rPr>
        <w:t>1084℃</w:t>
      </w:r>
      <w:r>
        <w:rPr>
          <w:rFonts w:ascii="宋体" w:hAnsi="宋体"/>
          <w:color w:val="000000"/>
        </w:rPr>
        <w:t>的条件下反应生成硅和氯化氢，物质</w:t>
      </w:r>
      <w:r>
        <w:rPr>
          <w:rFonts w:eastAsia="Times New Roman" w:cs="Times New Roman"/>
          <w:color w:val="000000"/>
        </w:rPr>
        <w:t>M</w:t>
      </w:r>
      <w:r>
        <w:rPr>
          <w:rFonts w:ascii="宋体" w:hAnsi="宋体"/>
          <w:color w:val="000000"/>
        </w:rPr>
        <w:t>的化学式为</w:t>
      </w:r>
      <w:r>
        <w:rPr>
          <w:rFonts w:eastAsia="Times New Roman" w:cs="Times New Roman"/>
          <w:color w:val="000000"/>
        </w:rPr>
        <w:t>HCl</w:t>
      </w:r>
      <w:r>
        <w:rPr>
          <w:rFonts w:ascii="宋体" w:hAnsi="宋体"/>
          <w:color w:val="000000"/>
        </w:rPr>
        <w:t>，错误；</w:t>
      </w:r>
    </w:p>
    <w:p w:rsidR="00106E09" w:rsidRDefault="00B3681E">
      <w:pPr>
        <w:spacing w:line="360" w:lineRule="auto"/>
        <w:jc w:val="left"/>
        <w:textAlignment w:val="center"/>
        <w:rPr>
          <w:color w:val="000000"/>
        </w:rPr>
      </w:pPr>
      <w:r>
        <w:rPr>
          <w:rFonts w:eastAsia="Times New Roman" w:cs="Times New Roman"/>
          <w:color w:val="000000"/>
        </w:rPr>
        <w:t>B</w:t>
      </w:r>
      <w:r>
        <w:rPr>
          <w:rFonts w:ascii="宋体" w:hAnsi="宋体"/>
          <w:color w:val="000000"/>
        </w:rPr>
        <w:t>、流程图中最后一步的化学方程式为：</w:t>
      </w:r>
      <w:r>
        <w:object w:dxaOrig="2745" w:dyaOrig="675">
          <v:shape id="_x0000_i1078" type="#_x0000_t75" alt="此资料来源于浙教版科学教学专业网站&lt;余杭科学网&gt;http://www.yhkx.net ; http://www.yhkx.hk" style="width:137.25pt;height:33.75pt" o:ole="">
            <v:imagedata r:id="rId138" o:title="eqId0fba28e5e796b25eab0d2ee0f1d87379"/>
          </v:shape>
          <o:OLEObject Type="Embed" ProgID="Equation.DSMT4" ShapeID="_x0000_i1078" DrawAspect="Content" ObjectID="_1778324491" r:id="rId139"/>
        </w:object>
      </w:r>
      <w:r>
        <w:rPr>
          <w:rFonts w:ascii="宋体" w:hAnsi="宋体"/>
          <w:color w:val="000000"/>
        </w:rPr>
        <w:t>，反应物中</w:t>
      </w:r>
      <w:r>
        <w:rPr>
          <w:rFonts w:eastAsia="Times New Roman" w:cs="Times New Roman"/>
          <w:color w:val="000000"/>
        </w:rPr>
        <w:t>SiHCl</w:t>
      </w:r>
      <w:r>
        <w:rPr>
          <w:color w:val="000000"/>
          <w:vertAlign w:val="subscript"/>
        </w:rPr>
        <w:t>3</w:t>
      </w:r>
      <w:r>
        <w:rPr>
          <w:rFonts w:ascii="宋体" w:hAnsi="宋体"/>
          <w:color w:val="000000"/>
        </w:rPr>
        <w:t>中氢元素显</w:t>
      </w:r>
      <w:r>
        <w:rPr>
          <w:rFonts w:eastAsia="Times New Roman" w:cs="Times New Roman"/>
          <w:color w:val="000000"/>
        </w:rPr>
        <w:t>+1</w:t>
      </w:r>
      <w:r>
        <w:rPr>
          <w:rFonts w:ascii="宋体" w:hAnsi="宋体"/>
          <w:color w:val="000000"/>
        </w:rPr>
        <w:t>，氯元素显</w:t>
      </w:r>
      <w:r>
        <w:rPr>
          <w:rFonts w:eastAsia="Times New Roman" w:cs="Times New Roman"/>
          <w:color w:val="000000"/>
        </w:rPr>
        <w:t>-1</w:t>
      </w:r>
      <w:r>
        <w:rPr>
          <w:rFonts w:ascii="宋体" w:hAnsi="宋体"/>
          <w:color w:val="000000"/>
        </w:rPr>
        <w:t>，根据体例物中元素化合代数和为零，硅元素的化合价为</w:t>
      </w:r>
      <w:r>
        <w:rPr>
          <w:rFonts w:eastAsia="Times New Roman" w:cs="Times New Roman"/>
          <w:color w:val="000000"/>
        </w:rPr>
        <w:t>+2</w:t>
      </w:r>
      <w:r>
        <w:rPr>
          <w:rFonts w:ascii="宋体" w:hAnsi="宋体"/>
          <w:color w:val="000000"/>
        </w:rPr>
        <w:t>，生成物为硅单质，硅元素的化合价为</w:t>
      </w:r>
      <w:r>
        <w:rPr>
          <w:rFonts w:eastAsia="Times New Roman" w:cs="Times New Roman"/>
          <w:color w:val="000000"/>
        </w:rPr>
        <w:t>0</w:t>
      </w:r>
      <w:r>
        <w:rPr>
          <w:rFonts w:ascii="宋体" w:hAnsi="宋体"/>
          <w:color w:val="000000"/>
        </w:rPr>
        <w:t>，硅的化合价降低，错误；</w:t>
      </w:r>
    </w:p>
    <w:p w:rsidR="00106E09" w:rsidRDefault="00B3681E">
      <w:pPr>
        <w:spacing w:line="360" w:lineRule="auto"/>
        <w:jc w:val="left"/>
        <w:textAlignment w:val="center"/>
        <w:rPr>
          <w:color w:val="000000"/>
        </w:rPr>
      </w:pPr>
      <w:r>
        <w:rPr>
          <w:rFonts w:eastAsia="Times New Roman" w:cs="Times New Roman"/>
          <w:color w:val="000000"/>
        </w:rPr>
        <w:t>C</w:t>
      </w:r>
      <w:r>
        <w:rPr>
          <w:rFonts w:ascii="宋体" w:hAnsi="宋体"/>
          <w:color w:val="000000"/>
        </w:rPr>
        <w:t>、既是反应物，也是生成物的物质可以循环使用，所以可重复使用的物质是</w:t>
      </w:r>
      <w:r>
        <w:rPr>
          <w:rFonts w:eastAsia="Times New Roman" w:cs="Times New Roman"/>
          <w:color w:val="000000"/>
        </w:rPr>
        <w:t>H</w:t>
      </w:r>
      <w:r>
        <w:rPr>
          <w:color w:val="000000"/>
          <w:vertAlign w:val="subscript"/>
        </w:rPr>
        <w:t>2</w:t>
      </w:r>
      <w:r>
        <w:rPr>
          <w:rFonts w:ascii="宋体" w:hAnsi="宋体"/>
          <w:color w:val="000000"/>
        </w:rPr>
        <w:t>和</w:t>
      </w:r>
      <w:r>
        <w:rPr>
          <w:rFonts w:eastAsia="Times New Roman" w:cs="Times New Roman"/>
          <w:color w:val="000000"/>
        </w:rPr>
        <w:t>HCl</w:t>
      </w:r>
      <w:r>
        <w:rPr>
          <w:rFonts w:ascii="宋体" w:hAnsi="宋体"/>
          <w:color w:val="000000"/>
        </w:rPr>
        <w:t>，正确；</w:t>
      </w:r>
    </w:p>
    <w:p w:rsidR="00106E09" w:rsidRDefault="00B3681E">
      <w:pPr>
        <w:spacing w:line="360" w:lineRule="auto"/>
        <w:jc w:val="left"/>
        <w:textAlignment w:val="center"/>
        <w:rPr>
          <w:color w:val="000000"/>
        </w:rPr>
      </w:pPr>
      <w:r>
        <w:rPr>
          <w:rFonts w:eastAsia="Times New Roman" w:cs="Times New Roman"/>
          <w:color w:val="000000"/>
        </w:rPr>
        <w:t>D</w:t>
      </w:r>
      <w:r>
        <w:rPr>
          <w:rFonts w:ascii="宋体" w:hAnsi="宋体"/>
          <w:color w:val="000000"/>
        </w:rPr>
        <w:t>、氢气遇到氧气加热可能会爆炸，所以制备过程无氧气，制备过程无水，可能是防止制备过程中某些物质与水反应，正确；</w:t>
      </w:r>
    </w:p>
    <w:p w:rsidR="00106E09" w:rsidRDefault="00B3681E">
      <w:pPr>
        <w:spacing w:line="360" w:lineRule="auto"/>
        <w:jc w:val="left"/>
        <w:textAlignment w:val="center"/>
        <w:rPr>
          <w:color w:val="000000"/>
        </w:rPr>
      </w:pPr>
      <w:r>
        <w:rPr>
          <w:rFonts w:ascii="宋体" w:hAnsi="宋体"/>
          <w:color w:val="000000"/>
        </w:rPr>
        <w:t>故选</w:t>
      </w:r>
      <w:r>
        <w:rPr>
          <w:rFonts w:eastAsia="Times New Roman" w:cs="Times New Roman"/>
          <w:color w:val="000000"/>
        </w:rPr>
        <w:t>AB</w:t>
      </w:r>
      <w:r>
        <w:rPr>
          <w:rFonts w:ascii="宋体" w:hAnsi="宋体"/>
          <w:color w:val="000000"/>
        </w:rPr>
        <w:t>；</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）发电机的基本结构：定子（电磁铁）、转子（线圈），故风力发电机内部必备的组成是电磁体和线圈；</w:t>
      </w:r>
    </w:p>
    <w:p w:rsidR="00106E09" w:rsidRDefault="00B3681E">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）灯泡的电阻：</w:t>
      </w:r>
      <w:r>
        <w:object w:dxaOrig="2700" w:dyaOrig="795">
          <v:shape id="_x0000_i1079" type="#_x0000_t75" alt="此资料来源于浙教版科学教学专业网站&lt;余杭科学网&gt;http://www.yhkx.net ; http://www.yhkx.hk" style="width:135pt;height:39.75pt" o:ole="">
            <v:imagedata r:id="rId140" o:title="eqIdd5d59a981c1f52932d1effc0bc666a06"/>
          </v:shape>
          <o:OLEObject Type="Embed" ProgID="Equation.DSMT4" ShapeID="_x0000_i1079" DrawAspect="Content" ObjectID="_1778324492" r:id="rId141"/>
        </w:object>
      </w:r>
      <w:r>
        <w:rPr>
          <w:rFonts w:ascii="宋体" w:hAnsi="宋体"/>
          <w:color w:val="000000"/>
        </w:rPr>
        <w:t>；电压为</w:t>
      </w:r>
      <w:r>
        <w:rPr>
          <w:rFonts w:eastAsia="Times New Roman" w:cs="Times New Roman"/>
          <w:color w:val="000000"/>
        </w:rPr>
        <w:t>110</w:t>
      </w:r>
      <w:r>
        <w:rPr>
          <w:rFonts w:ascii="宋体" w:hAnsi="宋体"/>
          <w:color w:val="000000"/>
        </w:rPr>
        <w:t>伏时，灯泡的实际功率：</w:t>
      </w:r>
      <w:r>
        <w:object w:dxaOrig="2460" w:dyaOrig="720">
          <v:shape id="_x0000_i1080" type="#_x0000_t75" alt="此资料来源于浙教版科学教学专业网站&lt;余杭科学网&gt;http://www.yhkx.net ; http://www.yhkx.hk" style="width:123pt;height:36pt" o:ole="">
            <v:imagedata r:id="rId142" o:title="eqIdb807b12bb7d3fc91b04c87b53f896282"/>
          </v:shape>
          <o:OLEObject Type="Embed" ProgID="Equation.DSMT4" ShapeID="_x0000_i1080" DrawAspect="Content" ObjectID="_1778324493" r:id="rId143"/>
        </w:object>
      </w:r>
      <w:r>
        <w:rPr>
          <w:rFonts w:ascii="宋体" w:hAnsi="宋体"/>
          <w:color w:val="000000"/>
        </w:rPr>
        <w:t>。</w:t>
      </w:r>
    </w:p>
    <w:sectPr w:rsidR="00106E09" w:rsidSect="00C321EB">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New Romance">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9F947C80">
      <w:start w:val="1"/>
      <w:numFmt w:val="bullet"/>
      <w:lvlText w:val=""/>
      <w:lvlJc w:val="left"/>
      <w:pPr>
        <w:ind w:left="420" w:hanging="420"/>
      </w:pPr>
      <w:rPr>
        <w:rFonts w:ascii="Wingdings" w:hAnsi="Wingdings" w:hint="default"/>
      </w:rPr>
    </w:lvl>
    <w:lvl w:ilvl="1" w:tplc="C326281A" w:tentative="1">
      <w:start w:val="1"/>
      <w:numFmt w:val="bullet"/>
      <w:lvlText w:val=""/>
      <w:lvlJc w:val="left"/>
      <w:pPr>
        <w:ind w:left="840" w:hanging="420"/>
      </w:pPr>
      <w:rPr>
        <w:rFonts w:ascii="Wingdings" w:hAnsi="Wingdings" w:hint="default"/>
      </w:rPr>
    </w:lvl>
    <w:lvl w:ilvl="2" w:tplc="B718C81A" w:tentative="1">
      <w:start w:val="1"/>
      <w:numFmt w:val="bullet"/>
      <w:lvlText w:val=""/>
      <w:lvlJc w:val="left"/>
      <w:pPr>
        <w:ind w:left="1260" w:hanging="420"/>
      </w:pPr>
      <w:rPr>
        <w:rFonts w:ascii="Wingdings" w:hAnsi="Wingdings" w:hint="default"/>
      </w:rPr>
    </w:lvl>
    <w:lvl w:ilvl="3" w:tplc="0CF20D82" w:tentative="1">
      <w:start w:val="1"/>
      <w:numFmt w:val="bullet"/>
      <w:lvlText w:val=""/>
      <w:lvlJc w:val="left"/>
      <w:pPr>
        <w:ind w:left="1680" w:hanging="420"/>
      </w:pPr>
      <w:rPr>
        <w:rFonts w:ascii="Wingdings" w:hAnsi="Wingdings" w:hint="default"/>
      </w:rPr>
    </w:lvl>
    <w:lvl w:ilvl="4" w:tplc="B8123CDC" w:tentative="1">
      <w:start w:val="1"/>
      <w:numFmt w:val="bullet"/>
      <w:lvlText w:val=""/>
      <w:lvlJc w:val="left"/>
      <w:pPr>
        <w:ind w:left="2100" w:hanging="420"/>
      </w:pPr>
      <w:rPr>
        <w:rFonts w:ascii="Wingdings" w:hAnsi="Wingdings" w:hint="default"/>
      </w:rPr>
    </w:lvl>
    <w:lvl w:ilvl="5" w:tplc="254C35F8" w:tentative="1">
      <w:start w:val="1"/>
      <w:numFmt w:val="bullet"/>
      <w:lvlText w:val=""/>
      <w:lvlJc w:val="left"/>
      <w:pPr>
        <w:ind w:left="2520" w:hanging="420"/>
      </w:pPr>
      <w:rPr>
        <w:rFonts w:ascii="Wingdings" w:hAnsi="Wingdings" w:hint="default"/>
      </w:rPr>
    </w:lvl>
    <w:lvl w:ilvl="6" w:tplc="B294782C" w:tentative="1">
      <w:start w:val="1"/>
      <w:numFmt w:val="bullet"/>
      <w:lvlText w:val=""/>
      <w:lvlJc w:val="left"/>
      <w:pPr>
        <w:ind w:left="2940" w:hanging="420"/>
      </w:pPr>
      <w:rPr>
        <w:rFonts w:ascii="Wingdings" w:hAnsi="Wingdings" w:hint="default"/>
      </w:rPr>
    </w:lvl>
    <w:lvl w:ilvl="7" w:tplc="8CF87EEC" w:tentative="1">
      <w:start w:val="1"/>
      <w:numFmt w:val="bullet"/>
      <w:lvlText w:val=""/>
      <w:lvlJc w:val="left"/>
      <w:pPr>
        <w:ind w:left="3360" w:hanging="420"/>
      </w:pPr>
      <w:rPr>
        <w:rFonts w:ascii="Wingdings" w:hAnsi="Wingdings" w:hint="default"/>
      </w:rPr>
    </w:lvl>
    <w:lvl w:ilvl="8" w:tplc="B682333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0F2E38"/>
    <w:rsid w:val="00106E09"/>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3681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3429F"/>
    <w:rsid w:val="00E351EB"/>
    <w:rsid w:val="00E63075"/>
    <w:rsid w:val="00E97096"/>
    <w:rsid w:val="00EA0188"/>
    <w:rsid w:val="00EB0CDC"/>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B3681E"/>
    <w:rPr>
      <w:sz w:val="18"/>
      <w:szCs w:val="18"/>
    </w:rPr>
  </w:style>
  <w:style w:type="character" w:customStyle="1" w:styleId="Char0">
    <w:name w:val="批注框文本 Char"/>
    <w:basedOn w:val="a0"/>
    <w:link w:val="a8"/>
    <w:semiHidden/>
    <w:rsid w:val="00B3681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B3681E"/>
    <w:rPr>
      <w:sz w:val="18"/>
      <w:szCs w:val="18"/>
    </w:rPr>
  </w:style>
  <w:style w:type="character" w:customStyle="1" w:styleId="Char0">
    <w:name w:val="批注框文本 Char"/>
    <w:basedOn w:val="a0"/>
    <w:link w:val="a8"/>
    <w:semiHidden/>
    <w:rsid w:val="00B3681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45.bin"/><Relationship Id="rId21" Type="http://schemas.openxmlformats.org/officeDocument/2006/relationships/image" Target="media/image12.wmf"/><Relationship Id="rId42" Type="http://schemas.openxmlformats.org/officeDocument/2006/relationships/image" Target="media/image24.png"/><Relationship Id="rId47" Type="http://schemas.openxmlformats.org/officeDocument/2006/relationships/image" Target="media/image28.png"/><Relationship Id="rId63" Type="http://schemas.openxmlformats.org/officeDocument/2006/relationships/image" Target="media/image38.wmf"/><Relationship Id="rId68" Type="http://schemas.openxmlformats.org/officeDocument/2006/relationships/image" Target="media/image41.wmf"/><Relationship Id="rId84" Type="http://schemas.openxmlformats.org/officeDocument/2006/relationships/oleObject" Target="embeddings/oleObject30.bin"/><Relationship Id="rId89" Type="http://schemas.openxmlformats.org/officeDocument/2006/relationships/image" Target="media/image51.wmf"/><Relationship Id="rId112" Type="http://schemas.openxmlformats.org/officeDocument/2006/relationships/image" Target="media/image64.wmf"/><Relationship Id="rId133" Type="http://schemas.openxmlformats.org/officeDocument/2006/relationships/image" Target="media/image76.png"/><Relationship Id="rId138" Type="http://schemas.openxmlformats.org/officeDocument/2006/relationships/image" Target="media/image79.wmf"/><Relationship Id="rId16" Type="http://schemas.openxmlformats.org/officeDocument/2006/relationships/image" Target="media/image9.wmf"/><Relationship Id="rId107" Type="http://schemas.openxmlformats.org/officeDocument/2006/relationships/oleObject" Target="embeddings/oleObject41.bin"/><Relationship Id="rId11" Type="http://schemas.openxmlformats.org/officeDocument/2006/relationships/image" Target="media/image5.png"/><Relationship Id="rId32" Type="http://schemas.openxmlformats.org/officeDocument/2006/relationships/image" Target="media/image19.wmf"/><Relationship Id="rId37" Type="http://schemas.openxmlformats.org/officeDocument/2006/relationships/oleObject" Target="embeddings/oleObject10.bin"/><Relationship Id="rId53" Type="http://schemas.openxmlformats.org/officeDocument/2006/relationships/oleObject" Target="embeddings/oleObject16.bin"/><Relationship Id="rId58" Type="http://schemas.openxmlformats.org/officeDocument/2006/relationships/image" Target="media/image34.png"/><Relationship Id="rId74" Type="http://schemas.openxmlformats.org/officeDocument/2006/relationships/oleObject" Target="embeddings/oleObject25.bin"/><Relationship Id="rId79" Type="http://schemas.openxmlformats.org/officeDocument/2006/relationships/image" Target="media/image46.wmf"/><Relationship Id="rId102" Type="http://schemas.openxmlformats.org/officeDocument/2006/relationships/oleObject" Target="embeddings/oleObject39.bin"/><Relationship Id="rId123" Type="http://schemas.openxmlformats.org/officeDocument/2006/relationships/oleObject" Target="embeddings/oleObject48.bin"/><Relationship Id="rId128" Type="http://schemas.openxmlformats.org/officeDocument/2006/relationships/oleObject" Target="embeddings/oleObject50.bin"/><Relationship Id="rId144"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33.bin"/><Relationship Id="rId95" Type="http://schemas.openxmlformats.org/officeDocument/2006/relationships/image" Target="media/image54.wmf"/><Relationship Id="rId22" Type="http://schemas.openxmlformats.org/officeDocument/2006/relationships/oleObject" Target="embeddings/oleObject4.bin"/><Relationship Id="rId27" Type="http://schemas.openxmlformats.org/officeDocument/2006/relationships/image" Target="media/image15.png"/><Relationship Id="rId43" Type="http://schemas.openxmlformats.org/officeDocument/2006/relationships/image" Target="media/image25.wmf"/><Relationship Id="rId48" Type="http://schemas.openxmlformats.org/officeDocument/2006/relationships/oleObject" Target="embeddings/oleObject14.bin"/><Relationship Id="rId64" Type="http://schemas.openxmlformats.org/officeDocument/2006/relationships/oleObject" Target="embeddings/oleObject20.bin"/><Relationship Id="rId69" Type="http://schemas.openxmlformats.org/officeDocument/2006/relationships/oleObject" Target="embeddings/oleObject22.bin"/><Relationship Id="rId113" Type="http://schemas.openxmlformats.org/officeDocument/2006/relationships/oleObject" Target="embeddings/oleObject43.bin"/><Relationship Id="rId118" Type="http://schemas.openxmlformats.org/officeDocument/2006/relationships/image" Target="media/image67.wmf"/><Relationship Id="rId134" Type="http://schemas.openxmlformats.org/officeDocument/2006/relationships/image" Target="media/image77.wmf"/><Relationship Id="rId139" Type="http://schemas.openxmlformats.org/officeDocument/2006/relationships/oleObject" Target="embeddings/oleObject54.bin"/><Relationship Id="rId80" Type="http://schemas.openxmlformats.org/officeDocument/2006/relationships/oleObject" Target="embeddings/oleObject28.bin"/><Relationship Id="rId85" Type="http://schemas.openxmlformats.org/officeDocument/2006/relationships/image" Target="media/image49.wmf"/><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oleObject" Target="embeddings/oleObject2.bin"/><Relationship Id="rId25" Type="http://schemas.openxmlformats.org/officeDocument/2006/relationships/image" Target="media/image14.wmf"/><Relationship Id="rId33" Type="http://schemas.openxmlformats.org/officeDocument/2006/relationships/oleObject" Target="embeddings/oleObject8.bin"/><Relationship Id="rId38" Type="http://schemas.openxmlformats.org/officeDocument/2006/relationships/image" Target="media/image22.wmf"/><Relationship Id="rId46" Type="http://schemas.openxmlformats.org/officeDocument/2006/relationships/image" Target="media/image27.png"/><Relationship Id="rId59" Type="http://schemas.openxmlformats.org/officeDocument/2006/relationships/image" Target="media/image35.png"/><Relationship Id="rId67" Type="http://schemas.openxmlformats.org/officeDocument/2006/relationships/image" Target="media/image40.png"/><Relationship Id="rId103" Type="http://schemas.openxmlformats.org/officeDocument/2006/relationships/image" Target="media/image58.wmf"/><Relationship Id="rId108" Type="http://schemas.openxmlformats.org/officeDocument/2006/relationships/image" Target="media/image61.wmf"/><Relationship Id="rId116" Type="http://schemas.openxmlformats.org/officeDocument/2006/relationships/image" Target="media/image66.wmf"/><Relationship Id="rId124" Type="http://schemas.openxmlformats.org/officeDocument/2006/relationships/image" Target="media/image70.wmf"/><Relationship Id="rId129" Type="http://schemas.openxmlformats.org/officeDocument/2006/relationships/image" Target="media/image73.png"/><Relationship Id="rId137" Type="http://schemas.openxmlformats.org/officeDocument/2006/relationships/oleObject" Target="embeddings/oleObject53.bin"/><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image" Target="media/image32.wmf"/><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44.wmf"/><Relationship Id="rId83" Type="http://schemas.openxmlformats.org/officeDocument/2006/relationships/image" Target="media/image48.wmf"/><Relationship Id="rId88" Type="http://schemas.openxmlformats.org/officeDocument/2006/relationships/oleObject" Target="embeddings/oleObject32.bin"/><Relationship Id="rId91" Type="http://schemas.openxmlformats.org/officeDocument/2006/relationships/oleObject" Target="embeddings/oleObject34.bin"/><Relationship Id="rId96" Type="http://schemas.openxmlformats.org/officeDocument/2006/relationships/oleObject" Target="embeddings/oleObject36.bin"/><Relationship Id="rId111" Type="http://schemas.openxmlformats.org/officeDocument/2006/relationships/image" Target="media/image63.png"/><Relationship Id="rId132" Type="http://schemas.openxmlformats.org/officeDocument/2006/relationships/image" Target="media/image75.png"/><Relationship Id="rId140" Type="http://schemas.openxmlformats.org/officeDocument/2006/relationships/image" Target="media/image80.wmf"/><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wmf"/><Relationship Id="rId28" Type="http://schemas.openxmlformats.org/officeDocument/2006/relationships/image" Target="media/image16.png"/><Relationship Id="rId36" Type="http://schemas.openxmlformats.org/officeDocument/2006/relationships/image" Target="media/image21.wmf"/><Relationship Id="rId49" Type="http://schemas.openxmlformats.org/officeDocument/2006/relationships/oleObject" Target="embeddings/oleObject15.bin"/><Relationship Id="rId57" Type="http://schemas.openxmlformats.org/officeDocument/2006/relationships/oleObject" Target="embeddings/oleObject18.bin"/><Relationship Id="rId106" Type="http://schemas.openxmlformats.org/officeDocument/2006/relationships/image" Target="media/image60.wmf"/><Relationship Id="rId114" Type="http://schemas.openxmlformats.org/officeDocument/2006/relationships/image" Target="media/image65.wmf"/><Relationship Id="rId119" Type="http://schemas.openxmlformats.org/officeDocument/2006/relationships/oleObject" Target="embeddings/oleObject46.bin"/><Relationship Id="rId127" Type="http://schemas.openxmlformats.org/officeDocument/2006/relationships/image" Target="media/image72.wmf"/><Relationship Id="rId10" Type="http://schemas.openxmlformats.org/officeDocument/2006/relationships/image" Target="media/image4.png"/><Relationship Id="rId31" Type="http://schemas.openxmlformats.org/officeDocument/2006/relationships/oleObject" Target="embeddings/oleObject7.bin"/><Relationship Id="rId44" Type="http://schemas.openxmlformats.org/officeDocument/2006/relationships/oleObject" Target="embeddings/oleObject13.bin"/><Relationship Id="rId52" Type="http://schemas.openxmlformats.org/officeDocument/2006/relationships/image" Target="media/image31.wmf"/><Relationship Id="rId60" Type="http://schemas.openxmlformats.org/officeDocument/2006/relationships/image" Target="media/image36.png"/><Relationship Id="rId65" Type="http://schemas.openxmlformats.org/officeDocument/2006/relationships/image" Target="media/image39.wmf"/><Relationship Id="rId73" Type="http://schemas.openxmlformats.org/officeDocument/2006/relationships/image" Target="media/image43.wmf"/><Relationship Id="rId78" Type="http://schemas.openxmlformats.org/officeDocument/2006/relationships/oleObject" Target="embeddings/oleObject27.bin"/><Relationship Id="rId81" Type="http://schemas.openxmlformats.org/officeDocument/2006/relationships/image" Target="media/image47.wmf"/><Relationship Id="rId86" Type="http://schemas.openxmlformats.org/officeDocument/2006/relationships/oleObject" Target="embeddings/oleObject31.bin"/><Relationship Id="rId94" Type="http://schemas.openxmlformats.org/officeDocument/2006/relationships/oleObject" Target="embeddings/oleObject35.bin"/><Relationship Id="rId99" Type="http://schemas.openxmlformats.org/officeDocument/2006/relationships/image" Target="media/image56.wmf"/><Relationship Id="rId101" Type="http://schemas.openxmlformats.org/officeDocument/2006/relationships/image" Target="media/image57.wmf"/><Relationship Id="rId122" Type="http://schemas.openxmlformats.org/officeDocument/2006/relationships/image" Target="media/image69.wmf"/><Relationship Id="rId130" Type="http://schemas.openxmlformats.org/officeDocument/2006/relationships/image" Target="media/image74.wmf"/><Relationship Id="rId135" Type="http://schemas.openxmlformats.org/officeDocument/2006/relationships/oleObject" Target="embeddings/oleObject52.bin"/><Relationship Id="rId143" Type="http://schemas.openxmlformats.org/officeDocument/2006/relationships/oleObject" Target="embeddings/oleObject56.bin"/><Relationship Id="rId4" Type="http://schemas.microsoft.com/office/2007/relationships/stylesWithEffects" Target="stylesWithEffect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0.png"/><Relationship Id="rId39" Type="http://schemas.openxmlformats.org/officeDocument/2006/relationships/oleObject" Target="embeddings/oleObject11.bin"/><Relationship Id="rId109" Type="http://schemas.openxmlformats.org/officeDocument/2006/relationships/oleObject" Target="embeddings/oleObject42.bin"/><Relationship Id="rId34" Type="http://schemas.openxmlformats.org/officeDocument/2006/relationships/image" Target="media/image20.wmf"/><Relationship Id="rId50" Type="http://schemas.openxmlformats.org/officeDocument/2006/relationships/image" Target="media/image29.png"/><Relationship Id="rId55" Type="http://schemas.openxmlformats.org/officeDocument/2006/relationships/oleObject" Target="embeddings/oleObject17.bin"/><Relationship Id="rId76" Type="http://schemas.openxmlformats.org/officeDocument/2006/relationships/oleObject" Target="embeddings/oleObject26.bin"/><Relationship Id="rId97" Type="http://schemas.openxmlformats.org/officeDocument/2006/relationships/image" Target="media/image55.wmf"/><Relationship Id="rId104" Type="http://schemas.openxmlformats.org/officeDocument/2006/relationships/oleObject" Target="embeddings/oleObject40.bin"/><Relationship Id="rId120" Type="http://schemas.openxmlformats.org/officeDocument/2006/relationships/image" Target="media/image68.wmf"/><Relationship Id="rId125" Type="http://schemas.openxmlformats.org/officeDocument/2006/relationships/oleObject" Target="embeddings/oleObject49.bin"/><Relationship Id="rId141" Type="http://schemas.openxmlformats.org/officeDocument/2006/relationships/oleObject" Target="embeddings/oleObject55.bin"/><Relationship Id="rId7" Type="http://schemas.openxmlformats.org/officeDocument/2006/relationships/image" Target="media/image1.png"/><Relationship Id="rId71" Type="http://schemas.openxmlformats.org/officeDocument/2006/relationships/image" Target="media/image42.wmf"/><Relationship Id="rId92" Type="http://schemas.openxmlformats.org/officeDocument/2006/relationships/image" Target="media/image52.png"/><Relationship Id="rId2" Type="http://schemas.openxmlformats.org/officeDocument/2006/relationships/numbering" Target="numbering.xml"/><Relationship Id="rId29" Type="http://schemas.openxmlformats.org/officeDocument/2006/relationships/image" Target="media/image17.png"/><Relationship Id="rId24" Type="http://schemas.openxmlformats.org/officeDocument/2006/relationships/oleObject" Target="embeddings/oleObject5.bin"/><Relationship Id="rId40" Type="http://schemas.openxmlformats.org/officeDocument/2006/relationships/image" Target="media/image23.wmf"/><Relationship Id="rId45" Type="http://schemas.openxmlformats.org/officeDocument/2006/relationships/image" Target="media/image26.png"/><Relationship Id="rId66" Type="http://schemas.openxmlformats.org/officeDocument/2006/relationships/oleObject" Target="embeddings/oleObject21.bin"/><Relationship Id="rId87" Type="http://schemas.openxmlformats.org/officeDocument/2006/relationships/image" Target="media/image50.wmf"/><Relationship Id="rId110" Type="http://schemas.openxmlformats.org/officeDocument/2006/relationships/image" Target="media/image62.wmf"/><Relationship Id="rId115" Type="http://schemas.openxmlformats.org/officeDocument/2006/relationships/oleObject" Target="embeddings/oleObject44.bin"/><Relationship Id="rId131" Type="http://schemas.openxmlformats.org/officeDocument/2006/relationships/oleObject" Target="embeddings/oleObject51.bin"/><Relationship Id="rId136" Type="http://schemas.openxmlformats.org/officeDocument/2006/relationships/image" Target="media/image78.wmf"/><Relationship Id="rId61" Type="http://schemas.openxmlformats.org/officeDocument/2006/relationships/image" Target="media/image37.wmf"/><Relationship Id="rId82" Type="http://schemas.openxmlformats.org/officeDocument/2006/relationships/oleObject" Target="embeddings/oleObject29.bin"/><Relationship Id="rId19" Type="http://schemas.openxmlformats.org/officeDocument/2006/relationships/image" Target="media/image11.wmf"/><Relationship Id="rId14" Type="http://schemas.openxmlformats.org/officeDocument/2006/relationships/image" Target="media/image8.wmf"/><Relationship Id="rId30" Type="http://schemas.openxmlformats.org/officeDocument/2006/relationships/image" Target="media/image18.wmf"/><Relationship Id="rId35" Type="http://schemas.openxmlformats.org/officeDocument/2006/relationships/oleObject" Target="embeddings/oleObject9.bin"/><Relationship Id="rId56" Type="http://schemas.openxmlformats.org/officeDocument/2006/relationships/image" Target="media/image33.wmf"/><Relationship Id="rId77" Type="http://schemas.openxmlformats.org/officeDocument/2006/relationships/image" Target="media/image45.wmf"/><Relationship Id="rId100" Type="http://schemas.openxmlformats.org/officeDocument/2006/relationships/oleObject" Target="embeddings/oleObject38.bin"/><Relationship Id="rId105" Type="http://schemas.openxmlformats.org/officeDocument/2006/relationships/image" Target="media/image59.wmf"/><Relationship Id="rId126" Type="http://schemas.openxmlformats.org/officeDocument/2006/relationships/image" Target="media/image71.png"/><Relationship Id="rId8" Type="http://schemas.openxmlformats.org/officeDocument/2006/relationships/image" Target="media/image2.wmf"/><Relationship Id="rId51" Type="http://schemas.openxmlformats.org/officeDocument/2006/relationships/image" Target="media/image30.png"/><Relationship Id="rId72" Type="http://schemas.openxmlformats.org/officeDocument/2006/relationships/oleObject" Target="embeddings/oleObject24.bin"/><Relationship Id="rId93" Type="http://schemas.openxmlformats.org/officeDocument/2006/relationships/image" Target="media/image53.wmf"/><Relationship Id="rId98" Type="http://schemas.openxmlformats.org/officeDocument/2006/relationships/oleObject" Target="embeddings/oleObject37.bin"/><Relationship Id="rId121" Type="http://schemas.openxmlformats.org/officeDocument/2006/relationships/oleObject" Target="embeddings/oleObject47.bin"/><Relationship Id="rId142" Type="http://schemas.openxmlformats.org/officeDocument/2006/relationships/image" Target="media/image81.w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BF89B-FA1F-4534-9DF0-15BB56662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3448</Words>
  <Characters>19655</Characters>
  <Application>Microsoft Office Word</Application>
  <DocSecurity>0</DocSecurity>
  <Lines>163</Lines>
  <Paragraphs>46</Paragraphs>
  <ScaleCrop>false</ScaleCrop>
  <Manager/>
  <Company/>
  <LinksUpToDate>false</LinksUpToDate>
  <CharactersWithSpaces>23057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
  <dc:description>欢迎订阅关注“余杭科学”微信公众号，资料免费拿！</dc:description>
  <cp:lastModifiedBy/>
  <cp:revision>1</cp:revision>
  <dcterms:created xsi:type="dcterms:W3CDTF">2024-05-27T00:10:00Z</dcterms:created>
  <dcterms:modified xsi:type="dcterms:W3CDTF">2024-05-27T06:13:00Z</dcterms:modified>
</cp:coreProperties>
</file>