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F1D" w:rsidRDefault="00097ECA">
      <w:pPr>
        <w:spacing w:line="288" w:lineRule="auto"/>
        <w:jc w:val="center"/>
        <w:rPr>
          <w:rFonts w:ascii="Times New Roman" w:hAnsi="Times New Roman"/>
          <w:b/>
          <w:sz w:val="32"/>
        </w:rPr>
      </w:pPr>
      <w:r>
        <w:rPr>
          <w:rFonts w:ascii="Times New Roman" w:hAnsi="Times New Roman" w:hint="eastAsia"/>
          <w:b/>
          <w:noProof/>
          <w:sz w:val="32"/>
        </w:rPr>
        <w:drawing>
          <wp:anchor distT="0" distB="0" distL="114300" distR="114300" simplePos="0" relativeHeight="251658240" behindDoc="0" locked="0" layoutInCell="1" allowOverlap="1">
            <wp:simplePos x="0" y="0"/>
            <wp:positionH relativeFrom="page">
              <wp:posOffset>11823700</wp:posOffset>
            </wp:positionH>
            <wp:positionV relativeFrom="topMargin">
              <wp:posOffset>12357100</wp:posOffset>
            </wp:positionV>
            <wp:extent cx="317500" cy="431800"/>
            <wp:effectExtent l="0" t="0" r="6350" b="6350"/>
            <wp:wrapNone/>
            <wp:docPr id="100082" name="图片 10008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6"/>
                    <a:stretch>
                      <a:fillRect/>
                    </a:stretch>
                  </pic:blipFill>
                  <pic:spPr>
                    <a:xfrm>
                      <a:off x="0" y="0"/>
                      <a:ext cx="317500" cy="431800"/>
                    </a:xfrm>
                    <a:prstGeom prst="rect">
                      <a:avLst/>
                    </a:prstGeom>
                  </pic:spPr>
                </pic:pic>
              </a:graphicData>
            </a:graphic>
          </wp:anchor>
        </w:drawing>
      </w:r>
      <w:r>
        <w:rPr>
          <w:rFonts w:ascii="Times New Roman" w:hAnsi="Times New Roman" w:hint="eastAsia"/>
          <w:b/>
          <w:sz w:val="32"/>
        </w:rPr>
        <w:t>2024</w:t>
      </w:r>
      <w:r>
        <w:rPr>
          <w:rFonts w:ascii="Times New Roman" w:hAnsi="Times New Roman" w:hint="eastAsia"/>
          <w:b/>
          <w:sz w:val="32"/>
        </w:rPr>
        <w:t>年初中学业水平适应性考试科学试题卷</w:t>
      </w:r>
    </w:p>
    <w:p w:rsidR="001B5F1D" w:rsidRDefault="00097ECA">
      <w:pPr>
        <w:spacing w:line="288" w:lineRule="auto"/>
        <w:jc w:val="left"/>
        <w:rPr>
          <w:rFonts w:ascii="Times New Roman" w:hAnsi="Times New Roman"/>
          <w:b/>
          <w:sz w:val="24"/>
        </w:rPr>
      </w:pPr>
      <w:r>
        <w:rPr>
          <w:rFonts w:ascii="Times New Roman" w:hAnsi="Times New Roman" w:hint="eastAsia"/>
          <w:b/>
          <w:sz w:val="24"/>
        </w:rPr>
        <w:t>考生须知：</w:t>
      </w:r>
    </w:p>
    <w:p w:rsidR="001B5F1D" w:rsidRDefault="00097ECA">
      <w:pPr>
        <w:spacing w:line="288" w:lineRule="auto"/>
        <w:jc w:val="left"/>
        <w:rPr>
          <w:rFonts w:ascii="Times New Roman" w:hAnsi="Times New Roman"/>
          <w:b/>
          <w:sz w:val="24"/>
        </w:rPr>
      </w:pPr>
      <w:r>
        <w:rPr>
          <w:rFonts w:ascii="Times New Roman" w:hAnsi="Times New Roman" w:hint="eastAsia"/>
          <w:b/>
          <w:sz w:val="24"/>
        </w:rPr>
        <w:t>1</w:t>
      </w:r>
      <w:r>
        <w:rPr>
          <w:rFonts w:ascii="Times New Roman" w:hAnsi="Times New Roman" w:hint="eastAsia"/>
          <w:b/>
          <w:sz w:val="24"/>
        </w:rPr>
        <w:t>．全卷分试题卷Ⅰ、试题卷Ⅱ和答题卷。试题卷共</w:t>
      </w:r>
      <w:r>
        <w:rPr>
          <w:rFonts w:ascii="Times New Roman" w:hAnsi="Times New Roman" w:hint="eastAsia"/>
          <w:b/>
          <w:sz w:val="24"/>
        </w:rPr>
        <w:t>8</w:t>
      </w:r>
      <w:r>
        <w:rPr>
          <w:rFonts w:ascii="Times New Roman" w:hAnsi="Times New Roman" w:hint="eastAsia"/>
          <w:b/>
          <w:sz w:val="24"/>
        </w:rPr>
        <w:t>页，有</w:t>
      </w:r>
      <w:r>
        <w:rPr>
          <w:rFonts w:ascii="Times New Roman" w:hAnsi="Times New Roman" w:hint="eastAsia"/>
          <w:b/>
          <w:sz w:val="24"/>
        </w:rPr>
        <w:t>4</w:t>
      </w:r>
      <w:r>
        <w:rPr>
          <w:rFonts w:ascii="Times New Roman" w:hAnsi="Times New Roman" w:hint="eastAsia"/>
          <w:b/>
          <w:sz w:val="24"/>
        </w:rPr>
        <w:t>个大题，</w:t>
      </w:r>
      <w:r>
        <w:rPr>
          <w:rFonts w:ascii="Times New Roman" w:hAnsi="Times New Roman" w:hint="eastAsia"/>
          <w:b/>
          <w:sz w:val="24"/>
        </w:rPr>
        <w:t>33</w:t>
      </w:r>
      <w:r>
        <w:rPr>
          <w:rFonts w:ascii="Times New Roman" w:hAnsi="Times New Roman" w:hint="eastAsia"/>
          <w:b/>
          <w:sz w:val="24"/>
        </w:rPr>
        <w:t>小题。满分为</w:t>
      </w:r>
      <w:r>
        <w:rPr>
          <w:rFonts w:ascii="Times New Roman" w:hAnsi="Times New Roman" w:hint="eastAsia"/>
          <w:b/>
          <w:sz w:val="24"/>
        </w:rPr>
        <w:t>160</w:t>
      </w:r>
      <w:r>
        <w:rPr>
          <w:rFonts w:ascii="Times New Roman" w:hAnsi="Times New Roman" w:hint="eastAsia"/>
          <w:b/>
          <w:sz w:val="24"/>
        </w:rPr>
        <w:t>分，考试时间为</w:t>
      </w:r>
      <w:r>
        <w:rPr>
          <w:rFonts w:ascii="Times New Roman" w:hAnsi="Times New Roman" w:hint="eastAsia"/>
          <w:b/>
          <w:sz w:val="24"/>
        </w:rPr>
        <w:t>120</w:t>
      </w:r>
      <w:r>
        <w:rPr>
          <w:rFonts w:ascii="Times New Roman" w:hAnsi="Times New Roman" w:hint="eastAsia"/>
          <w:b/>
          <w:sz w:val="24"/>
        </w:rPr>
        <w:t>分钟。</w:t>
      </w:r>
    </w:p>
    <w:p w:rsidR="001B5F1D" w:rsidRDefault="00097ECA">
      <w:pPr>
        <w:spacing w:line="288" w:lineRule="auto"/>
        <w:jc w:val="left"/>
        <w:rPr>
          <w:rFonts w:ascii="Times New Roman" w:hAnsi="Times New Roman"/>
          <w:b/>
          <w:sz w:val="24"/>
        </w:rPr>
      </w:pPr>
      <w:r>
        <w:rPr>
          <w:rFonts w:ascii="Times New Roman" w:hAnsi="Times New Roman" w:hint="eastAsia"/>
          <w:b/>
          <w:sz w:val="24"/>
        </w:rPr>
        <w:t>2</w:t>
      </w:r>
      <w:r>
        <w:rPr>
          <w:rFonts w:ascii="Times New Roman" w:hAnsi="Times New Roman" w:hint="eastAsia"/>
          <w:b/>
          <w:sz w:val="24"/>
        </w:rPr>
        <w:t>．请将姓名、准考证号分别填写在试题卷和答题卷的规定位置上。</w:t>
      </w:r>
    </w:p>
    <w:p w:rsidR="001B5F1D" w:rsidRDefault="00097ECA">
      <w:pPr>
        <w:spacing w:line="288" w:lineRule="auto"/>
        <w:jc w:val="left"/>
        <w:rPr>
          <w:rFonts w:ascii="Times New Roman" w:hAnsi="Times New Roman"/>
          <w:b/>
          <w:sz w:val="24"/>
        </w:rPr>
      </w:pPr>
      <w:r>
        <w:rPr>
          <w:rFonts w:ascii="Times New Roman" w:hAnsi="Times New Roman" w:hint="eastAsia"/>
          <w:b/>
          <w:sz w:val="24"/>
        </w:rPr>
        <w:t>3</w:t>
      </w:r>
      <w:r>
        <w:rPr>
          <w:rFonts w:ascii="Times New Roman" w:hAnsi="Times New Roman" w:hint="eastAsia"/>
          <w:b/>
          <w:sz w:val="24"/>
        </w:rPr>
        <w:t>．答题时，把试题卷</w:t>
      </w:r>
      <w:r>
        <w:rPr>
          <w:rFonts w:ascii="Times New Roman" w:hAnsi="Times New Roman" w:hint="eastAsia"/>
          <w:b/>
          <w:sz w:val="24"/>
        </w:rPr>
        <w:t>1</w:t>
      </w:r>
      <w:r>
        <w:rPr>
          <w:rFonts w:ascii="Times New Roman" w:hAnsi="Times New Roman" w:hint="eastAsia"/>
          <w:b/>
          <w:sz w:val="24"/>
        </w:rPr>
        <w:t>的答案在答题卷上对应的选项位置用</w:t>
      </w:r>
      <w:r>
        <w:rPr>
          <w:rFonts w:ascii="Times New Roman" w:hAnsi="Times New Roman" w:hint="eastAsia"/>
          <w:b/>
          <w:sz w:val="24"/>
        </w:rPr>
        <w:t>2B</w:t>
      </w:r>
      <w:r>
        <w:rPr>
          <w:rFonts w:ascii="Times New Roman" w:hAnsi="Times New Roman" w:hint="eastAsia"/>
          <w:b/>
          <w:sz w:val="24"/>
        </w:rPr>
        <w:t>铅笔涂黑、涂满。将试题卷</w:t>
      </w:r>
      <w:proofErr w:type="gramStart"/>
      <w:r>
        <w:rPr>
          <w:rFonts w:ascii="Times New Roman" w:hAnsi="Times New Roman" w:hint="eastAsia"/>
          <w:b/>
          <w:sz w:val="24"/>
        </w:rPr>
        <w:t>Ⅱ答案</w:t>
      </w:r>
      <w:proofErr w:type="gramEnd"/>
      <w:r>
        <w:rPr>
          <w:rFonts w:ascii="Times New Roman" w:hAnsi="Times New Roman" w:hint="eastAsia"/>
          <w:b/>
          <w:sz w:val="24"/>
        </w:rPr>
        <w:t>用黑色字迹钢笔或签字笔书写，答案必须按照题号顺序在</w:t>
      </w:r>
      <w:proofErr w:type="gramStart"/>
      <w:r>
        <w:rPr>
          <w:rFonts w:ascii="Times New Roman" w:hAnsi="Times New Roman" w:hint="eastAsia"/>
          <w:b/>
          <w:sz w:val="24"/>
        </w:rPr>
        <w:t>答题卷各题目</w:t>
      </w:r>
      <w:proofErr w:type="gramEnd"/>
      <w:r>
        <w:rPr>
          <w:rFonts w:ascii="Times New Roman" w:hAnsi="Times New Roman" w:hint="eastAsia"/>
          <w:b/>
          <w:sz w:val="24"/>
        </w:rPr>
        <w:t>规定区域内作答，做在试题卷上或超出答题区域书写的答案无效。</w:t>
      </w:r>
    </w:p>
    <w:p w:rsidR="001B5F1D" w:rsidRDefault="00097ECA">
      <w:pPr>
        <w:spacing w:line="288" w:lineRule="auto"/>
        <w:jc w:val="left"/>
        <w:rPr>
          <w:rFonts w:ascii="Times New Roman" w:hAnsi="Times New Roman"/>
          <w:b/>
          <w:sz w:val="24"/>
        </w:rPr>
      </w:pPr>
      <w:r>
        <w:rPr>
          <w:rFonts w:ascii="Times New Roman" w:hAnsi="Times New Roman" w:hint="eastAsia"/>
          <w:b/>
          <w:sz w:val="24"/>
        </w:rPr>
        <w:t>4</w:t>
      </w:r>
      <w:r>
        <w:rPr>
          <w:rFonts w:ascii="Times New Roman" w:hAnsi="Times New Roman" w:hint="eastAsia"/>
          <w:b/>
          <w:sz w:val="24"/>
        </w:rPr>
        <w:t>、本卷可能用到的相对原子量：</w:t>
      </w:r>
      <w:r>
        <w:rPr>
          <w:rFonts w:ascii="Times New Roman" w:hAnsi="Times New Roman" w:hint="eastAsia"/>
          <w:b/>
          <w:sz w:val="24"/>
        </w:rPr>
        <w:t>Na</w:t>
      </w:r>
      <w:r w:rsidR="00425434">
        <w:rPr>
          <w:rFonts w:ascii="Times New Roman" w:hAnsi="Times New Roman" w:hint="eastAsia"/>
          <w:b/>
          <w:sz w:val="24"/>
        </w:rPr>
        <w:t>：</w:t>
      </w:r>
      <w:r>
        <w:rPr>
          <w:rFonts w:ascii="Times New Roman" w:hAnsi="Times New Roman" w:hint="eastAsia"/>
          <w:b/>
          <w:sz w:val="24"/>
        </w:rPr>
        <w:t>23Cl</w:t>
      </w:r>
      <w:r>
        <w:rPr>
          <w:rFonts w:ascii="Times New Roman" w:hAnsi="Times New Roman" w:hint="eastAsia"/>
          <w:b/>
          <w:sz w:val="24"/>
        </w:rPr>
        <w:t>：</w:t>
      </w:r>
      <w:r>
        <w:rPr>
          <w:rFonts w:ascii="Times New Roman" w:hAnsi="Times New Roman" w:hint="eastAsia"/>
          <w:b/>
          <w:sz w:val="24"/>
        </w:rPr>
        <w:t>35</w:t>
      </w:r>
      <w:r w:rsidR="00425434">
        <w:rPr>
          <w:rFonts w:ascii="Times New Roman" w:hAnsi="Times New Roman" w:hint="eastAsia"/>
          <w:b/>
          <w:sz w:val="24"/>
        </w:rPr>
        <w:t>.</w:t>
      </w:r>
      <w:r>
        <w:rPr>
          <w:rFonts w:ascii="Times New Roman" w:hAnsi="Times New Roman" w:hint="eastAsia"/>
          <w:b/>
          <w:sz w:val="24"/>
        </w:rPr>
        <w:t>5H</w:t>
      </w:r>
      <w:r>
        <w:rPr>
          <w:rFonts w:ascii="Times New Roman" w:hAnsi="Times New Roman" w:hint="eastAsia"/>
          <w:b/>
          <w:sz w:val="24"/>
        </w:rPr>
        <w:t>：</w:t>
      </w:r>
      <w:r>
        <w:rPr>
          <w:rFonts w:ascii="Times New Roman" w:hAnsi="Times New Roman" w:hint="eastAsia"/>
          <w:b/>
          <w:sz w:val="24"/>
        </w:rPr>
        <w:t>1O</w:t>
      </w:r>
      <w:r>
        <w:rPr>
          <w:rFonts w:ascii="Times New Roman" w:hAnsi="Times New Roman" w:hint="eastAsia"/>
          <w:b/>
          <w:sz w:val="24"/>
        </w:rPr>
        <w:t>：</w:t>
      </w:r>
      <w:r>
        <w:rPr>
          <w:rFonts w:ascii="Times New Roman" w:hAnsi="Times New Roman" w:hint="eastAsia"/>
          <w:b/>
          <w:sz w:val="24"/>
        </w:rPr>
        <w:t>120</w:t>
      </w:r>
      <w:r>
        <w:rPr>
          <w:rFonts w:ascii="Times New Roman" w:hAnsi="Times New Roman" w:hint="eastAsia"/>
          <w:b/>
          <w:sz w:val="24"/>
        </w:rPr>
        <w:t>：</w:t>
      </w:r>
      <w:r>
        <w:rPr>
          <w:rFonts w:ascii="Times New Roman" w:hAnsi="Times New Roman" w:hint="eastAsia"/>
          <w:b/>
          <w:sz w:val="24"/>
        </w:rPr>
        <w:t>16S</w:t>
      </w:r>
      <w:r>
        <w:rPr>
          <w:rFonts w:ascii="Times New Roman" w:hAnsi="Times New Roman" w:hint="eastAsia"/>
          <w:b/>
          <w:sz w:val="24"/>
        </w:rPr>
        <w:t>：</w:t>
      </w:r>
      <w:r>
        <w:rPr>
          <w:rFonts w:ascii="Times New Roman" w:hAnsi="Times New Roman" w:hint="eastAsia"/>
          <w:b/>
          <w:sz w:val="24"/>
        </w:rPr>
        <w:t>32Br</w:t>
      </w:r>
      <w:r>
        <w:rPr>
          <w:rFonts w:ascii="Times New Roman" w:hAnsi="Times New Roman" w:hint="eastAsia"/>
          <w:b/>
          <w:sz w:val="24"/>
        </w:rPr>
        <w:t>：</w:t>
      </w:r>
      <w:r>
        <w:rPr>
          <w:rFonts w:ascii="Times New Roman" w:hAnsi="Times New Roman" w:hint="eastAsia"/>
          <w:b/>
          <w:sz w:val="24"/>
        </w:rPr>
        <w:t>80</w:t>
      </w:r>
    </w:p>
    <w:p w:rsidR="001B5F1D" w:rsidRDefault="00097ECA">
      <w:pPr>
        <w:spacing w:line="288" w:lineRule="auto"/>
        <w:jc w:val="left"/>
        <w:rPr>
          <w:rFonts w:ascii="Times New Roman" w:hAnsi="Times New Roman"/>
          <w:b/>
          <w:sz w:val="24"/>
        </w:rPr>
      </w:pPr>
      <w:r>
        <w:rPr>
          <w:rFonts w:ascii="Times New Roman" w:hAnsi="Times New Roman" w:hint="eastAsia"/>
          <w:b/>
          <w:sz w:val="24"/>
        </w:rPr>
        <w:t>5</w:t>
      </w:r>
      <w:r>
        <w:rPr>
          <w:rFonts w:ascii="Times New Roman" w:hAnsi="Times New Roman" w:hint="eastAsia"/>
          <w:b/>
          <w:sz w:val="24"/>
        </w:rPr>
        <w:t>、本卷计算中</w:t>
      </w:r>
      <w:r>
        <w:rPr>
          <w:rFonts w:ascii="Times New Roman" w:hAnsi="Times New Roman" w:hint="eastAsia"/>
          <w:b/>
          <w:sz w:val="24"/>
        </w:rPr>
        <w:t>g</w:t>
      </w:r>
      <w:r>
        <w:rPr>
          <w:rFonts w:ascii="Times New Roman" w:hAnsi="Times New Roman" w:hint="eastAsia"/>
          <w:b/>
          <w:sz w:val="24"/>
        </w:rPr>
        <w:t>取</w:t>
      </w:r>
      <w:r>
        <w:rPr>
          <w:rFonts w:ascii="Times New Roman" w:hAnsi="Times New Roman" w:hint="eastAsia"/>
          <w:b/>
          <w:sz w:val="24"/>
        </w:rPr>
        <w:t>10N/kg</w:t>
      </w:r>
      <w:r>
        <w:rPr>
          <w:rFonts w:ascii="Times New Roman" w:hAnsi="Times New Roman" w:hint="eastAsia"/>
          <w:b/>
          <w:sz w:val="24"/>
        </w:rPr>
        <w:t>。</w:t>
      </w:r>
    </w:p>
    <w:p w:rsidR="001B5F1D" w:rsidRDefault="00097ECA">
      <w:pPr>
        <w:spacing w:line="288" w:lineRule="auto"/>
        <w:jc w:val="center"/>
        <w:rPr>
          <w:rFonts w:ascii="Times New Roman" w:hAnsi="Times New Roman"/>
          <w:b/>
          <w:sz w:val="24"/>
        </w:rPr>
      </w:pPr>
      <w:r>
        <w:rPr>
          <w:rFonts w:ascii="Times New Roman" w:hAnsi="Times New Roman" w:hint="eastAsia"/>
          <w:b/>
          <w:sz w:val="24"/>
        </w:rPr>
        <w:t>试题卷Ⅰ</w:t>
      </w:r>
    </w:p>
    <w:p w:rsidR="001B5F1D" w:rsidRDefault="00097ECA">
      <w:pPr>
        <w:spacing w:line="288" w:lineRule="auto"/>
        <w:jc w:val="left"/>
        <w:rPr>
          <w:rFonts w:ascii="Times New Roman" w:hAnsi="Times New Roman"/>
          <w:b/>
          <w:sz w:val="24"/>
        </w:rPr>
      </w:pPr>
      <w:r>
        <w:rPr>
          <w:rFonts w:ascii="Times New Roman" w:hAnsi="Times New Roman" w:hint="eastAsia"/>
          <w:b/>
          <w:sz w:val="24"/>
        </w:rPr>
        <w:t>一、选择题（本题共</w:t>
      </w:r>
      <w:r>
        <w:rPr>
          <w:rFonts w:ascii="Times New Roman" w:hAnsi="Times New Roman" w:hint="eastAsia"/>
          <w:b/>
          <w:sz w:val="24"/>
        </w:rPr>
        <w:t>15</w:t>
      </w:r>
      <w:r>
        <w:rPr>
          <w:rFonts w:ascii="Times New Roman" w:hAnsi="Times New Roman" w:hint="eastAsia"/>
          <w:b/>
          <w:sz w:val="24"/>
        </w:rPr>
        <w:t>小题，每小题</w:t>
      </w:r>
      <w:r>
        <w:rPr>
          <w:rFonts w:ascii="Times New Roman" w:hAnsi="Times New Roman" w:hint="eastAsia"/>
          <w:b/>
          <w:sz w:val="24"/>
        </w:rPr>
        <w:t>3</w:t>
      </w:r>
      <w:r>
        <w:rPr>
          <w:rFonts w:ascii="Times New Roman" w:hAnsi="Times New Roman" w:hint="eastAsia"/>
          <w:b/>
          <w:sz w:val="24"/>
        </w:rPr>
        <w:t>分，共</w:t>
      </w:r>
      <w:r>
        <w:rPr>
          <w:rFonts w:ascii="Times New Roman" w:hAnsi="Times New Roman" w:hint="eastAsia"/>
          <w:b/>
          <w:sz w:val="24"/>
        </w:rPr>
        <w:t>45</w:t>
      </w:r>
      <w:r>
        <w:rPr>
          <w:rFonts w:ascii="Times New Roman" w:hAnsi="Times New Roman" w:hint="eastAsia"/>
          <w:b/>
          <w:sz w:val="24"/>
        </w:rPr>
        <w:t>分。请选出每小题中一个符合题意的选项，不选、错选均不给分）</w:t>
      </w:r>
    </w:p>
    <w:p w:rsidR="001B5F1D" w:rsidRDefault="00097ECA">
      <w:pPr>
        <w:spacing w:line="288" w:lineRule="auto"/>
        <w:jc w:val="left"/>
        <w:rPr>
          <w:rFonts w:ascii="Times New Roman" w:hAnsi="Times New Roman"/>
        </w:rPr>
      </w:pPr>
      <w:r>
        <w:rPr>
          <w:rFonts w:ascii="Times New Roman" w:hAnsi="Times New Roman" w:hint="eastAsia"/>
        </w:rPr>
        <w:t>1</w:t>
      </w:r>
      <w:r>
        <w:rPr>
          <w:rFonts w:ascii="Times New Roman" w:hAnsi="Times New Roman" w:hint="eastAsia"/>
        </w:rPr>
        <w:t>．“刷脸时代”已经到来，人脸识别在银行、景区、校园等越来越多的场景落地应用，其原理是根据不同人的</w:t>
      </w:r>
      <w:proofErr w:type="gramStart"/>
      <w:r>
        <w:rPr>
          <w:rFonts w:ascii="Times New Roman" w:hAnsi="Times New Roman" w:hint="eastAsia"/>
        </w:rPr>
        <w:t>脸具有</w:t>
      </w:r>
      <w:proofErr w:type="gramEnd"/>
      <w:r>
        <w:rPr>
          <w:rFonts w:ascii="Times New Roman" w:hAnsi="Times New Roman" w:hint="eastAsia"/>
        </w:rPr>
        <w:t>独特的性状特征，则决定人脸这一性状特征的是（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DNA</w:t>
      </w:r>
      <w:r>
        <w:rPr>
          <w:rFonts w:ascii="Times New Roman" w:hAnsi="Times New Roman"/>
        </w:rPr>
        <w:tab/>
      </w:r>
      <w:r>
        <w:rPr>
          <w:rFonts w:ascii="Times New Roman" w:hAnsi="Times New Roman" w:hint="eastAsia"/>
        </w:rPr>
        <w:t>B</w:t>
      </w:r>
      <w:r>
        <w:rPr>
          <w:rFonts w:ascii="Times New Roman" w:hAnsi="Times New Roman" w:hint="eastAsia"/>
        </w:rPr>
        <w:t>．基因</w:t>
      </w:r>
      <w:r>
        <w:rPr>
          <w:rFonts w:ascii="Times New Roman" w:hAnsi="Times New Roman"/>
        </w:rPr>
        <w:tab/>
      </w:r>
      <w:r>
        <w:rPr>
          <w:rFonts w:ascii="Times New Roman" w:hAnsi="Times New Roman" w:hint="eastAsia"/>
        </w:rPr>
        <w:t>C</w:t>
      </w:r>
      <w:r>
        <w:rPr>
          <w:rFonts w:ascii="Times New Roman" w:hAnsi="Times New Roman" w:hint="eastAsia"/>
        </w:rPr>
        <w:t>．蛋白质</w:t>
      </w:r>
      <w:r>
        <w:rPr>
          <w:rFonts w:ascii="Times New Roman" w:hAnsi="Times New Roman"/>
        </w:rPr>
        <w:tab/>
      </w:r>
      <w:r>
        <w:rPr>
          <w:rFonts w:ascii="Times New Roman" w:hAnsi="Times New Roman" w:hint="eastAsia"/>
        </w:rPr>
        <w:t>D</w:t>
      </w:r>
      <w:r>
        <w:rPr>
          <w:rFonts w:ascii="Times New Roman" w:hAnsi="Times New Roman" w:hint="eastAsia"/>
        </w:rPr>
        <w:t>．大脑</w:t>
      </w:r>
    </w:p>
    <w:p w:rsidR="001B5F1D" w:rsidRDefault="00097ECA">
      <w:pPr>
        <w:spacing w:line="288" w:lineRule="auto"/>
        <w:jc w:val="left"/>
        <w:rPr>
          <w:rFonts w:ascii="Times New Roman" w:hAnsi="Times New Roman"/>
        </w:rPr>
      </w:pPr>
      <w:r>
        <w:rPr>
          <w:rFonts w:ascii="Times New Roman" w:hAnsi="Times New Roman" w:hint="eastAsia"/>
        </w:rPr>
        <w:t>2</w:t>
      </w:r>
      <w:r>
        <w:rPr>
          <w:rFonts w:ascii="Times New Roman" w:hAnsi="Times New Roman" w:hint="eastAsia"/>
        </w:rPr>
        <w:t>．地球自转产生的自然现象是（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．正午太阳高度变化</w:t>
      </w:r>
      <w:r>
        <w:rPr>
          <w:rFonts w:ascii="Times New Roman" w:hAnsi="Times New Roman"/>
        </w:rPr>
        <w:tab/>
      </w:r>
      <w:r>
        <w:rPr>
          <w:rFonts w:ascii="Times New Roman" w:hAnsi="Times New Roman" w:hint="eastAsia"/>
        </w:rPr>
        <w:t>B</w:t>
      </w:r>
      <w:r>
        <w:rPr>
          <w:rFonts w:ascii="Times New Roman" w:hAnsi="Times New Roman" w:hint="eastAsia"/>
        </w:rPr>
        <w:t>．季节变化</w:t>
      </w:r>
      <w:r>
        <w:rPr>
          <w:rFonts w:ascii="Times New Roman" w:hAnsi="Times New Roman"/>
        </w:rPr>
        <w:tab/>
      </w:r>
      <w:r>
        <w:rPr>
          <w:rFonts w:ascii="Times New Roman" w:hAnsi="Times New Roman" w:hint="eastAsia"/>
        </w:rPr>
        <w:t>C</w:t>
      </w:r>
      <w:r>
        <w:rPr>
          <w:rFonts w:ascii="Times New Roman" w:hAnsi="Times New Roman" w:hint="eastAsia"/>
        </w:rPr>
        <w:t>．昼夜长短变化</w:t>
      </w:r>
      <w:r>
        <w:rPr>
          <w:rFonts w:ascii="Times New Roman" w:hAnsi="Times New Roman"/>
        </w:rPr>
        <w:tab/>
      </w:r>
      <w:r>
        <w:rPr>
          <w:rFonts w:ascii="Times New Roman" w:hAnsi="Times New Roman" w:hint="eastAsia"/>
        </w:rPr>
        <w:t>D</w:t>
      </w:r>
      <w:r>
        <w:rPr>
          <w:rFonts w:ascii="Times New Roman" w:hAnsi="Times New Roman" w:hint="eastAsia"/>
        </w:rPr>
        <w:t>．昼夜更替</w:t>
      </w:r>
    </w:p>
    <w:p w:rsidR="001B5F1D" w:rsidRDefault="00097ECA">
      <w:pPr>
        <w:spacing w:line="288" w:lineRule="auto"/>
        <w:jc w:val="left"/>
        <w:rPr>
          <w:rFonts w:ascii="Times New Roman" w:hAnsi="Times New Roman"/>
        </w:rPr>
      </w:pPr>
      <w:r>
        <w:rPr>
          <w:rFonts w:ascii="Times New Roman" w:hAnsi="Times New Roman" w:hint="eastAsia"/>
        </w:rPr>
        <w:t>3</w:t>
      </w:r>
      <w:r>
        <w:rPr>
          <w:rFonts w:ascii="Times New Roman" w:hAnsi="Times New Roman" w:hint="eastAsia"/>
        </w:rPr>
        <w:t>．如图所示，人</w:t>
      </w:r>
      <w:r>
        <w:rPr>
          <w:rFonts w:ascii="Times New Roman" w:hAnsi="Times New Roman" w:hint="eastAsia"/>
        </w:rPr>
        <w:t>体所做的四种动作中，相应杠杆模型属于省力杠杆的是（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．咬合</w:t>
      </w:r>
      <w:r>
        <w:rPr>
          <w:noProof/>
        </w:rPr>
        <w:drawing>
          <wp:inline distT="0" distB="0" distL="0" distR="0">
            <wp:extent cx="692150" cy="699135"/>
            <wp:effectExtent l="0" t="0" r="0" b="5715"/>
            <wp:docPr id="174209237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092371" name="图片 1"/>
                    <pic:cNvPicPr>
                      <a:picLocks noChangeAspect="1"/>
                    </pic:cNvPicPr>
                  </pic:nvPicPr>
                  <pic:blipFill>
                    <a:blip r:embed="rId7"/>
                    <a:stretch>
                      <a:fillRect/>
                    </a:stretch>
                  </pic:blipFill>
                  <pic:spPr>
                    <a:xfrm>
                      <a:off x="0" y="0"/>
                      <a:ext cx="697917" cy="705264"/>
                    </a:xfrm>
                    <a:prstGeom prst="rect">
                      <a:avLst/>
                    </a:prstGeom>
                  </pic:spPr>
                </pic:pic>
              </a:graphicData>
            </a:graphic>
          </wp:inline>
        </w:drawing>
      </w:r>
      <w:r>
        <w:rPr>
          <w:rFonts w:ascii="Times New Roman" w:hAnsi="Times New Roman"/>
        </w:rPr>
        <w:tab/>
      </w:r>
      <w:r>
        <w:rPr>
          <w:rFonts w:ascii="Times New Roman" w:hAnsi="Times New Roman" w:hint="eastAsia"/>
        </w:rPr>
        <w:t>B</w:t>
      </w:r>
      <w:r>
        <w:rPr>
          <w:rFonts w:ascii="Times New Roman" w:hAnsi="Times New Roman" w:hint="eastAsia"/>
        </w:rPr>
        <w:t>．</w:t>
      </w:r>
      <w:proofErr w:type="gramStart"/>
      <w:r>
        <w:rPr>
          <w:rFonts w:ascii="Times New Roman" w:hAnsi="Times New Roman" w:hint="eastAsia"/>
        </w:rPr>
        <w:t>抬腰</w:t>
      </w:r>
      <w:proofErr w:type="gramEnd"/>
      <w:r>
        <w:rPr>
          <w:noProof/>
        </w:rPr>
        <w:drawing>
          <wp:inline distT="0" distB="0" distL="0" distR="0">
            <wp:extent cx="641350" cy="699135"/>
            <wp:effectExtent l="0" t="0" r="6350" b="5715"/>
            <wp:docPr id="483703730"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03730" name="图片 1"/>
                    <pic:cNvPicPr>
                      <a:picLocks noChangeAspect="1"/>
                    </pic:cNvPicPr>
                  </pic:nvPicPr>
                  <pic:blipFill>
                    <a:blip r:embed="rId8"/>
                    <a:stretch>
                      <a:fillRect/>
                    </a:stretch>
                  </pic:blipFill>
                  <pic:spPr>
                    <a:xfrm>
                      <a:off x="0" y="0"/>
                      <a:ext cx="644681" cy="703289"/>
                    </a:xfrm>
                    <a:prstGeom prst="rect">
                      <a:avLst/>
                    </a:prstGeom>
                  </pic:spPr>
                </pic:pic>
              </a:graphicData>
            </a:graphic>
          </wp:inline>
        </w:drawing>
      </w:r>
      <w:r>
        <w:rPr>
          <w:rFonts w:ascii="Times New Roman" w:hAnsi="Times New Roman"/>
        </w:rPr>
        <w:tab/>
      </w:r>
      <w:r>
        <w:rPr>
          <w:rFonts w:ascii="Times New Roman" w:hAnsi="Times New Roman" w:hint="eastAsia"/>
        </w:rPr>
        <w:t>C</w:t>
      </w:r>
      <w:r>
        <w:rPr>
          <w:rFonts w:ascii="Times New Roman" w:hAnsi="Times New Roman" w:hint="eastAsia"/>
        </w:rPr>
        <w:t>．踮脚</w:t>
      </w:r>
      <w:r>
        <w:rPr>
          <w:noProof/>
        </w:rPr>
        <w:drawing>
          <wp:inline distT="0" distB="0" distL="0" distR="0">
            <wp:extent cx="612140" cy="699135"/>
            <wp:effectExtent l="0" t="0" r="0" b="5715"/>
            <wp:docPr id="522228952"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228952" name="图片 1"/>
                    <pic:cNvPicPr>
                      <a:picLocks noChangeAspect="1"/>
                    </pic:cNvPicPr>
                  </pic:nvPicPr>
                  <pic:blipFill>
                    <a:blip r:embed="rId9"/>
                    <a:stretch>
                      <a:fillRect/>
                    </a:stretch>
                  </pic:blipFill>
                  <pic:spPr>
                    <a:xfrm>
                      <a:off x="0" y="0"/>
                      <a:ext cx="617827" cy="706088"/>
                    </a:xfrm>
                    <a:prstGeom prst="rect">
                      <a:avLst/>
                    </a:prstGeom>
                  </pic:spPr>
                </pic:pic>
              </a:graphicData>
            </a:graphic>
          </wp:inline>
        </w:drawing>
      </w:r>
      <w:r>
        <w:rPr>
          <w:rFonts w:ascii="Times New Roman" w:hAnsi="Times New Roman"/>
        </w:rPr>
        <w:tab/>
      </w:r>
      <w:r>
        <w:rPr>
          <w:rFonts w:ascii="Times New Roman" w:hAnsi="Times New Roman" w:hint="eastAsia"/>
        </w:rPr>
        <w:t>D</w:t>
      </w:r>
      <w:r>
        <w:rPr>
          <w:rFonts w:ascii="Times New Roman" w:hAnsi="Times New Roman" w:hint="eastAsia"/>
        </w:rPr>
        <w:t>．屈臂</w:t>
      </w:r>
      <w:r>
        <w:rPr>
          <w:noProof/>
        </w:rPr>
        <w:drawing>
          <wp:inline distT="0" distB="0" distL="0" distR="0">
            <wp:extent cx="723265" cy="688975"/>
            <wp:effectExtent l="0" t="0" r="635" b="0"/>
            <wp:docPr id="73894219"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94219" name="图片 1"/>
                    <pic:cNvPicPr>
                      <a:picLocks noChangeAspect="1"/>
                    </pic:cNvPicPr>
                  </pic:nvPicPr>
                  <pic:blipFill>
                    <a:blip r:embed="rId10"/>
                    <a:stretch>
                      <a:fillRect/>
                    </a:stretch>
                  </pic:blipFill>
                  <pic:spPr>
                    <a:xfrm>
                      <a:off x="0" y="0"/>
                      <a:ext cx="727746" cy="693418"/>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rPr>
        <w:t>4</w:t>
      </w:r>
      <w:r>
        <w:rPr>
          <w:rFonts w:ascii="Times New Roman" w:hAnsi="Times New Roman" w:hint="eastAsia"/>
        </w:rPr>
        <w:t>．利用氨气和氯化氢气体合成氯化氨</w:t>
      </w:r>
      <w:bookmarkStart w:id="0" w:name="MTBlankEqn"/>
      <w:r>
        <w:rPr>
          <w:position w:val="-14"/>
        </w:rPr>
        <w:object w:dxaOrig="91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45.75pt;height:20.25pt" o:ole="">
            <v:imagedata r:id="rId11" o:title=""/>
          </v:shape>
          <o:OLEObject Type="Embed" ProgID="Equation.DSMT4" ShapeID="_x0000_i1025" DrawAspect="Content" ObjectID="_1779428624" r:id="rId12"/>
        </w:object>
      </w:r>
      <w:bookmarkEnd w:id="0"/>
      <w:r>
        <w:rPr>
          <w:rFonts w:ascii="Times New Roman" w:hAnsi="Times New Roman" w:hint="eastAsia"/>
        </w:rPr>
        <w:t>是工业制取氮肥的研究热点，氯化氨属于（</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．酸</w:t>
      </w:r>
      <w:r>
        <w:rPr>
          <w:rFonts w:ascii="Times New Roman" w:hAnsi="Times New Roman"/>
        </w:rPr>
        <w:tab/>
      </w:r>
      <w:r>
        <w:rPr>
          <w:rFonts w:ascii="Times New Roman" w:hAnsi="Times New Roman" w:hint="eastAsia"/>
        </w:rPr>
        <w:t>B</w:t>
      </w:r>
      <w:r>
        <w:rPr>
          <w:rFonts w:ascii="Times New Roman" w:hAnsi="Times New Roman" w:hint="eastAsia"/>
        </w:rPr>
        <w:t>．碱</w:t>
      </w:r>
      <w:r>
        <w:rPr>
          <w:rFonts w:ascii="Times New Roman" w:hAnsi="Times New Roman"/>
        </w:rPr>
        <w:tab/>
      </w:r>
      <w:r>
        <w:rPr>
          <w:rFonts w:ascii="Times New Roman" w:hAnsi="Times New Roman" w:hint="eastAsia"/>
        </w:rPr>
        <w:t>C</w:t>
      </w:r>
      <w:r>
        <w:rPr>
          <w:rFonts w:ascii="Times New Roman" w:hAnsi="Times New Roman" w:hint="eastAsia"/>
        </w:rPr>
        <w:t>．盐</w:t>
      </w:r>
      <w:r>
        <w:rPr>
          <w:rFonts w:ascii="Times New Roman" w:hAnsi="Times New Roman"/>
        </w:rPr>
        <w:tab/>
      </w:r>
      <w:r>
        <w:rPr>
          <w:rFonts w:ascii="Times New Roman" w:hAnsi="Times New Roman" w:hint="eastAsia"/>
        </w:rPr>
        <w:t>D</w:t>
      </w:r>
      <w:r>
        <w:rPr>
          <w:rFonts w:ascii="Times New Roman" w:hAnsi="Times New Roman" w:hint="eastAsia"/>
        </w:rPr>
        <w:t>．氧化物</w:t>
      </w:r>
    </w:p>
    <w:p w:rsidR="001B5F1D" w:rsidRDefault="00097ECA">
      <w:pPr>
        <w:spacing w:line="288" w:lineRule="auto"/>
        <w:jc w:val="left"/>
        <w:rPr>
          <w:rFonts w:ascii="Times New Roman" w:hAnsi="Times New Roman"/>
        </w:rPr>
      </w:pPr>
      <w:r>
        <w:rPr>
          <w:rFonts w:ascii="Times New Roman" w:hAnsi="Times New Roman" w:hint="eastAsia"/>
        </w:rPr>
        <w:t>5</w:t>
      </w:r>
      <w:r>
        <w:rPr>
          <w:rFonts w:ascii="Times New Roman" w:hAnsi="Times New Roman" w:hint="eastAsia"/>
        </w:rPr>
        <w:t>．科学假说在科学发现中起着重要作用，但需要相应的现象或证据支持。下列现象与假说对应的有（</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①宇宙</w:t>
      </w:r>
      <w:r>
        <w:rPr>
          <w:rFonts w:ascii="Times New Roman" w:hAnsi="Times New Roman" w:hint="eastAsia"/>
        </w:rPr>
        <w:t>3K</w:t>
      </w:r>
      <w:r>
        <w:rPr>
          <w:rFonts w:ascii="Times New Roman" w:hAnsi="Times New Roman" w:hint="eastAsia"/>
        </w:rPr>
        <w:t>的微波背景辐射——大爆炸宇宙论</w:t>
      </w:r>
    </w:p>
    <w:p w:rsidR="001B5F1D" w:rsidRDefault="00097ECA">
      <w:pPr>
        <w:spacing w:line="288" w:lineRule="auto"/>
        <w:jc w:val="left"/>
        <w:rPr>
          <w:rFonts w:ascii="Times New Roman" w:hAnsi="Times New Roman"/>
        </w:rPr>
      </w:pPr>
      <w:r>
        <w:rPr>
          <w:rFonts w:ascii="Times New Roman" w:hAnsi="Times New Roman" w:hint="eastAsia"/>
        </w:rPr>
        <w:t>②大西洋两岸大陆轮廓的可拼合性——大陆漂移假说</w:t>
      </w:r>
    </w:p>
    <w:p w:rsidR="001B5F1D" w:rsidRDefault="00097ECA">
      <w:pPr>
        <w:spacing w:line="288" w:lineRule="auto"/>
        <w:jc w:val="left"/>
        <w:rPr>
          <w:rFonts w:ascii="Times New Roman" w:hAnsi="Times New Roman"/>
        </w:rPr>
      </w:pPr>
      <w:r>
        <w:rPr>
          <w:rFonts w:ascii="Times New Roman" w:hAnsi="Times New Roman" w:hint="eastAsia"/>
        </w:rPr>
        <w:t>③发现了处于爬行类和鸟类过渡类型的始祖鸟化石——达尔文进化论</w:t>
      </w:r>
    </w:p>
    <w:p w:rsidR="001B5F1D" w:rsidRDefault="00097ECA">
      <w:pPr>
        <w:spacing w:line="288" w:lineRule="auto"/>
        <w:jc w:val="left"/>
        <w:rPr>
          <w:rFonts w:ascii="Times New Roman" w:hAnsi="Times New Roman"/>
        </w:rPr>
      </w:pPr>
      <w:r>
        <w:rPr>
          <w:rFonts w:ascii="Times New Roman" w:hAnsi="Times New Roman" w:hint="eastAsia"/>
        </w:rPr>
        <w:t>④长江下游形成长江三角洲——地壳在不断变动</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．①②③</w:t>
      </w:r>
      <w:r>
        <w:rPr>
          <w:rFonts w:ascii="Times New Roman" w:hAnsi="Times New Roman"/>
        </w:rPr>
        <w:tab/>
      </w:r>
      <w:r>
        <w:rPr>
          <w:rFonts w:ascii="Times New Roman" w:hAnsi="Times New Roman" w:hint="eastAsia"/>
        </w:rPr>
        <w:t>B</w:t>
      </w:r>
      <w:r>
        <w:rPr>
          <w:rFonts w:ascii="Times New Roman" w:hAnsi="Times New Roman" w:hint="eastAsia"/>
        </w:rPr>
        <w:t>．①③④</w:t>
      </w:r>
      <w:r>
        <w:rPr>
          <w:rFonts w:ascii="Times New Roman" w:hAnsi="Times New Roman"/>
        </w:rPr>
        <w:tab/>
      </w:r>
      <w:r>
        <w:rPr>
          <w:rFonts w:ascii="Times New Roman" w:hAnsi="Times New Roman" w:hint="eastAsia"/>
        </w:rPr>
        <w:t>C</w:t>
      </w:r>
      <w:r>
        <w:rPr>
          <w:rFonts w:ascii="Times New Roman" w:hAnsi="Times New Roman" w:hint="eastAsia"/>
        </w:rPr>
        <w:t>．②③④</w:t>
      </w:r>
      <w:r>
        <w:rPr>
          <w:rFonts w:ascii="Times New Roman" w:hAnsi="Times New Roman"/>
        </w:rPr>
        <w:tab/>
      </w:r>
      <w:r>
        <w:rPr>
          <w:rFonts w:ascii="Times New Roman" w:hAnsi="Times New Roman" w:hint="eastAsia"/>
        </w:rPr>
        <w:t>D</w:t>
      </w:r>
      <w:r>
        <w:rPr>
          <w:rFonts w:ascii="Times New Roman" w:hAnsi="Times New Roman" w:hint="eastAsia"/>
        </w:rPr>
        <w:t>．①②④</w:t>
      </w:r>
    </w:p>
    <w:p w:rsidR="001B5F1D" w:rsidRDefault="00097ECA">
      <w:pPr>
        <w:spacing w:line="288" w:lineRule="auto"/>
        <w:jc w:val="left"/>
        <w:rPr>
          <w:rFonts w:ascii="Times New Roman" w:hAnsi="Times New Roman"/>
        </w:rPr>
      </w:pPr>
      <w:r>
        <w:rPr>
          <w:rFonts w:ascii="Times New Roman" w:hAnsi="Times New Roman" w:hint="eastAsia"/>
        </w:rPr>
        <w:t>6</w:t>
      </w:r>
      <w:r>
        <w:rPr>
          <w:rFonts w:ascii="Times New Roman" w:hAnsi="Times New Roman" w:hint="eastAsia"/>
        </w:rPr>
        <w:t>．物体的结构决定其主要性质与功能，科学研究的重要方法是根据其功能或特性，探索结构，逐步了解规律。下面列举的结构与功能不吻合的是（</w:t>
      </w:r>
      <w:r>
        <w:rPr>
          <w:rFonts w:ascii="Times New Roman" w:hAnsi="Times New Roman" w:hint="eastAsia"/>
        </w:rPr>
        <w:t xml:space="preserve">    </w:t>
      </w:r>
      <w:r>
        <w:rPr>
          <w:rFonts w:ascii="Times New Roman" w:hAnsi="Times New Roman" w:hint="eastAsia"/>
        </w:rPr>
        <w:t>）</w:t>
      </w:r>
    </w:p>
    <w:tbl>
      <w:tblPr>
        <w:tblStyle w:val="a6"/>
        <w:tblW w:w="0" w:type="auto"/>
        <w:tblLook w:val="04A0" w:firstRow="1" w:lastRow="0" w:firstColumn="1" w:lastColumn="0" w:noHBand="0" w:noVBand="1"/>
      </w:tblPr>
      <w:tblGrid>
        <w:gridCol w:w="636"/>
        <w:gridCol w:w="2946"/>
        <w:gridCol w:w="2526"/>
      </w:tblGrid>
      <w:tr w:rsidR="000F0E4F">
        <w:tc>
          <w:tcPr>
            <w:tcW w:w="0" w:type="auto"/>
          </w:tcPr>
          <w:p w:rsidR="001B5F1D" w:rsidRDefault="00097ECA">
            <w:pPr>
              <w:spacing w:line="288" w:lineRule="auto"/>
              <w:jc w:val="center"/>
              <w:rPr>
                <w:rFonts w:ascii="Times New Roman" w:hAnsi="Times New Roman"/>
              </w:rPr>
            </w:pPr>
            <w:r>
              <w:rPr>
                <w:rFonts w:ascii="Times New Roman" w:hAnsi="Times New Roman" w:hint="eastAsia"/>
              </w:rPr>
              <w:t>选项</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功能</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结构</w:t>
            </w:r>
          </w:p>
        </w:tc>
      </w:tr>
      <w:tr w:rsidR="000F0E4F">
        <w:tc>
          <w:tcPr>
            <w:tcW w:w="0" w:type="auto"/>
          </w:tcPr>
          <w:p w:rsidR="001B5F1D" w:rsidRDefault="00097ECA">
            <w:pPr>
              <w:spacing w:line="288" w:lineRule="auto"/>
              <w:jc w:val="center"/>
              <w:rPr>
                <w:rFonts w:ascii="Times New Roman" w:hAnsi="Times New Roman"/>
              </w:rPr>
            </w:pPr>
            <w:r>
              <w:rPr>
                <w:rFonts w:ascii="Times New Roman" w:hAnsi="Times New Roman" w:hint="eastAsia"/>
              </w:rPr>
              <w:t>A</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植物能吸收足够的水和无机盐</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植物根毛区存在大量根毛</w:t>
            </w:r>
          </w:p>
        </w:tc>
      </w:tr>
      <w:tr w:rsidR="000F0E4F">
        <w:tc>
          <w:tcPr>
            <w:tcW w:w="0" w:type="auto"/>
          </w:tcPr>
          <w:p w:rsidR="001B5F1D" w:rsidRDefault="00097ECA">
            <w:pPr>
              <w:spacing w:line="288" w:lineRule="auto"/>
              <w:jc w:val="center"/>
              <w:rPr>
                <w:rFonts w:ascii="Times New Roman" w:hAnsi="Times New Roman"/>
              </w:rPr>
            </w:pPr>
            <w:r>
              <w:rPr>
                <w:rFonts w:ascii="Times New Roman" w:hAnsi="Times New Roman" w:hint="eastAsia"/>
              </w:rPr>
              <w:t>B</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飞机飞行时能获得向上的升力</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飞机的机翼上面</w:t>
            </w:r>
            <w:proofErr w:type="gramStart"/>
            <w:r>
              <w:rPr>
                <w:rFonts w:ascii="Times New Roman" w:hAnsi="Times New Roman" w:hint="eastAsia"/>
              </w:rPr>
              <w:t>凸下面平</w:t>
            </w:r>
            <w:proofErr w:type="gramEnd"/>
          </w:p>
        </w:tc>
      </w:tr>
      <w:tr w:rsidR="000F0E4F">
        <w:tc>
          <w:tcPr>
            <w:tcW w:w="0" w:type="auto"/>
          </w:tcPr>
          <w:p w:rsidR="001B5F1D" w:rsidRDefault="00097ECA">
            <w:pPr>
              <w:spacing w:line="288" w:lineRule="auto"/>
              <w:jc w:val="center"/>
              <w:rPr>
                <w:rFonts w:ascii="Times New Roman" w:hAnsi="Times New Roman"/>
              </w:rPr>
            </w:pPr>
            <w:r>
              <w:rPr>
                <w:rFonts w:ascii="Times New Roman" w:hAnsi="Times New Roman" w:hint="eastAsia"/>
              </w:rPr>
              <w:t>C</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鸟类飞行时能减小空气阻力</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鸟类胸肌发达，骨骼中空</w:t>
            </w:r>
          </w:p>
        </w:tc>
      </w:tr>
      <w:tr w:rsidR="000F0E4F">
        <w:tc>
          <w:tcPr>
            <w:tcW w:w="0" w:type="auto"/>
          </w:tcPr>
          <w:p w:rsidR="001B5F1D" w:rsidRDefault="00097ECA">
            <w:pPr>
              <w:spacing w:line="288" w:lineRule="auto"/>
              <w:jc w:val="center"/>
              <w:rPr>
                <w:rFonts w:ascii="Times New Roman" w:hAnsi="Times New Roman"/>
              </w:rPr>
            </w:pPr>
            <w:r>
              <w:rPr>
                <w:rFonts w:ascii="Times New Roman" w:hAnsi="Times New Roman" w:hint="eastAsia"/>
              </w:rPr>
              <w:lastRenderedPageBreak/>
              <w:t>D</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植物细胞有支撑作用</w:t>
            </w:r>
          </w:p>
        </w:tc>
        <w:tc>
          <w:tcPr>
            <w:tcW w:w="0" w:type="auto"/>
          </w:tcPr>
          <w:p w:rsidR="001B5F1D" w:rsidRDefault="00097ECA">
            <w:pPr>
              <w:spacing w:line="288" w:lineRule="auto"/>
              <w:jc w:val="center"/>
              <w:rPr>
                <w:rFonts w:ascii="Times New Roman" w:hAnsi="Times New Roman"/>
              </w:rPr>
            </w:pPr>
            <w:r>
              <w:rPr>
                <w:rFonts w:ascii="Times New Roman" w:hAnsi="Times New Roman" w:hint="eastAsia"/>
              </w:rPr>
              <w:t>植物茎上的细胞壁厚</w:t>
            </w:r>
          </w:p>
        </w:tc>
      </w:tr>
    </w:tbl>
    <w:p w:rsidR="001B5F1D" w:rsidRDefault="00097ECA">
      <w:pPr>
        <w:spacing w:line="288" w:lineRule="auto"/>
        <w:jc w:val="left"/>
        <w:rPr>
          <w:rFonts w:ascii="Times New Roman" w:hAnsi="Times New Roman"/>
        </w:rPr>
      </w:pPr>
      <w:r>
        <w:rPr>
          <w:rFonts w:ascii="Times New Roman" w:hAnsi="Times New Roman" w:hint="eastAsia"/>
        </w:rPr>
        <w:t>7</w:t>
      </w:r>
      <w:r>
        <w:rPr>
          <w:rFonts w:ascii="Times New Roman" w:hAnsi="Times New Roman" w:hint="eastAsia"/>
        </w:rPr>
        <w:t>．我国在泥炭层中发掘出已有千年之久的古莲子，</w:t>
      </w:r>
      <w:r>
        <w:rPr>
          <w:rFonts w:ascii="Times New Roman" w:hAnsi="Times New Roman" w:hint="eastAsia"/>
        </w:rPr>
        <w:t>1951</w:t>
      </w:r>
      <w:r>
        <w:rPr>
          <w:rFonts w:ascii="Times New Roman" w:hAnsi="Times New Roman" w:hint="eastAsia"/>
        </w:rPr>
        <w:t>年对其进行育苗试验，</w:t>
      </w:r>
      <w:r>
        <w:rPr>
          <w:rFonts w:ascii="Times New Roman" w:hAnsi="Times New Roman" w:hint="eastAsia"/>
        </w:rPr>
        <w:t>1953</w:t>
      </w:r>
      <w:r>
        <w:rPr>
          <w:rFonts w:ascii="Times New Roman" w:hAnsi="Times New Roman" w:hint="eastAsia"/>
        </w:rPr>
        <w:t>年夏首次开花。古莲子在泥炭层中未萌发，下列解释错误的是（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．缺乏充足的氧气</w:t>
      </w:r>
      <w:r>
        <w:rPr>
          <w:rFonts w:ascii="Times New Roman" w:hAnsi="Times New Roman"/>
        </w:rPr>
        <w:tab/>
      </w:r>
      <w:r>
        <w:rPr>
          <w:rFonts w:ascii="Times New Roman" w:hAnsi="Times New Roman" w:hint="eastAsia"/>
        </w:rPr>
        <w:t>B</w:t>
      </w:r>
      <w:r>
        <w:rPr>
          <w:rFonts w:ascii="Times New Roman" w:hAnsi="Times New Roman" w:hint="eastAsia"/>
        </w:rPr>
        <w:t>．缺乏适宜的温度</w:t>
      </w:r>
      <w:r>
        <w:rPr>
          <w:rFonts w:ascii="Times New Roman" w:hAnsi="Times New Roman"/>
        </w:rPr>
        <w:tab/>
      </w:r>
      <w:r>
        <w:rPr>
          <w:rFonts w:ascii="Times New Roman" w:hAnsi="Times New Roman" w:hint="eastAsia"/>
        </w:rPr>
        <w:t>C</w:t>
      </w:r>
      <w:r>
        <w:rPr>
          <w:rFonts w:ascii="Times New Roman" w:hAnsi="Times New Roman" w:hint="eastAsia"/>
        </w:rPr>
        <w:t>．缺乏充足的水分</w:t>
      </w:r>
      <w:r>
        <w:rPr>
          <w:rFonts w:ascii="Times New Roman" w:hAnsi="Times New Roman"/>
        </w:rPr>
        <w:tab/>
      </w:r>
      <w:r>
        <w:rPr>
          <w:rFonts w:ascii="Times New Roman" w:hAnsi="Times New Roman" w:hint="eastAsia"/>
        </w:rPr>
        <w:t>D</w:t>
      </w:r>
      <w:r>
        <w:rPr>
          <w:rFonts w:ascii="Times New Roman" w:hAnsi="Times New Roman" w:hint="eastAsia"/>
        </w:rPr>
        <w:t>．缺乏充足的光照</w:t>
      </w:r>
    </w:p>
    <w:p w:rsidR="001B5F1D" w:rsidRDefault="00097ECA">
      <w:pPr>
        <w:spacing w:line="288" w:lineRule="auto"/>
        <w:jc w:val="left"/>
        <w:rPr>
          <w:rFonts w:ascii="Times New Roman" w:hAnsi="Times New Roman"/>
        </w:rPr>
      </w:pPr>
      <w:r>
        <w:rPr>
          <w:rFonts w:ascii="Times New Roman" w:hAnsi="Times New Roman" w:hint="eastAsia"/>
        </w:rPr>
        <w:t>8</w:t>
      </w:r>
      <w:r>
        <w:rPr>
          <w:rFonts w:ascii="Times New Roman" w:hAnsi="Times New Roman" w:hint="eastAsia"/>
        </w:rPr>
        <w:t>．注射器是一种常见的医疗器械，它在初中科学实验中的巧妙使用可使实验操作更简洁、现象更明显。以下对注射器在实验中的使用及实验分析正确的是（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noProof/>
        </w:rPr>
        <w:drawing>
          <wp:inline distT="0" distB="0" distL="0" distR="0">
            <wp:extent cx="5040630" cy="1100455"/>
            <wp:effectExtent l="0" t="0" r="7620" b="4445"/>
            <wp:docPr id="22645689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456891" name="图片 1"/>
                    <pic:cNvPicPr>
                      <a:picLocks noChangeAspect="1"/>
                    </pic:cNvPicPr>
                  </pic:nvPicPr>
                  <pic:blipFill>
                    <a:blip r:embed="rId13"/>
                    <a:stretch>
                      <a:fillRect/>
                    </a:stretch>
                  </pic:blipFill>
                  <pic:spPr>
                    <a:xfrm>
                      <a:off x="0" y="0"/>
                      <a:ext cx="5054396" cy="1103424"/>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．甲中注射器用于气密性检查，缓慢向外拉活塞，若长颈漏斗内液面上升，则气密性良好</w:t>
      </w:r>
    </w:p>
    <w:p w:rsidR="001B5F1D" w:rsidRDefault="00097ECA">
      <w:pPr>
        <w:spacing w:line="288" w:lineRule="auto"/>
        <w:jc w:val="left"/>
        <w:rPr>
          <w:rFonts w:ascii="Times New Roman" w:hAnsi="Times New Roman"/>
        </w:rPr>
      </w:pPr>
      <w:r>
        <w:rPr>
          <w:rFonts w:ascii="Times New Roman" w:hAnsi="Times New Roman"/>
        </w:rPr>
        <w:t>B</w:t>
      </w:r>
      <w:r>
        <w:rPr>
          <w:rFonts w:ascii="Times New Roman" w:hAnsi="Times New Roman" w:hint="eastAsia"/>
        </w:rPr>
        <w:t>．乙中注射器作反应容器，夹紧弹簧夹振荡，若紫色石蕊试液变红，则</w:t>
      </w:r>
      <w:r>
        <w:rPr>
          <w:position w:val="-12"/>
        </w:rPr>
        <w:object w:dxaOrig="480" w:dyaOrig="360">
          <v:shape id="_x0000_i1026" type="#_x0000_t75" alt="此资料来源于浙教版科学教学专业网站&lt;余杭科学网&gt;http://www.yhkx.net ; http://www.yhkx.hk" style="width:24pt;height:18pt" o:ole="">
            <v:imagedata r:id="rId14" o:title=""/>
          </v:shape>
          <o:OLEObject Type="Embed" ProgID="Equation.DSMT4" ShapeID="_x0000_i1026" DrawAspect="Content" ObjectID="_1779428625" r:id="rId15"/>
        </w:object>
      </w:r>
      <w:r>
        <w:rPr>
          <w:rFonts w:ascii="Times New Roman" w:hAnsi="Times New Roman" w:hint="eastAsia"/>
        </w:rPr>
        <w:t>与水反应有酸性物质生成</w:t>
      </w:r>
    </w:p>
    <w:p w:rsidR="001B5F1D" w:rsidRDefault="00097ECA">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．丙中注射器可用于气体体积的测量，该装置可以精确测量出红磷燃烧后试管中剩余气体的体积</w:t>
      </w:r>
    </w:p>
    <w:p w:rsidR="001B5F1D" w:rsidRDefault="00097ECA">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丁中的注射器代替分液漏斗，实验室用此装置制氧气时，锥形瓶内盛放的是氯酸钾</w:t>
      </w:r>
    </w:p>
    <w:p w:rsidR="001B5F1D" w:rsidRDefault="00097ECA">
      <w:pPr>
        <w:spacing w:line="288" w:lineRule="auto"/>
        <w:jc w:val="left"/>
        <w:rPr>
          <w:rFonts w:ascii="Times New Roman" w:hAnsi="Times New Roman"/>
        </w:rPr>
      </w:pPr>
      <w:r>
        <w:rPr>
          <w:rFonts w:ascii="Times New Roman" w:hAnsi="Times New Roman" w:hint="eastAsia"/>
        </w:rPr>
        <w:t>9</w:t>
      </w:r>
      <w:r>
        <w:rPr>
          <w:rFonts w:ascii="Times New Roman" w:hAnsi="Times New Roman" w:hint="eastAsia"/>
        </w:rPr>
        <w:t>．如图所示，从空中落下的排球先后在草地和水泥地面上弹起，你认为排球运动的轨迹最有可能的是（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rPr>
        <w:t>A</w:t>
      </w:r>
      <w:r>
        <w:rPr>
          <w:rFonts w:ascii="Times New Roman" w:hAnsi="Times New Roman" w:hint="eastAsia"/>
        </w:rPr>
        <w:t>．</w:t>
      </w:r>
      <w:r>
        <w:rPr>
          <w:noProof/>
        </w:rPr>
        <w:drawing>
          <wp:inline distT="0" distB="0" distL="0" distR="0">
            <wp:extent cx="1056640" cy="408940"/>
            <wp:effectExtent l="0" t="0" r="0" b="0"/>
            <wp:docPr id="118721962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19626" name="图片 1"/>
                    <pic:cNvPicPr>
                      <a:picLocks noChangeAspect="1"/>
                    </pic:cNvPicPr>
                  </pic:nvPicPr>
                  <pic:blipFill>
                    <a:blip r:embed="rId16"/>
                    <a:stretch>
                      <a:fillRect/>
                    </a:stretch>
                  </pic:blipFill>
                  <pic:spPr>
                    <a:xfrm>
                      <a:off x="0" y="0"/>
                      <a:ext cx="1057143" cy="409524"/>
                    </a:xfrm>
                    <a:prstGeom prst="rect">
                      <a:avLst/>
                    </a:prstGeom>
                  </pic:spPr>
                </pic:pic>
              </a:graphicData>
            </a:graphic>
          </wp:inline>
        </w:drawing>
      </w:r>
      <w:r>
        <w:rPr>
          <w:rFonts w:ascii="Times New Roman" w:hAnsi="Times New Roman"/>
        </w:rPr>
        <w:tab/>
        <w:t>B</w:t>
      </w:r>
      <w:r>
        <w:rPr>
          <w:rFonts w:ascii="Times New Roman" w:hAnsi="Times New Roman" w:hint="eastAsia"/>
        </w:rPr>
        <w:t>．</w:t>
      </w:r>
      <w:r>
        <w:rPr>
          <w:noProof/>
        </w:rPr>
        <w:drawing>
          <wp:inline distT="0" distB="0" distL="0" distR="0">
            <wp:extent cx="1028065" cy="389890"/>
            <wp:effectExtent l="0" t="0" r="635" b="0"/>
            <wp:docPr id="113161376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13761" name="图片 1"/>
                    <pic:cNvPicPr>
                      <a:picLocks noChangeAspect="1"/>
                    </pic:cNvPicPr>
                  </pic:nvPicPr>
                  <pic:blipFill>
                    <a:blip r:embed="rId17"/>
                    <a:stretch>
                      <a:fillRect/>
                    </a:stretch>
                  </pic:blipFill>
                  <pic:spPr>
                    <a:xfrm>
                      <a:off x="0" y="0"/>
                      <a:ext cx="1028571" cy="390476"/>
                    </a:xfrm>
                    <a:prstGeom prst="rect">
                      <a:avLst/>
                    </a:prstGeom>
                  </pic:spPr>
                </pic:pic>
              </a:graphicData>
            </a:graphic>
          </wp:inline>
        </w:drawing>
      </w:r>
      <w:r>
        <w:rPr>
          <w:rFonts w:ascii="Times New Roman" w:hAnsi="Times New Roman"/>
        </w:rPr>
        <w:tab/>
        <w:t>C</w:t>
      </w:r>
      <w:r>
        <w:rPr>
          <w:rFonts w:ascii="Times New Roman" w:hAnsi="Times New Roman" w:hint="eastAsia"/>
        </w:rPr>
        <w:t>．</w:t>
      </w:r>
      <w:r>
        <w:rPr>
          <w:noProof/>
        </w:rPr>
        <w:drawing>
          <wp:inline distT="0" distB="0" distL="0" distR="0">
            <wp:extent cx="980440" cy="380365"/>
            <wp:effectExtent l="0" t="0" r="0" b="635"/>
            <wp:docPr id="1605875437"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875437" name="图片 1"/>
                    <pic:cNvPicPr>
                      <a:picLocks noChangeAspect="1"/>
                    </pic:cNvPicPr>
                  </pic:nvPicPr>
                  <pic:blipFill>
                    <a:blip r:embed="rId18"/>
                    <a:stretch>
                      <a:fillRect/>
                    </a:stretch>
                  </pic:blipFill>
                  <pic:spPr>
                    <a:xfrm>
                      <a:off x="0" y="0"/>
                      <a:ext cx="980952" cy="380952"/>
                    </a:xfrm>
                    <a:prstGeom prst="rect">
                      <a:avLst/>
                    </a:prstGeom>
                  </pic:spPr>
                </pic:pic>
              </a:graphicData>
            </a:graphic>
          </wp:inline>
        </w:drawing>
      </w:r>
      <w:r>
        <w:rPr>
          <w:rFonts w:ascii="Times New Roman" w:hAnsi="Times New Roman"/>
        </w:rPr>
        <w:tab/>
        <w:t>D</w:t>
      </w:r>
      <w:r>
        <w:rPr>
          <w:rFonts w:ascii="Times New Roman" w:hAnsi="Times New Roman" w:hint="eastAsia"/>
        </w:rPr>
        <w:t>．</w:t>
      </w:r>
      <w:r>
        <w:rPr>
          <w:noProof/>
        </w:rPr>
        <w:drawing>
          <wp:inline distT="0" distB="0" distL="0" distR="0">
            <wp:extent cx="961390" cy="351790"/>
            <wp:effectExtent l="0" t="0" r="0" b="0"/>
            <wp:docPr id="2112834028"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834028" name="图片 1"/>
                    <pic:cNvPicPr>
                      <a:picLocks noChangeAspect="1"/>
                    </pic:cNvPicPr>
                  </pic:nvPicPr>
                  <pic:blipFill>
                    <a:blip r:embed="rId19"/>
                    <a:stretch>
                      <a:fillRect/>
                    </a:stretch>
                  </pic:blipFill>
                  <pic:spPr>
                    <a:xfrm>
                      <a:off x="0" y="0"/>
                      <a:ext cx="961905" cy="352381"/>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10</w:t>
      </w:r>
      <w:r>
        <w:rPr>
          <w:rFonts w:ascii="Times New Roman" w:hAnsi="Times New Roman" w:hint="eastAsia"/>
        </w:rPr>
        <w:t>．“火上浇油”能灭火吗？某科普节目中，消防队员将冷的食用油沿着锅边缘缓</w:t>
      </w:r>
      <w:r>
        <w:rPr>
          <w:rFonts w:ascii="Times New Roman" w:hAnsi="Times New Roman" w:hint="eastAsia"/>
        </w:rPr>
        <w:t>慢倒入正在燃烧着的油锅中，一段时间后火焰熄灭了。“火上浇油”能灭火的主要原理是（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．可燃物的着火点降低</w:t>
      </w:r>
      <w:r>
        <w:rPr>
          <w:rFonts w:ascii="Times New Roman" w:hAnsi="Times New Roman"/>
        </w:rPr>
        <w:tab/>
      </w:r>
      <w:r>
        <w:rPr>
          <w:rFonts w:ascii="Times New Roman" w:hAnsi="Times New Roman"/>
        </w:rPr>
        <w:tab/>
      </w:r>
      <w:r>
        <w:rPr>
          <w:rFonts w:ascii="Times New Roman" w:hAnsi="Times New Roman" w:hint="eastAsia"/>
        </w:rPr>
        <w:t>B</w:t>
      </w:r>
      <w:r>
        <w:rPr>
          <w:rFonts w:ascii="Times New Roman" w:hAnsi="Times New Roman" w:hint="eastAsia"/>
        </w:rPr>
        <w:t>．清除可燃物，阻止燃烧</w:t>
      </w:r>
    </w:p>
    <w:p w:rsidR="001B5F1D" w:rsidRDefault="00097ECA">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．使可燃物与氧气隔绝</w:t>
      </w:r>
      <w:r>
        <w:rPr>
          <w:rFonts w:ascii="Times New Roman" w:hAnsi="Times New Roman"/>
        </w:rPr>
        <w:tab/>
      </w:r>
      <w:r>
        <w:rPr>
          <w:rFonts w:ascii="Times New Roman" w:hAnsi="Times New Roman"/>
        </w:rPr>
        <w:tab/>
      </w:r>
      <w:r>
        <w:rPr>
          <w:rFonts w:ascii="Times New Roman" w:hAnsi="Times New Roman" w:hint="eastAsia"/>
        </w:rPr>
        <w:t>D</w:t>
      </w:r>
      <w:r>
        <w:rPr>
          <w:rFonts w:ascii="Times New Roman" w:hAnsi="Times New Roman" w:hint="eastAsia"/>
        </w:rPr>
        <w:t>．温度降低到着火点以下</w:t>
      </w:r>
    </w:p>
    <w:p w:rsidR="001B5F1D" w:rsidRDefault="00097ECA">
      <w:pPr>
        <w:spacing w:line="288" w:lineRule="auto"/>
        <w:jc w:val="left"/>
        <w:rPr>
          <w:rFonts w:ascii="Times New Roman" w:hAnsi="Times New Roman"/>
        </w:rPr>
      </w:pPr>
      <w:r>
        <w:rPr>
          <w:rFonts w:ascii="Times New Roman" w:hAnsi="Times New Roman" w:hint="eastAsia"/>
        </w:rPr>
        <w:t>11</w:t>
      </w:r>
      <w:r>
        <w:rPr>
          <w:rFonts w:ascii="Times New Roman" w:hAnsi="Times New Roman" w:hint="eastAsia"/>
        </w:rPr>
        <w:t>．实践课上，小</w:t>
      </w:r>
      <w:proofErr w:type="gramStart"/>
      <w:r>
        <w:rPr>
          <w:rFonts w:ascii="Times New Roman" w:hAnsi="Times New Roman" w:hint="eastAsia"/>
        </w:rPr>
        <w:t>曙</w:t>
      </w:r>
      <w:proofErr w:type="gramEnd"/>
      <w:r>
        <w:rPr>
          <w:rFonts w:ascii="Times New Roman" w:hAnsi="Times New Roman" w:hint="eastAsia"/>
        </w:rPr>
        <w:t>、小光各持一根较光滑的木棍，面对面站立。小科取一根绳子，将绳子的一端系在其中一根木棍上，再按如图所示依次绕过两根木棍，小</w:t>
      </w:r>
      <w:proofErr w:type="gramStart"/>
      <w:r>
        <w:rPr>
          <w:rFonts w:ascii="Times New Roman" w:hAnsi="Times New Roman" w:hint="eastAsia"/>
        </w:rPr>
        <w:t>曙</w:t>
      </w:r>
      <w:proofErr w:type="gramEnd"/>
      <w:r>
        <w:rPr>
          <w:rFonts w:ascii="Times New Roman" w:hAnsi="Times New Roman" w:hint="eastAsia"/>
        </w:rPr>
        <w:t>和小光用力往后拉木棍，小科只需稍稍用力就能稳住两木棍。下列分析正确的是（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noProof/>
        </w:rPr>
        <w:drawing>
          <wp:inline distT="0" distB="0" distL="0" distR="0">
            <wp:extent cx="1499870" cy="1419225"/>
            <wp:effectExtent l="0" t="0" r="5080" b="9525"/>
            <wp:docPr id="559234183"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34183" name="图片 1"/>
                    <pic:cNvPicPr>
                      <a:picLocks noChangeAspect="1"/>
                    </pic:cNvPicPr>
                  </pic:nvPicPr>
                  <pic:blipFill>
                    <a:blip r:embed="rId20"/>
                    <a:stretch>
                      <a:fillRect/>
                    </a:stretch>
                  </pic:blipFill>
                  <pic:spPr>
                    <a:xfrm>
                      <a:off x="0" y="0"/>
                      <a:ext cx="1499870" cy="1419225"/>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．两根木棍和</w:t>
      </w:r>
      <w:proofErr w:type="gramStart"/>
      <w:r>
        <w:rPr>
          <w:rFonts w:ascii="Times New Roman" w:hAnsi="Times New Roman" w:hint="eastAsia"/>
        </w:rPr>
        <w:t>绳组成</w:t>
      </w:r>
      <w:proofErr w:type="gramEnd"/>
      <w:r>
        <w:rPr>
          <w:rFonts w:ascii="Times New Roman" w:hAnsi="Times New Roman" w:hint="eastAsia"/>
        </w:rPr>
        <w:t>的机械相当于一个动滑轮</w:t>
      </w:r>
      <w:r>
        <w:rPr>
          <w:rFonts w:ascii="Times New Roman" w:hAnsi="Times New Roman"/>
        </w:rPr>
        <w:tab/>
      </w:r>
      <w:r>
        <w:rPr>
          <w:rFonts w:ascii="Times New Roman" w:hAnsi="Times New Roman" w:hint="eastAsia"/>
        </w:rPr>
        <w:t>B</w:t>
      </w:r>
      <w:r>
        <w:rPr>
          <w:rFonts w:ascii="Times New Roman" w:hAnsi="Times New Roman" w:hint="eastAsia"/>
        </w:rPr>
        <w:t>．小科使用该装置可以省功</w:t>
      </w:r>
    </w:p>
    <w:p w:rsidR="001B5F1D" w:rsidRDefault="00097ECA">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．小</w:t>
      </w:r>
      <w:proofErr w:type="gramStart"/>
      <w:r>
        <w:rPr>
          <w:rFonts w:ascii="Times New Roman" w:hAnsi="Times New Roman" w:hint="eastAsia"/>
        </w:rPr>
        <w:t>曙</w:t>
      </w:r>
      <w:proofErr w:type="gramEnd"/>
      <w:r>
        <w:rPr>
          <w:rFonts w:ascii="Times New Roman" w:hAnsi="Times New Roman" w:hint="eastAsia"/>
        </w:rPr>
        <w:t>受到的</w:t>
      </w:r>
      <w:r>
        <w:rPr>
          <w:rFonts w:ascii="Times New Roman" w:hAnsi="Times New Roman" w:hint="eastAsia"/>
        </w:rPr>
        <w:t>拉力等于小</w:t>
      </w:r>
      <w:proofErr w:type="gramStart"/>
      <w:r>
        <w:rPr>
          <w:rFonts w:ascii="Times New Roman" w:hAnsi="Times New Roman" w:hint="eastAsia"/>
        </w:rPr>
        <w:t>光受到</w:t>
      </w:r>
      <w:proofErr w:type="gramEnd"/>
      <w:r>
        <w:rPr>
          <w:rFonts w:ascii="Times New Roman" w:hAnsi="Times New Roman" w:hint="eastAsia"/>
        </w:rPr>
        <w:t>的拉力</w:t>
      </w:r>
    </w:p>
    <w:p w:rsidR="001B5F1D" w:rsidRDefault="00097ECA">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．绳子在木棍上绕的圈数越多，小科所用的拉力就越小</w:t>
      </w:r>
    </w:p>
    <w:p w:rsidR="001B5F1D" w:rsidRDefault="00097ECA">
      <w:pPr>
        <w:spacing w:line="288" w:lineRule="auto"/>
        <w:jc w:val="left"/>
        <w:rPr>
          <w:rFonts w:ascii="Times New Roman" w:hAnsi="Times New Roman"/>
        </w:rPr>
      </w:pPr>
      <w:r>
        <w:rPr>
          <w:rFonts w:ascii="Times New Roman" w:hAnsi="Times New Roman" w:hint="eastAsia"/>
        </w:rPr>
        <w:t>12</w:t>
      </w:r>
      <w:r>
        <w:rPr>
          <w:rFonts w:ascii="Times New Roman" w:hAnsi="Times New Roman" w:hint="eastAsia"/>
        </w:rPr>
        <w:t>．</w:t>
      </w:r>
      <w:r>
        <w:rPr>
          <w:rFonts w:ascii="Times New Roman" w:hAnsi="Times New Roman" w:hint="eastAsia"/>
        </w:rPr>
        <w:t>2023</w:t>
      </w:r>
      <w:r>
        <w:rPr>
          <w:rFonts w:ascii="Times New Roman" w:hAnsi="Times New Roman" w:hint="eastAsia"/>
        </w:rPr>
        <w:t>年</w:t>
      </w:r>
      <w:proofErr w:type="gramStart"/>
      <w:r>
        <w:rPr>
          <w:rFonts w:ascii="Times New Roman" w:hAnsi="Times New Roman" w:hint="eastAsia"/>
        </w:rPr>
        <w:t>央视春晚舞蹈</w:t>
      </w:r>
      <w:proofErr w:type="gramEnd"/>
      <w:r>
        <w:rPr>
          <w:rFonts w:ascii="Times New Roman" w:hAnsi="Times New Roman" w:hint="eastAsia"/>
        </w:rPr>
        <w:t>节目《碇步桥》灵感源自泰顺</w:t>
      </w:r>
      <w:proofErr w:type="gramStart"/>
      <w:r>
        <w:rPr>
          <w:rFonts w:ascii="Times New Roman" w:hAnsi="Times New Roman" w:hint="eastAsia"/>
        </w:rPr>
        <w:t>碇</w:t>
      </w:r>
      <w:proofErr w:type="gramEnd"/>
      <w:r>
        <w:rPr>
          <w:rFonts w:ascii="Times New Roman" w:hAnsi="Times New Roman" w:hint="eastAsia"/>
        </w:rPr>
        <w:t>步桥。</w:t>
      </w:r>
      <w:proofErr w:type="gramStart"/>
      <w:r>
        <w:rPr>
          <w:rFonts w:ascii="Times New Roman" w:hAnsi="Times New Roman" w:hint="eastAsia"/>
        </w:rPr>
        <w:t>碇</w:t>
      </w:r>
      <w:proofErr w:type="gramEnd"/>
      <w:r>
        <w:rPr>
          <w:rFonts w:ascii="Times New Roman" w:hAnsi="Times New Roman" w:hint="eastAsia"/>
        </w:rPr>
        <w:t>步桥是由高低不同的石磴铺设而成。以下说法正确的是（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noProof/>
        </w:rPr>
        <w:lastRenderedPageBreak/>
        <w:drawing>
          <wp:inline distT="0" distB="0" distL="0" distR="0">
            <wp:extent cx="1303655" cy="1073785"/>
            <wp:effectExtent l="0" t="0" r="0" b="0"/>
            <wp:docPr id="53683699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836996" name="图片 1"/>
                    <pic:cNvPicPr>
                      <a:picLocks noChangeAspect="1"/>
                    </pic:cNvPicPr>
                  </pic:nvPicPr>
                  <pic:blipFill>
                    <a:blip r:embed="rId21"/>
                    <a:stretch>
                      <a:fillRect/>
                    </a:stretch>
                  </pic:blipFill>
                  <pic:spPr>
                    <a:xfrm>
                      <a:off x="0" y="0"/>
                      <a:ext cx="1309102" cy="1078083"/>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．为方便人们行走，石</w:t>
      </w:r>
      <w:proofErr w:type="gramStart"/>
      <w:r>
        <w:rPr>
          <w:rFonts w:ascii="Times New Roman" w:hAnsi="Times New Roman" w:hint="eastAsia"/>
        </w:rPr>
        <w:t>蹬最大</w:t>
      </w:r>
      <w:proofErr w:type="gramEnd"/>
      <w:r>
        <w:rPr>
          <w:rFonts w:ascii="Times New Roman" w:hAnsi="Times New Roman" w:hint="eastAsia"/>
        </w:rPr>
        <w:t>间距不宜超过</w:t>
      </w:r>
      <w:r>
        <w:rPr>
          <w:rFonts w:ascii="Times New Roman" w:hAnsi="Times New Roman" w:hint="eastAsia"/>
        </w:rPr>
        <w:t>5</w:t>
      </w:r>
      <w:r>
        <w:rPr>
          <w:rFonts w:ascii="Times New Roman" w:hAnsi="Times New Roman" w:hint="eastAsia"/>
        </w:rPr>
        <w:t>厘米</w:t>
      </w:r>
    </w:p>
    <w:p w:rsidR="001B5F1D" w:rsidRDefault="00097ECA">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．人在石蹬上行</w:t>
      </w:r>
      <w:proofErr w:type="gramStart"/>
      <w:r>
        <w:rPr>
          <w:rFonts w:ascii="Times New Roman" w:hAnsi="Times New Roman" w:hint="eastAsia"/>
        </w:rPr>
        <w:t>走时石</w:t>
      </w:r>
      <w:proofErr w:type="gramEnd"/>
      <w:r>
        <w:rPr>
          <w:rFonts w:ascii="Times New Roman" w:hAnsi="Times New Roman" w:hint="eastAsia"/>
        </w:rPr>
        <w:t>蹬对后脚的摩擦力方向向后</w:t>
      </w:r>
    </w:p>
    <w:p w:rsidR="001B5F1D" w:rsidRDefault="00097ECA">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．同一位置高、低石</w:t>
      </w:r>
      <w:proofErr w:type="gramStart"/>
      <w:r>
        <w:rPr>
          <w:rFonts w:ascii="Times New Roman" w:hAnsi="Times New Roman" w:hint="eastAsia"/>
        </w:rPr>
        <w:t>砼</w:t>
      </w:r>
      <w:proofErr w:type="gramEnd"/>
      <w:r>
        <w:rPr>
          <w:rFonts w:ascii="Times New Roman" w:hAnsi="Times New Roman" w:hint="eastAsia"/>
        </w:rPr>
        <w:t>在水中倒影到水面距离相等</w:t>
      </w:r>
    </w:p>
    <w:p w:rsidR="001B5F1D" w:rsidRDefault="00097ECA">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．人站在石蹬上看到水中的鹅卵石比真实的位置浅</w:t>
      </w:r>
    </w:p>
    <w:p w:rsidR="001B5F1D" w:rsidRDefault="00097ECA">
      <w:pPr>
        <w:spacing w:line="288" w:lineRule="auto"/>
        <w:jc w:val="left"/>
        <w:rPr>
          <w:rFonts w:ascii="Times New Roman" w:hAnsi="Times New Roman"/>
        </w:rPr>
      </w:pPr>
      <w:r>
        <w:rPr>
          <w:rFonts w:ascii="Times New Roman" w:hAnsi="Times New Roman"/>
        </w:rPr>
        <w:t>13</w:t>
      </w:r>
      <w:r>
        <w:rPr>
          <w:rFonts w:ascii="Times New Roman" w:hAnsi="Times New Roman"/>
        </w:rPr>
        <w:t>．</w:t>
      </w:r>
      <w:r>
        <w:rPr>
          <w:rFonts w:ascii="Times New Roman" w:hAnsi="Times New Roman" w:hint="eastAsia"/>
        </w:rPr>
        <w:t>科学实验不仅可以带来许多乐趣，还可以提升我们的科学思维。科学实验小组利用所学知识设计了如图所示的实验，制作了</w:t>
      </w:r>
      <w:r>
        <w:rPr>
          <w:rFonts w:ascii="Times New Roman" w:hAnsi="Times New Roman" w:hint="eastAsia"/>
        </w:rPr>
        <w:t>“蛋壳水晶”的工艺品。下列有关实验内容的说法正确的是（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noProof/>
        </w:rPr>
        <w:drawing>
          <wp:inline distT="0" distB="0" distL="0" distR="0">
            <wp:extent cx="4771390" cy="1009015"/>
            <wp:effectExtent l="0" t="0" r="0" b="635"/>
            <wp:docPr id="845926250"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926250" name="图片 1"/>
                    <pic:cNvPicPr>
                      <a:picLocks noChangeAspect="1"/>
                    </pic:cNvPicPr>
                  </pic:nvPicPr>
                  <pic:blipFill>
                    <a:blip r:embed="rId22"/>
                    <a:stretch>
                      <a:fillRect/>
                    </a:stretch>
                  </pic:blipFill>
                  <pic:spPr>
                    <a:xfrm>
                      <a:off x="0" y="0"/>
                      <a:ext cx="4771429" cy="1009524"/>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硫酸铜的溶解度数据如下表所示：（水的密度是</w:t>
      </w:r>
      <w:r>
        <w:rPr>
          <w:rFonts w:ascii="Times New Roman" w:hAnsi="Times New Roman" w:hint="eastAsia"/>
        </w:rPr>
        <w:t>1g/ml</w:t>
      </w:r>
      <w:r>
        <w:rPr>
          <w:rFonts w:ascii="Times New Roman" w:hAnsi="Times New Roman" w:hint="eastAsia"/>
        </w:rPr>
        <w:t>，不随温度的变化而变化）</w:t>
      </w:r>
    </w:p>
    <w:tbl>
      <w:tblPr>
        <w:tblStyle w:val="a6"/>
        <w:tblW w:w="0" w:type="auto"/>
        <w:tblLook w:val="04A0" w:firstRow="1" w:lastRow="0" w:firstColumn="1" w:lastColumn="0" w:noHBand="0" w:noVBand="1"/>
      </w:tblPr>
      <w:tblGrid>
        <w:gridCol w:w="1056"/>
        <w:gridCol w:w="636"/>
        <w:gridCol w:w="636"/>
        <w:gridCol w:w="636"/>
        <w:gridCol w:w="636"/>
        <w:gridCol w:w="636"/>
      </w:tblGrid>
      <w:tr w:rsidR="000F0E4F">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温度</w:t>
            </w:r>
            <w:r>
              <w:rPr>
                <w:rFonts w:ascii="楷体" w:eastAsia="楷体" w:hAnsi="楷体" w:cs="楷体" w:hint="eastAsia"/>
              </w:rPr>
              <w:t>/</w:t>
            </w:r>
            <w:r>
              <w:rPr>
                <w:rFonts w:ascii="楷体" w:eastAsia="楷体" w:hAnsi="楷体" w:cs="楷体" w:hint="eastAsia"/>
              </w:rPr>
              <w:t>℃</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0</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20</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40</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60</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80</w:t>
            </w:r>
          </w:p>
        </w:tc>
      </w:tr>
      <w:tr w:rsidR="000F0E4F">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溶解度</w:t>
            </w:r>
            <w:r>
              <w:rPr>
                <w:rFonts w:ascii="楷体" w:eastAsia="楷体" w:hAnsi="楷体" w:cs="楷体" w:hint="eastAsia"/>
              </w:rPr>
              <w:t>/g</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14.3</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20.7</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28.5</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40.0</w:t>
            </w:r>
          </w:p>
        </w:tc>
        <w:tc>
          <w:tcPr>
            <w:tcW w:w="0" w:type="auto"/>
          </w:tcPr>
          <w:p w:rsidR="001B5F1D" w:rsidRDefault="00097ECA">
            <w:pPr>
              <w:spacing w:line="288" w:lineRule="auto"/>
              <w:jc w:val="left"/>
              <w:rPr>
                <w:rFonts w:ascii="楷体" w:eastAsia="楷体" w:hAnsi="楷体" w:cs="楷体"/>
              </w:rPr>
            </w:pPr>
            <w:r>
              <w:rPr>
                <w:rFonts w:ascii="楷体" w:eastAsia="楷体" w:hAnsi="楷体" w:cs="楷体" w:hint="eastAsia"/>
              </w:rPr>
              <w:t>55.0</w:t>
            </w:r>
          </w:p>
        </w:tc>
      </w:tr>
    </w:tbl>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．步骤①中加热水的目的只是加快硫酸铜粉末的溶解</w:t>
      </w:r>
    </w:p>
    <w:p w:rsidR="001B5F1D" w:rsidRDefault="00097ECA">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．步骤②通过搅拌可以使④中蛋壳内得到更多的晶体</w:t>
      </w:r>
    </w:p>
    <w:p w:rsidR="001B5F1D" w:rsidRDefault="00097ECA">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．步骤③溶液静</w:t>
      </w:r>
      <w:proofErr w:type="gramStart"/>
      <w:r>
        <w:rPr>
          <w:rFonts w:ascii="Times New Roman" w:hAnsi="Times New Roman" w:hint="eastAsia"/>
        </w:rPr>
        <w:t>置过程</w:t>
      </w:r>
      <w:proofErr w:type="gramEnd"/>
      <w:r>
        <w:rPr>
          <w:rFonts w:ascii="Times New Roman" w:hAnsi="Times New Roman" w:hint="eastAsia"/>
        </w:rPr>
        <w:t>中始终是硫酸铜的饱和溶液</w:t>
      </w:r>
    </w:p>
    <w:p w:rsidR="001B5F1D" w:rsidRDefault="00097ECA">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．该实验的原理是硫酸铜的溶解度随温度的降低而增大</w:t>
      </w:r>
    </w:p>
    <w:p w:rsidR="001B5F1D" w:rsidRDefault="00097ECA">
      <w:pPr>
        <w:spacing w:line="288" w:lineRule="auto"/>
        <w:jc w:val="left"/>
        <w:rPr>
          <w:rFonts w:ascii="Times New Roman" w:hAnsi="Times New Roman"/>
        </w:rPr>
      </w:pPr>
      <w:r>
        <w:rPr>
          <w:rFonts w:ascii="Times New Roman" w:hAnsi="Times New Roman" w:hint="eastAsia"/>
        </w:rPr>
        <w:t>14</w:t>
      </w:r>
      <w:r>
        <w:rPr>
          <w:rFonts w:ascii="Times New Roman" w:hAnsi="Times New Roman" w:hint="eastAsia"/>
        </w:rPr>
        <w:t>．如图是小</w:t>
      </w:r>
      <w:proofErr w:type="gramStart"/>
      <w:r>
        <w:rPr>
          <w:rFonts w:ascii="Times New Roman" w:hAnsi="Times New Roman" w:hint="eastAsia"/>
        </w:rPr>
        <w:t>曙</w:t>
      </w:r>
      <w:proofErr w:type="gramEnd"/>
      <w:r>
        <w:rPr>
          <w:rFonts w:ascii="Times New Roman" w:hAnsi="Times New Roman" w:hint="eastAsia"/>
        </w:rPr>
        <w:t>在探究“感应电流产生条件”的实验装置，下列有关说法错误的是（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noProof/>
        </w:rPr>
        <w:drawing>
          <wp:inline distT="0" distB="0" distL="114300" distR="114300">
            <wp:extent cx="1714500" cy="1085850"/>
            <wp:effectExtent l="0" t="0" r="0" b="0"/>
            <wp:docPr id="2" name="图片 3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8"/>
                    <pic:cNvPicPr>
                      <a:picLocks noChangeAspect="1"/>
                    </pic:cNvPicPr>
                  </pic:nvPicPr>
                  <pic:blipFill>
                    <a:blip r:embed="rId23"/>
                    <a:stretch>
                      <a:fillRect/>
                    </a:stretch>
                  </pic:blipFill>
                  <pic:spPr>
                    <a:xfrm>
                      <a:off x="0" y="0"/>
                      <a:ext cx="1714500" cy="1085850"/>
                    </a:xfrm>
                    <a:prstGeom prst="rect">
                      <a:avLst/>
                    </a:prstGeom>
                    <a:noFill/>
                    <a:ln>
                      <a:noFill/>
                    </a:ln>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．闭合电路的一部分导体在磁场中做切割磁感线运动时，主要能量转化为机械能转化为电能</w:t>
      </w:r>
    </w:p>
    <w:p w:rsidR="001B5F1D" w:rsidRDefault="00097ECA">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．若将此装置中的灵敏电流计换成电源，可进一步探究电动机的工作原理</w:t>
      </w:r>
    </w:p>
    <w:p w:rsidR="001B5F1D" w:rsidRDefault="00097ECA">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．开关闭合后，</w:t>
      </w:r>
      <w:r>
        <w:rPr>
          <w:rFonts w:ascii="Times New Roman" w:hAnsi="Times New Roman" w:hint="eastAsia"/>
        </w:rPr>
        <w:t>AB</w:t>
      </w:r>
      <w:r>
        <w:rPr>
          <w:rFonts w:ascii="Times New Roman" w:hAnsi="Times New Roman" w:hint="eastAsia"/>
        </w:rPr>
        <w:t>棒来回反复切割磁感线运动时，产生的是直流电</w:t>
      </w:r>
    </w:p>
    <w:p w:rsidR="001B5F1D" w:rsidRDefault="00097ECA">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．若要改变产生的电流方向，可保持</w:t>
      </w:r>
      <w:r>
        <w:rPr>
          <w:rFonts w:ascii="Times New Roman" w:hAnsi="Times New Roman" w:hint="eastAsia"/>
        </w:rPr>
        <w:t>AB</w:t>
      </w:r>
      <w:r>
        <w:rPr>
          <w:rFonts w:ascii="Times New Roman" w:hAnsi="Times New Roman" w:hint="eastAsia"/>
        </w:rPr>
        <w:t>棒运动方向不变，仅将磁体</w:t>
      </w:r>
      <w:r>
        <w:rPr>
          <w:rFonts w:ascii="Times New Roman" w:hAnsi="Times New Roman" w:hint="eastAsia"/>
        </w:rPr>
        <w:t>N</w:t>
      </w:r>
      <w:r>
        <w:rPr>
          <w:rFonts w:ascii="Times New Roman" w:hAnsi="Times New Roman" w:hint="eastAsia"/>
        </w:rPr>
        <w:t>、</w:t>
      </w:r>
      <w:r>
        <w:rPr>
          <w:rFonts w:ascii="Times New Roman" w:hAnsi="Times New Roman" w:hint="eastAsia"/>
        </w:rPr>
        <w:t>S</w:t>
      </w:r>
      <w:r>
        <w:rPr>
          <w:rFonts w:ascii="Times New Roman" w:hAnsi="Times New Roman" w:hint="eastAsia"/>
        </w:rPr>
        <w:t>极对调</w:t>
      </w:r>
    </w:p>
    <w:p w:rsidR="001B5F1D" w:rsidRDefault="00097ECA">
      <w:pPr>
        <w:spacing w:line="288" w:lineRule="auto"/>
        <w:jc w:val="left"/>
        <w:rPr>
          <w:rFonts w:ascii="Times New Roman" w:hAnsi="Times New Roman"/>
        </w:rPr>
      </w:pPr>
      <w:r>
        <w:rPr>
          <w:rFonts w:ascii="Times New Roman" w:hAnsi="Times New Roman"/>
        </w:rPr>
        <w:t>1</w:t>
      </w:r>
      <w:r>
        <w:rPr>
          <w:rFonts w:ascii="Times New Roman" w:hAnsi="Times New Roman" w:hint="eastAsia"/>
        </w:rPr>
        <w:t>5</w:t>
      </w:r>
      <w:r>
        <w:rPr>
          <w:rFonts w:ascii="Times New Roman" w:hAnsi="Times New Roman"/>
        </w:rPr>
        <w:t>．</w:t>
      </w:r>
      <w:r>
        <w:rPr>
          <w:rFonts w:ascii="Times New Roman" w:hAnsi="Times New Roman" w:hint="eastAsia"/>
        </w:rPr>
        <w:t>图像是一种表示方法，也是了解化学反应的“窗口”，我们可通过建立图像法来表示化学反应过程中物质间的量的相互关系。现</w:t>
      </w:r>
      <w:proofErr w:type="gramStart"/>
      <w:r>
        <w:rPr>
          <w:rFonts w:ascii="Times New Roman" w:hAnsi="Times New Roman" w:hint="eastAsia"/>
        </w:rPr>
        <w:t>一</w:t>
      </w:r>
      <w:proofErr w:type="gramEnd"/>
      <w:r>
        <w:rPr>
          <w:rFonts w:ascii="Times New Roman" w:hAnsi="Times New Roman" w:hint="eastAsia"/>
        </w:rPr>
        <w:t>烧杯中含有</w:t>
      </w:r>
      <w:proofErr w:type="spellStart"/>
      <w:r>
        <w:rPr>
          <w:rFonts w:ascii="Times New Roman" w:hAnsi="Times New Roman"/>
        </w:rPr>
        <w:t>HCl</w:t>
      </w:r>
      <w:proofErr w:type="spellEnd"/>
      <w:r>
        <w:rPr>
          <w:rFonts w:ascii="Times New Roman" w:hAnsi="Times New Roman" w:hint="eastAsia"/>
        </w:rPr>
        <w:t>和</w:t>
      </w:r>
      <w:r>
        <w:rPr>
          <w:position w:val="-12"/>
        </w:rPr>
        <w:object w:dxaOrig="675" w:dyaOrig="360">
          <v:shape id="_x0000_i1027" type="#_x0000_t75" alt="此资料来源于浙教版科学教学专业网站&lt;余杭科学网&gt;http://www.yhkx.net ; http://www.yhkx.hk" style="width:33.75pt;height:18pt" o:ole="">
            <v:imagedata r:id="rId24" o:title=""/>
          </v:shape>
          <o:OLEObject Type="Embed" ProgID="Equation.DSMT4" ShapeID="_x0000_i1027" DrawAspect="Content" ObjectID="_1779428626" r:id="rId25"/>
        </w:object>
      </w:r>
      <w:r>
        <w:rPr>
          <w:rFonts w:ascii="Times New Roman" w:hAnsi="Times New Roman" w:hint="eastAsia"/>
        </w:rPr>
        <w:t>的混合液，现将一定质量分数的氢氧化钠溶液加入到混合液中直至过量</w:t>
      </w:r>
      <w:r>
        <w:rPr>
          <w:rFonts w:ascii="Times New Roman" w:hAnsi="Times New Roman"/>
        </w:rPr>
        <w:t>（</w:t>
      </w:r>
      <w:r>
        <w:rPr>
          <w:position w:val="-12"/>
        </w:rPr>
        <w:object w:dxaOrig="675" w:dyaOrig="360">
          <v:shape id="_x0000_i1028" type="#_x0000_t75" alt="此资料来源于浙教版科学教学专业网站&lt;余杭科学网&gt;http://www.yhkx.net ; http://www.yhkx.hk" style="width:33.75pt;height:18pt" o:ole="">
            <v:imagedata r:id="rId26" o:title=""/>
          </v:shape>
          <o:OLEObject Type="Embed" ProgID="Equation.DSMT4" ShapeID="_x0000_i1028" DrawAspect="Content" ObjectID="_1779428627" r:id="rId27"/>
        </w:object>
      </w:r>
      <w:r>
        <w:rPr>
          <w:rFonts w:ascii="Times New Roman" w:hAnsi="Times New Roman" w:hint="eastAsia"/>
        </w:rPr>
        <w:t>溶液看成中性</w:t>
      </w:r>
      <w:r>
        <w:rPr>
          <w:rFonts w:ascii="Times New Roman" w:hAnsi="Times New Roman"/>
        </w:rPr>
        <w:t>）</w:t>
      </w:r>
      <w:r>
        <w:rPr>
          <w:rFonts w:ascii="Times New Roman" w:hAnsi="Times New Roman" w:hint="eastAsia"/>
        </w:rPr>
        <w:t>，则反应中各个量的关系图正确的是（</w:t>
      </w:r>
      <w:r>
        <w:rPr>
          <w:rFonts w:ascii="Times New Roman" w:hAnsi="Times New Roman" w:hint="eastAsia"/>
        </w:rPr>
        <w:t xml:space="preserve">    </w:t>
      </w:r>
      <w:r>
        <w:rPr>
          <w:rFonts w:ascii="Times New Roman" w:hAnsi="Times New Roman" w:hint="eastAsia"/>
        </w:rPr>
        <w:t>）</w:t>
      </w:r>
    </w:p>
    <w:p w:rsidR="001B5F1D" w:rsidRDefault="00097ECA">
      <w:pPr>
        <w:spacing w:line="288" w:lineRule="auto"/>
        <w:jc w:val="left"/>
        <w:rPr>
          <w:rFonts w:ascii="Times New Roman" w:hAnsi="Times New Roman"/>
        </w:rPr>
      </w:pPr>
      <w:r>
        <w:rPr>
          <w:noProof/>
        </w:rPr>
        <w:lastRenderedPageBreak/>
        <w:drawing>
          <wp:inline distT="0" distB="0" distL="0" distR="0">
            <wp:extent cx="3752850" cy="1145540"/>
            <wp:effectExtent l="0" t="0" r="0" b="0"/>
            <wp:docPr id="85341999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419996" name="图片 1"/>
                    <pic:cNvPicPr>
                      <a:picLocks noChangeAspect="1"/>
                    </pic:cNvPicPr>
                  </pic:nvPicPr>
                  <pic:blipFill>
                    <a:blip r:embed="rId28"/>
                    <a:stretch>
                      <a:fillRect/>
                    </a:stretch>
                  </pic:blipFill>
                  <pic:spPr>
                    <a:xfrm>
                      <a:off x="0" y="0"/>
                      <a:ext cx="3763870" cy="1149273"/>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．甲、乙、丁</w:t>
      </w:r>
      <w:r>
        <w:rPr>
          <w:rFonts w:ascii="Times New Roman" w:hAnsi="Times New Roman"/>
        </w:rPr>
        <w:tab/>
      </w:r>
      <w:r>
        <w:rPr>
          <w:rFonts w:ascii="Times New Roman" w:hAnsi="Times New Roman" w:hint="eastAsia"/>
        </w:rPr>
        <w:t>B</w:t>
      </w:r>
      <w:r>
        <w:rPr>
          <w:rFonts w:ascii="Times New Roman" w:hAnsi="Times New Roman" w:hint="eastAsia"/>
        </w:rPr>
        <w:t>．乙、丙、丁</w:t>
      </w:r>
      <w:r>
        <w:rPr>
          <w:rFonts w:ascii="Times New Roman" w:hAnsi="Times New Roman"/>
        </w:rPr>
        <w:tab/>
      </w:r>
      <w:r>
        <w:rPr>
          <w:rFonts w:ascii="Times New Roman" w:hAnsi="Times New Roman" w:hint="eastAsia"/>
        </w:rPr>
        <w:t>C</w:t>
      </w:r>
      <w:r>
        <w:rPr>
          <w:rFonts w:ascii="Times New Roman" w:hAnsi="Times New Roman" w:hint="eastAsia"/>
        </w:rPr>
        <w:t>．甲、丙</w:t>
      </w:r>
      <w:r>
        <w:rPr>
          <w:rFonts w:ascii="Times New Roman" w:hAnsi="Times New Roman"/>
        </w:rPr>
        <w:tab/>
      </w:r>
      <w:r>
        <w:rPr>
          <w:rFonts w:ascii="Times New Roman" w:hAnsi="Times New Roman" w:hint="eastAsia"/>
        </w:rPr>
        <w:t>D</w:t>
      </w:r>
      <w:r>
        <w:rPr>
          <w:rFonts w:ascii="Times New Roman" w:hAnsi="Times New Roman" w:hint="eastAsia"/>
        </w:rPr>
        <w:t>．甲</w:t>
      </w:r>
    </w:p>
    <w:p w:rsidR="001B5F1D" w:rsidRDefault="00097ECA">
      <w:pPr>
        <w:spacing w:line="288" w:lineRule="auto"/>
        <w:jc w:val="center"/>
        <w:rPr>
          <w:rFonts w:ascii="Times New Roman" w:hAnsi="Times New Roman"/>
          <w:b/>
          <w:sz w:val="24"/>
        </w:rPr>
      </w:pPr>
      <w:r>
        <w:rPr>
          <w:rFonts w:ascii="Times New Roman" w:hAnsi="Times New Roman" w:hint="eastAsia"/>
          <w:b/>
          <w:sz w:val="24"/>
        </w:rPr>
        <w:t>试题卷Ⅱ</w:t>
      </w:r>
    </w:p>
    <w:p w:rsidR="001B5F1D" w:rsidRDefault="00097ECA">
      <w:pPr>
        <w:spacing w:line="288" w:lineRule="auto"/>
        <w:jc w:val="left"/>
        <w:rPr>
          <w:rFonts w:ascii="Times New Roman" w:hAnsi="Times New Roman"/>
          <w:b/>
          <w:sz w:val="24"/>
        </w:rPr>
      </w:pPr>
      <w:r>
        <w:rPr>
          <w:rFonts w:ascii="Times New Roman" w:hAnsi="Times New Roman" w:hint="eastAsia"/>
          <w:b/>
          <w:sz w:val="24"/>
        </w:rPr>
        <w:t>二、填空题（本题共</w:t>
      </w:r>
      <w:r>
        <w:rPr>
          <w:rFonts w:ascii="Times New Roman" w:hAnsi="Times New Roman" w:hint="eastAsia"/>
          <w:b/>
          <w:sz w:val="24"/>
        </w:rPr>
        <w:t>5</w:t>
      </w:r>
      <w:r>
        <w:rPr>
          <w:rFonts w:ascii="Times New Roman" w:hAnsi="Times New Roman" w:hint="eastAsia"/>
          <w:b/>
          <w:sz w:val="24"/>
        </w:rPr>
        <w:t>小题，每空</w:t>
      </w:r>
      <w:r>
        <w:rPr>
          <w:rFonts w:ascii="Times New Roman" w:hAnsi="Times New Roman" w:hint="eastAsia"/>
          <w:b/>
          <w:sz w:val="24"/>
        </w:rPr>
        <w:t>2</w:t>
      </w:r>
      <w:r>
        <w:rPr>
          <w:rFonts w:ascii="Times New Roman" w:hAnsi="Times New Roman" w:hint="eastAsia"/>
          <w:b/>
          <w:sz w:val="24"/>
        </w:rPr>
        <w:t>分，共</w:t>
      </w:r>
      <w:r>
        <w:rPr>
          <w:rFonts w:ascii="Times New Roman" w:hAnsi="Times New Roman" w:hint="eastAsia"/>
          <w:b/>
          <w:sz w:val="24"/>
        </w:rPr>
        <w:t>34</w:t>
      </w:r>
      <w:r>
        <w:rPr>
          <w:rFonts w:ascii="Times New Roman" w:hAnsi="Times New Roman" w:hint="eastAsia"/>
          <w:b/>
          <w:sz w:val="24"/>
        </w:rPr>
        <w:t>分）</w:t>
      </w:r>
    </w:p>
    <w:p w:rsidR="001B5F1D" w:rsidRDefault="00097ECA">
      <w:pPr>
        <w:spacing w:line="288" w:lineRule="auto"/>
        <w:jc w:val="left"/>
        <w:rPr>
          <w:rFonts w:ascii="Times New Roman" w:hAnsi="Times New Roman"/>
        </w:rPr>
      </w:pPr>
      <w:r>
        <w:rPr>
          <w:rFonts w:ascii="Times New Roman" w:hAnsi="Times New Roman" w:hint="eastAsia"/>
        </w:rPr>
        <w:t>16</w:t>
      </w:r>
      <w:r>
        <w:rPr>
          <w:rFonts w:ascii="Times New Roman" w:hAnsi="Times New Roman" w:hint="eastAsia"/>
        </w:rPr>
        <w:t>．近年，每到春天，</w:t>
      </w:r>
      <w:proofErr w:type="gramStart"/>
      <w:r>
        <w:rPr>
          <w:rFonts w:ascii="Times New Roman" w:hAnsi="Times New Roman" w:hint="eastAsia"/>
        </w:rPr>
        <w:t>由诺如病毒</w:t>
      </w:r>
      <w:proofErr w:type="gramEnd"/>
      <w:r>
        <w:rPr>
          <w:rFonts w:ascii="Times New Roman" w:hAnsi="Times New Roman" w:hint="eastAsia"/>
        </w:rPr>
        <w:t>引起的病毒性肠胃炎患者就会增多，主要症状有呕吐、腹泻、发热等。该病以肠道传播为主，病程较短，没有疫苗和特效药，但即使不治疗，一般患者</w:t>
      </w:r>
      <w:r>
        <w:rPr>
          <w:rFonts w:ascii="Times New Roman" w:hAnsi="Times New Roman" w:hint="eastAsia"/>
        </w:rPr>
        <w:t>3</w:t>
      </w:r>
      <w:r>
        <w:rPr>
          <w:rFonts w:ascii="Times New Roman" w:hAnsi="Times New Roman" w:hint="eastAsia"/>
        </w:rPr>
        <w:t>天也会自愈，对腹泻者只需防脱水等。</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）从免疫学角度看，</w:t>
      </w:r>
      <w:proofErr w:type="gramStart"/>
      <w:r>
        <w:rPr>
          <w:rFonts w:ascii="Times New Roman" w:hAnsi="Times New Roman" w:hint="eastAsia"/>
        </w:rPr>
        <w:t>诺如病毒</w:t>
      </w:r>
      <w:proofErr w:type="gramEnd"/>
      <w:r>
        <w:rPr>
          <w:rFonts w:ascii="Times New Roman" w:hAnsi="Times New Roman" w:hint="eastAsia"/>
        </w:rPr>
        <w:t>属于</w:t>
      </w:r>
      <w:r>
        <w:rPr>
          <w:rFonts w:ascii="Times New Roman" w:hAnsi="Times New Roman" w:hint="eastAsia"/>
        </w:rPr>
        <w:t>______</w:t>
      </w:r>
      <w:r>
        <w:rPr>
          <w:rFonts w:ascii="Times New Roman" w:hAnsi="Times New Roman" w:hint="eastAsia"/>
        </w:rPr>
        <w:t>（选项“病原体”或“传染源”）。</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）医生建议，生吃蔬菜水果前要彻底清洗、必要时应去掉果皮食用，此外一定要养成勤洗手的良好卫生习惯。从预防传染病措施来看，这些措施属于</w:t>
      </w:r>
      <w:r>
        <w:rPr>
          <w:rFonts w:ascii="Times New Roman" w:hAnsi="Times New Roman" w:hint="eastAsia"/>
        </w:rPr>
        <w:t>______</w:t>
      </w:r>
    </w:p>
    <w:p w:rsidR="001B5F1D" w:rsidRDefault="00097ECA">
      <w:pPr>
        <w:spacing w:line="288" w:lineRule="auto"/>
        <w:jc w:val="left"/>
        <w:rPr>
          <w:rFonts w:ascii="Times New Roman" w:hAnsi="Times New Roman"/>
        </w:rPr>
      </w:pPr>
      <w:r>
        <w:rPr>
          <w:rFonts w:ascii="Times New Roman" w:hAnsi="Times New Roman" w:hint="eastAsia"/>
        </w:rPr>
        <w:t>17</w:t>
      </w:r>
      <w:r>
        <w:rPr>
          <w:rFonts w:ascii="Times New Roman" w:hAnsi="Times New Roman" w:hint="eastAsia"/>
        </w:rPr>
        <w:t>．</w:t>
      </w:r>
      <w:r>
        <w:rPr>
          <w:rFonts w:ascii="Times New Roman" w:hAnsi="Times New Roman" w:hint="eastAsia"/>
        </w:rPr>
        <w:t>5</w:t>
      </w:r>
      <w:r>
        <w:rPr>
          <w:rFonts w:ascii="Times New Roman" w:hAnsi="Times New Roman" w:hint="eastAsia"/>
        </w:rPr>
        <w:t>月</w:t>
      </w:r>
      <w:r>
        <w:rPr>
          <w:rFonts w:ascii="Times New Roman" w:hAnsi="Times New Roman" w:hint="eastAsia"/>
        </w:rPr>
        <w:t>10</w:t>
      </w:r>
      <w:r>
        <w:rPr>
          <w:rFonts w:ascii="Times New Roman" w:hAnsi="Times New Roman" w:hint="eastAsia"/>
        </w:rPr>
        <w:t>日，我校师生“丈量青春，我行我在”徒步登山活动在九龙源风景区开启。</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）九龙源南面有著名景观九龙瀑。瀑布沿着</w:t>
      </w:r>
      <w:r>
        <w:rPr>
          <w:rFonts w:ascii="Times New Roman" w:hAnsi="Times New Roman" w:hint="eastAsia"/>
        </w:rPr>
        <w:t>200</w:t>
      </w:r>
      <w:r>
        <w:rPr>
          <w:rFonts w:ascii="Times New Roman" w:hAnsi="Times New Roman" w:hint="eastAsia"/>
        </w:rPr>
        <w:t>米高度的峭壁奔泻而下形成瀑潭景观，形成该景观的主要原因是</w:t>
      </w:r>
      <w:r>
        <w:rPr>
          <w:rFonts w:ascii="Times New Roman" w:hAnsi="Times New Roman"/>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．风力作用</w:t>
      </w:r>
      <w:r>
        <w:rPr>
          <w:rFonts w:ascii="Times New Roman" w:hAnsi="Times New Roman"/>
        </w:rPr>
        <w:tab/>
      </w:r>
      <w:r>
        <w:rPr>
          <w:rFonts w:ascii="Times New Roman" w:hAnsi="Times New Roman" w:hint="eastAsia"/>
        </w:rPr>
        <w:t>B</w:t>
      </w:r>
      <w:r>
        <w:rPr>
          <w:rFonts w:ascii="Times New Roman" w:hAnsi="Times New Roman" w:hint="eastAsia"/>
        </w:rPr>
        <w:t>．冰川作用</w:t>
      </w:r>
      <w:r>
        <w:rPr>
          <w:rFonts w:ascii="Times New Roman" w:hAnsi="Times New Roman"/>
        </w:rPr>
        <w:tab/>
      </w:r>
      <w:r>
        <w:rPr>
          <w:rFonts w:ascii="Times New Roman" w:hAnsi="Times New Roman" w:hint="eastAsia"/>
        </w:rPr>
        <w:t>C</w:t>
      </w:r>
      <w:r>
        <w:rPr>
          <w:rFonts w:ascii="Times New Roman" w:hAnsi="Times New Roman" w:hint="eastAsia"/>
        </w:rPr>
        <w:t>．流水作用</w:t>
      </w:r>
      <w:r>
        <w:rPr>
          <w:rFonts w:ascii="Times New Roman" w:hAnsi="Times New Roman"/>
        </w:rPr>
        <w:tab/>
      </w:r>
      <w:r>
        <w:rPr>
          <w:rFonts w:ascii="Times New Roman" w:hAnsi="Times New Roman" w:hint="eastAsia"/>
        </w:rPr>
        <w:t>D</w:t>
      </w:r>
      <w:r>
        <w:rPr>
          <w:rFonts w:ascii="Times New Roman" w:hAnsi="Times New Roman" w:hint="eastAsia"/>
        </w:rPr>
        <w:t>．海浪作用</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）山顶的旗杆一年中正午时形成的影子长度变化范围在</w:t>
      </w:r>
      <w:r>
        <w:rPr>
          <w:rFonts w:ascii="Times New Roman" w:hAnsi="Times New Roman" w:hint="eastAsia"/>
        </w:rPr>
        <w:t>OA</w:t>
      </w:r>
      <w:r>
        <w:rPr>
          <w:rFonts w:ascii="Times New Roman" w:hAnsi="Times New Roman" w:hint="eastAsia"/>
        </w:rPr>
        <w:t>到</w:t>
      </w:r>
      <w:r>
        <w:rPr>
          <w:rFonts w:ascii="Times New Roman" w:hAnsi="Times New Roman" w:hint="eastAsia"/>
        </w:rPr>
        <w:t>OB</w:t>
      </w:r>
      <w:r>
        <w:rPr>
          <w:rFonts w:ascii="Times New Roman" w:hAnsi="Times New Roman" w:hint="eastAsia"/>
        </w:rPr>
        <w:t>之间如图甲所示。</w:t>
      </w:r>
      <w:proofErr w:type="gramStart"/>
      <w:r>
        <w:rPr>
          <w:rFonts w:ascii="Times New Roman" w:hAnsi="Times New Roman" w:hint="eastAsia"/>
        </w:rPr>
        <w:t>杆影从</w:t>
      </w:r>
      <w:proofErr w:type="gramEnd"/>
      <w:r>
        <w:rPr>
          <w:rFonts w:ascii="Times New Roman" w:hAnsi="Times New Roman" w:hint="eastAsia"/>
        </w:rPr>
        <w:t>OA</w:t>
      </w:r>
      <w:r>
        <w:rPr>
          <w:rFonts w:ascii="Times New Roman" w:hAnsi="Times New Roman" w:hint="eastAsia"/>
        </w:rPr>
        <w:t>变化到</w:t>
      </w:r>
      <w:r>
        <w:rPr>
          <w:rFonts w:ascii="Times New Roman" w:hAnsi="Times New Roman" w:hint="eastAsia"/>
        </w:rPr>
        <w:t>OB</w:t>
      </w:r>
      <w:r>
        <w:rPr>
          <w:rFonts w:ascii="Times New Roman" w:hAnsi="Times New Roman" w:hint="eastAsia"/>
        </w:rPr>
        <w:t>期间，地球在公转轨道上运动的轨迹是图乙中的</w:t>
      </w:r>
      <w:r>
        <w:rPr>
          <w:rFonts w:ascii="Times New Roman" w:hAnsi="Times New Roman"/>
        </w:rPr>
        <w:t>______</w:t>
      </w:r>
      <w:r>
        <w:rPr>
          <w:rFonts w:ascii="Times New Roman" w:hAnsi="Times New Roman" w:hint="eastAsia"/>
        </w:rPr>
        <w:t>（选填“</w:t>
      </w:r>
      <w:r>
        <w:rPr>
          <w:rFonts w:ascii="Times New Roman" w:hAnsi="Times New Roman" w:hint="eastAsia"/>
        </w:rPr>
        <w:t>A</w:t>
      </w:r>
      <w:r>
        <w:rPr>
          <w:rFonts w:ascii="Times New Roman" w:hAnsi="Times New Roman" w:hint="eastAsia"/>
        </w:rPr>
        <w:t>→</w:t>
      </w:r>
      <w:r>
        <w:rPr>
          <w:rFonts w:ascii="Times New Roman" w:hAnsi="Times New Roman" w:hint="eastAsia"/>
        </w:rPr>
        <w:t>C</w:t>
      </w:r>
      <w:r>
        <w:rPr>
          <w:rFonts w:ascii="Times New Roman" w:hAnsi="Times New Roman" w:hint="eastAsia"/>
        </w:rPr>
        <w:t>”、“</w:t>
      </w:r>
      <w:r>
        <w:rPr>
          <w:rFonts w:ascii="Times New Roman" w:hAnsi="Times New Roman" w:hint="eastAsia"/>
        </w:rPr>
        <w:t>B</w:t>
      </w:r>
      <w:r>
        <w:rPr>
          <w:rFonts w:ascii="Times New Roman" w:hAnsi="Times New Roman" w:hint="eastAsia"/>
        </w:rPr>
        <w:t>→</w:t>
      </w:r>
      <w:r>
        <w:rPr>
          <w:rFonts w:ascii="Times New Roman" w:hAnsi="Times New Roman" w:hint="eastAsia"/>
        </w:rPr>
        <w:t>D</w:t>
      </w:r>
      <w:r>
        <w:rPr>
          <w:rFonts w:ascii="Times New Roman" w:hAnsi="Times New Roman" w:hint="eastAsia"/>
        </w:rPr>
        <w:t>”、“</w:t>
      </w:r>
      <w:r>
        <w:rPr>
          <w:rFonts w:ascii="Times New Roman" w:hAnsi="Times New Roman" w:hint="eastAsia"/>
        </w:rPr>
        <w:t>C</w:t>
      </w:r>
      <w:r>
        <w:rPr>
          <w:rFonts w:ascii="Times New Roman" w:hAnsi="Times New Roman" w:hint="eastAsia"/>
        </w:rPr>
        <w:t>→</w:t>
      </w:r>
      <w:r>
        <w:rPr>
          <w:rFonts w:ascii="Times New Roman" w:hAnsi="Times New Roman" w:hint="eastAsia"/>
        </w:rPr>
        <w:t>A</w:t>
      </w:r>
      <w:r>
        <w:rPr>
          <w:rFonts w:ascii="Times New Roman" w:hAnsi="Times New Roman" w:hint="eastAsia"/>
        </w:rPr>
        <w:t>”或“</w:t>
      </w:r>
      <w:r>
        <w:rPr>
          <w:rFonts w:ascii="Times New Roman" w:hAnsi="Times New Roman" w:hint="eastAsia"/>
        </w:rPr>
        <w:t>D</w:t>
      </w:r>
      <w:r>
        <w:rPr>
          <w:rFonts w:ascii="Times New Roman" w:hAnsi="Times New Roman" w:hint="eastAsia"/>
        </w:rPr>
        <w:t>→</w:t>
      </w:r>
      <w:r>
        <w:rPr>
          <w:rFonts w:ascii="Times New Roman" w:hAnsi="Times New Roman" w:hint="eastAsia"/>
        </w:rPr>
        <w:t>B</w:t>
      </w:r>
      <w:r>
        <w:rPr>
          <w:rFonts w:ascii="Times New Roman" w:hAnsi="Times New Roman" w:hint="eastAsia"/>
        </w:rPr>
        <w:t>”）。</w:t>
      </w:r>
    </w:p>
    <w:p w:rsidR="001B5F1D" w:rsidRDefault="00097ECA">
      <w:pPr>
        <w:spacing w:line="288" w:lineRule="auto"/>
        <w:jc w:val="left"/>
        <w:rPr>
          <w:rFonts w:ascii="Times New Roman" w:hAnsi="Times New Roman"/>
        </w:rPr>
      </w:pPr>
      <w:r>
        <w:rPr>
          <w:noProof/>
        </w:rPr>
        <w:drawing>
          <wp:inline distT="0" distB="0" distL="0" distR="0">
            <wp:extent cx="3275965" cy="1218565"/>
            <wp:effectExtent l="0" t="0" r="635" b="635"/>
            <wp:docPr id="1515379754"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79754" name="图片 1"/>
                    <pic:cNvPicPr>
                      <a:picLocks noChangeAspect="1"/>
                    </pic:cNvPicPr>
                  </pic:nvPicPr>
                  <pic:blipFill>
                    <a:blip r:embed="rId29"/>
                    <a:stretch>
                      <a:fillRect/>
                    </a:stretch>
                  </pic:blipFill>
                  <pic:spPr>
                    <a:xfrm>
                      <a:off x="0" y="0"/>
                      <a:ext cx="3276190" cy="1219048"/>
                    </a:xfrm>
                    <a:prstGeom prst="rect">
                      <a:avLst/>
                    </a:prstGeom>
                  </pic:spPr>
                </pic:pic>
              </a:graphicData>
            </a:graphic>
          </wp:inline>
        </w:drawing>
      </w:r>
    </w:p>
    <w:p w:rsidR="001B5F1D" w:rsidRDefault="00097ECA">
      <w:pPr>
        <w:spacing w:line="288" w:lineRule="auto"/>
        <w:ind w:firstLineChars="400" w:firstLine="840"/>
        <w:jc w:val="left"/>
        <w:rPr>
          <w:rFonts w:ascii="Times New Roman" w:hAnsi="Times New Roman"/>
        </w:rPr>
      </w:pPr>
      <w:r>
        <w:rPr>
          <w:rFonts w:ascii="Times New Roman" w:hAnsi="Times New Roman" w:hint="eastAsia"/>
        </w:rPr>
        <w:t>甲</w:t>
      </w:r>
      <w:r>
        <w:rPr>
          <w:rFonts w:ascii="Times New Roman" w:hAnsi="Times New Roman"/>
        </w:rPr>
        <w:tab/>
      </w:r>
      <w:r>
        <w:rPr>
          <w:rFonts w:ascii="Times New Roman" w:hAnsi="Times New Roman" w:hint="eastAsia"/>
        </w:rPr>
        <w:t xml:space="preserve">         </w:t>
      </w:r>
      <w:r>
        <w:rPr>
          <w:rFonts w:ascii="Times New Roman" w:hAnsi="Times New Roman" w:hint="eastAsia"/>
        </w:rPr>
        <w:t>乙</w:t>
      </w:r>
    </w:p>
    <w:p w:rsidR="001B5F1D" w:rsidRDefault="00097ECA">
      <w:pPr>
        <w:spacing w:line="288" w:lineRule="auto"/>
        <w:jc w:val="left"/>
        <w:rPr>
          <w:rFonts w:ascii="Times New Roman" w:hAnsi="Times New Roman"/>
        </w:rPr>
      </w:pPr>
      <w:r>
        <w:rPr>
          <w:rFonts w:ascii="Times New Roman" w:hAnsi="Times New Roman"/>
        </w:rPr>
        <w:t>18</w:t>
      </w:r>
      <w:r>
        <w:rPr>
          <w:rFonts w:ascii="Times New Roman" w:hAnsi="Times New Roman"/>
        </w:rPr>
        <w:t>．</w:t>
      </w:r>
      <w:r>
        <w:rPr>
          <w:rFonts w:ascii="Times New Roman" w:hAnsi="Times New Roman" w:hint="eastAsia"/>
        </w:rPr>
        <w:t>英国学者</w:t>
      </w:r>
      <w:r>
        <w:rPr>
          <w:rFonts w:ascii="Times New Roman" w:hAnsi="Times New Roman"/>
        </w:rPr>
        <w:t>R</w:t>
      </w:r>
      <w:r>
        <w:rPr>
          <w:rFonts w:ascii="Times New Roman" w:hAnsi="Times New Roman"/>
        </w:rPr>
        <w:t>．</w:t>
      </w:r>
      <w:r>
        <w:rPr>
          <w:rFonts w:ascii="Times New Roman" w:hAnsi="Times New Roman" w:hint="eastAsia"/>
        </w:rPr>
        <w:t>坦普尔论证了我国古代冶铁技术世界第一。早在公元前</w:t>
      </w:r>
      <w:r>
        <w:rPr>
          <w:rFonts w:ascii="Times New Roman" w:hAnsi="Times New Roman"/>
        </w:rPr>
        <w:t>4</w:t>
      </w:r>
      <w:r>
        <w:rPr>
          <w:rFonts w:ascii="Times New Roman" w:hAnsi="Times New Roman" w:hint="eastAsia"/>
        </w:rPr>
        <w:t>世纪，中国已广泛利用铁矿石与木炭</w:t>
      </w:r>
      <w:r>
        <w:rPr>
          <w:rFonts w:ascii="Times New Roman" w:hAnsi="Times New Roman" w:hint="eastAsia"/>
        </w:rPr>
        <w:t>生产生铁，并加入“黑土”以降低生铁的熔化温度；公元前</w:t>
      </w:r>
      <w:r>
        <w:rPr>
          <w:rFonts w:ascii="Times New Roman" w:hAnsi="Times New Roman"/>
        </w:rPr>
        <w:t>2</w:t>
      </w:r>
      <w:r>
        <w:rPr>
          <w:rFonts w:ascii="Times New Roman" w:hAnsi="Times New Roman" w:hint="eastAsia"/>
        </w:rPr>
        <w:t>世纪，中国人发明了“充氧”等炼钢法，“充氧”的过程主要目的降低生铁中的含碳量，提高品质。这一过程可以通过化学方程式</w:t>
      </w:r>
      <w:r>
        <w:rPr>
          <w:position w:val="-34"/>
        </w:rPr>
        <w:object w:dxaOrig="1620" w:dyaOrig="810">
          <v:shape id="_x0000_i1029" type="#_x0000_t75" alt="此资料来源于浙教版科学教学专业网站&lt;余杭科学网&gt;http://www.yhkx.net ; http://www.yhkx.hk" style="width:81pt;height:40.5pt" o:ole="">
            <v:imagedata r:id="rId30" o:title=""/>
          </v:shape>
          <o:OLEObject Type="Embed" ProgID="Equation.DSMT4" ShapeID="_x0000_i1029" DrawAspect="Content" ObjectID="_1779428628" r:id="rId31"/>
        </w:object>
      </w:r>
      <w:r>
        <w:rPr>
          <w:rFonts w:ascii="Times New Roman" w:hAnsi="Times New Roman" w:hint="eastAsia"/>
        </w:rPr>
        <w:t>来表示。</w:t>
      </w:r>
    </w:p>
    <w:p w:rsidR="001B5F1D" w:rsidRDefault="00097ECA">
      <w:pPr>
        <w:spacing w:line="288" w:lineRule="auto"/>
        <w:jc w:val="left"/>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rPr>
        <w:t>“</w:t>
      </w:r>
      <w:r>
        <w:rPr>
          <w:rFonts w:ascii="Times New Roman" w:hAnsi="Times New Roman" w:hint="eastAsia"/>
        </w:rPr>
        <w:t>黑土”含有磷酸铁</w:t>
      </w:r>
      <w:r>
        <w:rPr>
          <w:position w:val="-12"/>
        </w:rPr>
        <w:object w:dxaOrig="705" w:dyaOrig="360">
          <v:shape id="_x0000_i1030" type="#_x0000_t75" alt="此资料来源于浙教版科学教学专业网站&lt;余杭科学网&gt;http://www.yhkx.net ; http://www.yhkx.hk" style="width:35.25pt;height:18pt" o:ole="">
            <v:imagedata r:id="rId32" o:title=""/>
          </v:shape>
          <o:OLEObject Type="Embed" ProgID="Equation.DSMT4" ShapeID="_x0000_i1030" DrawAspect="Content" ObjectID="_1779428629" r:id="rId33"/>
        </w:object>
      </w:r>
      <w:r>
        <w:rPr>
          <w:rFonts w:ascii="Times New Roman" w:hAnsi="Times New Roman" w:hint="eastAsia"/>
        </w:rPr>
        <w:t>其中磷元素的化合价为</w:t>
      </w:r>
      <w:r>
        <w:rPr>
          <w:rFonts w:ascii="Times New Roman" w:hAnsi="Times New Roman"/>
        </w:rPr>
        <w:t>______</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）炼钢中“充氧”过程，氧气被</w:t>
      </w:r>
      <w:r>
        <w:rPr>
          <w:rFonts w:ascii="Times New Roman" w:hAnsi="Times New Roman" w:hint="eastAsia"/>
        </w:rPr>
        <w:t>______</w:t>
      </w:r>
      <w:r>
        <w:rPr>
          <w:rFonts w:ascii="Times New Roman" w:hAnsi="Times New Roman" w:hint="eastAsia"/>
        </w:rPr>
        <w:t>（选填“氧化”或“还原”）。</w:t>
      </w:r>
    </w:p>
    <w:p w:rsidR="001B5F1D" w:rsidRDefault="00097ECA">
      <w:pPr>
        <w:spacing w:line="288" w:lineRule="auto"/>
        <w:jc w:val="left"/>
        <w:rPr>
          <w:rFonts w:ascii="Times New Roman" w:hAnsi="Times New Roman"/>
        </w:rPr>
      </w:pPr>
      <w:r>
        <w:rPr>
          <w:rFonts w:ascii="Times New Roman" w:hAnsi="Times New Roman" w:hint="eastAsia"/>
        </w:rPr>
        <w:t>19</w:t>
      </w:r>
      <w:r>
        <w:rPr>
          <w:rFonts w:ascii="Times New Roman" w:hAnsi="Times New Roman" w:hint="eastAsia"/>
        </w:rPr>
        <w:t>．在一次科学拓展课中，曙光学习小组欲从废旧电脑的某些零部件中回收金属银，设计如下流程：</w:t>
      </w:r>
    </w:p>
    <w:p w:rsidR="001B5F1D" w:rsidRDefault="00097ECA">
      <w:pPr>
        <w:spacing w:line="288" w:lineRule="auto"/>
        <w:jc w:val="left"/>
        <w:rPr>
          <w:rFonts w:ascii="Times New Roman" w:hAnsi="Times New Roman"/>
        </w:rPr>
      </w:pPr>
      <w:r>
        <w:rPr>
          <w:noProof/>
        </w:rPr>
        <w:lastRenderedPageBreak/>
        <w:drawing>
          <wp:inline distT="0" distB="0" distL="0" distR="0">
            <wp:extent cx="3712845" cy="1193165"/>
            <wp:effectExtent l="0" t="0" r="1905" b="6985"/>
            <wp:docPr id="51161429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614291" name="图片 1"/>
                    <pic:cNvPicPr>
                      <a:picLocks noChangeAspect="1"/>
                    </pic:cNvPicPr>
                  </pic:nvPicPr>
                  <pic:blipFill>
                    <a:blip r:embed="rId34"/>
                    <a:stretch>
                      <a:fillRect/>
                    </a:stretch>
                  </pic:blipFill>
                  <pic:spPr>
                    <a:xfrm>
                      <a:off x="0" y="0"/>
                      <a:ext cx="3725621" cy="1197240"/>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）步骤Ⅰ和步骤Ⅱ都涉及的实验操作是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）溶液</w:t>
      </w:r>
      <w:r>
        <w:rPr>
          <w:rFonts w:ascii="Times New Roman" w:hAnsi="Times New Roman" w:hint="eastAsia"/>
        </w:rPr>
        <w:t>X</w:t>
      </w:r>
      <w:r>
        <w:rPr>
          <w:rFonts w:ascii="Times New Roman" w:hAnsi="Times New Roman" w:hint="eastAsia"/>
        </w:rPr>
        <w:t>中只含有一种溶质，该溶质的化学式为</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20</w:t>
      </w:r>
      <w:r>
        <w:rPr>
          <w:rFonts w:ascii="Times New Roman" w:hAnsi="Times New Roman" w:hint="eastAsia"/>
        </w:rPr>
        <w:t>．小</w:t>
      </w:r>
      <w:proofErr w:type="gramStart"/>
      <w:r>
        <w:rPr>
          <w:rFonts w:ascii="Times New Roman" w:hAnsi="Times New Roman" w:hint="eastAsia"/>
        </w:rPr>
        <w:t>曙</w:t>
      </w:r>
      <w:proofErr w:type="gramEnd"/>
      <w:r>
        <w:rPr>
          <w:rFonts w:ascii="Times New Roman" w:hAnsi="Times New Roman" w:hint="eastAsia"/>
        </w:rPr>
        <w:t>同学进行“观察金鱼尾鳍内的血液流动”的实验。</w:t>
      </w:r>
    </w:p>
    <w:p w:rsidR="001B5F1D" w:rsidRDefault="00097ECA">
      <w:pPr>
        <w:spacing w:line="288" w:lineRule="auto"/>
        <w:jc w:val="left"/>
        <w:rPr>
          <w:rFonts w:ascii="Times New Roman" w:hAnsi="Times New Roman"/>
        </w:rPr>
      </w:pPr>
      <w:r>
        <w:rPr>
          <w:noProof/>
        </w:rPr>
        <w:drawing>
          <wp:inline distT="0" distB="0" distL="0" distR="0">
            <wp:extent cx="3752850" cy="1339850"/>
            <wp:effectExtent l="0" t="0" r="0" b="0"/>
            <wp:docPr id="642777228"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777228" name="图片 1"/>
                    <pic:cNvPicPr>
                      <a:picLocks noChangeAspect="1"/>
                    </pic:cNvPicPr>
                  </pic:nvPicPr>
                  <pic:blipFill>
                    <a:blip r:embed="rId35"/>
                    <a:stretch>
                      <a:fillRect/>
                    </a:stretch>
                  </pic:blipFill>
                  <pic:spPr>
                    <a:xfrm>
                      <a:off x="0" y="0"/>
                      <a:ext cx="3765630" cy="1344868"/>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）如图甲，装有金鱼和水的塑料袋受到的总重力为</w:t>
      </w:r>
      <w:r>
        <w:rPr>
          <w:rFonts w:ascii="Times New Roman" w:hAnsi="Times New Roman" w:hint="eastAsia"/>
        </w:rPr>
        <w:t>20</w:t>
      </w:r>
      <w:r>
        <w:rPr>
          <w:rFonts w:ascii="Times New Roman" w:hAnsi="Times New Roman" w:hint="eastAsia"/>
        </w:rPr>
        <w:t>牛。小</w:t>
      </w:r>
      <w:proofErr w:type="gramStart"/>
      <w:r>
        <w:rPr>
          <w:rFonts w:ascii="Times New Roman" w:hAnsi="Times New Roman" w:hint="eastAsia"/>
        </w:rPr>
        <w:t>曙</w:t>
      </w:r>
      <w:proofErr w:type="gramEnd"/>
      <w:r>
        <w:rPr>
          <w:rFonts w:ascii="Times New Roman" w:hAnsi="Times New Roman" w:hint="eastAsia"/>
        </w:rPr>
        <w:t>同学将扎紧袋口的塑料袋放入水中，发现它漂浮在水面上，则排开水的体积为</w:t>
      </w:r>
      <w:r>
        <w:rPr>
          <w:rFonts w:ascii="Times New Roman" w:hAnsi="Times New Roman" w:hint="eastAsia"/>
        </w:rPr>
        <w:t>______</w:t>
      </w:r>
      <w:r>
        <w:rPr>
          <w:rFonts w:ascii="Times New Roman" w:hAnsi="Times New Roman" w:hint="eastAsia"/>
        </w:rPr>
        <w:t>米</w:t>
      </w:r>
      <w:r>
        <w:rPr>
          <w:rFonts w:ascii="Times New Roman" w:hAnsi="Times New Roman" w:hint="eastAsia"/>
          <w:vertAlign w:val="superscript"/>
        </w:rPr>
        <w:t>3</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）用显微镜观察图乙中鱼尾鳍内的血液流动，结果如图丙所示，</w:t>
      </w:r>
    </w:p>
    <w:p w:rsidR="001B5F1D" w:rsidRDefault="00097ECA">
      <w:pPr>
        <w:spacing w:line="288" w:lineRule="auto"/>
        <w:jc w:val="left"/>
        <w:rPr>
          <w:rFonts w:ascii="Times New Roman" w:hAnsi="Times New Roman"/>
        </w:rPr>
      </w:pPr>
      <w:r>
        <w:rPr>
          <w:rFonts w:ascii="Times New Roman" w:hAnsi="Times New Roman" w:hint="eastAsia"/>
        </w:rPr>
        <w:t>①判断图丙中血管</w:t>
      </w:r>
      <w:r>
        <w:rPr>
          <w:rFonts w:ascii="Times New Roman" w:hAnsi="Times New Roman" w:hint="eastAsia"/>
        </w:rPr>
        <w:t>2</w:t>
      </w:r>
      <w:r>
        <w:rPr>
          <w:rFonts w:ascii="Times New Roman" w:hAnsi="Times New Roman" w:hint="eastAsia"/>
        </w:rPr>
        <w:t>是毛细血管的依据是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②要将图丙中右下角的血管</w:t>
      </w:r>
      <w:r>
        <w:rPr>
          <w:rFonts w:ascii="Times New Roman" w:hAnsi="Times New Roman" w:hint="eastAsia"/>
        </w:rPr>
        <w:t>3</w:t>
      </w:r>
      <w:r>
        <w:rPr>
          <w:rFonts w:ascii="Times New Roman" w:hAnsi="Times New Roman" w:hint="eastAsia"/>
        </w:rPr>
        <w:t>移到视野中央，应将培养皿往</w:t>
      </w:r>
      <w:r>
        <w:rPr>
          <w:rFonts w:ascii="Times New Roman" w:hAnsi="Times New Roman" w:hint="eastAsia"/>
        </w:rPr>
        <w:t>______</w:t>
      </w:r>
      <w:r>
        <w:rPr>
          <w:rFonts w:ascii="Times New Roman" w:hAnsi="Times New Roman" w:hint="eastAsia"/>
        </w:rPr>
        <w:t>方移动。</w:t>
      </w:r>
    </w:p>
    <w:p w:rsidR="001B5F1D" w:rsidRDefault="00097ECA">
      <w:pPr>
        <w:spacing w:line="288" w:lineRule="auto"/>
        <w:jc w:val="left"/>
        <w:rPr>
          <w:rFonts w:ascii="Times New Roman" w:hAnsi="Times New Roman"/>
        </w:rPr>
      </w:pPr>
      <w:bookmarkStart w:id="1" w:name="_GoBack"/>
      <w:r>
        <w:rPr>
          <w:rFonts w:ascii="Times New Roman" w:hAnsi="Times New Roman" w:hint="eastAsia"/>
        </w:rPr>
        <w:t>21</w:t>
      </w:r>
      <w:bookmarkEnd w:id="1"/>
      <w:r>
        <w:rPr>
          <w:rFonts w:ascii="Times New Roman" w:hAnsi="Times New Roman" w:hint="eastAsia"/>
        </w:rPr>
        <w:t>．学校走廊的吸顶灯不亮了，其内部结构如图甲所示，主要由电源模块和</w:t>
      </w:r>
      <w:r>
        <w:rPr>
          <w:rFonts w:ascii="Times New Roman" w:hAnsi="Times New Roman" w:hint="eastAsia"/>
        </w:rPr>
        <w:t>21</w:t>
      </w:r>
      <w:r>
        <w:rPr>
          <w:rFonts w:ascii="Times New Roman" w:hAnsi="Times New Roman" w:hint="eastAsia"/>
        </w:rPr>
        <w:t>颗相同的</w:t>
      </w:r>
      <w:r>
        <w:rPr>
          <w:rFonts w:ascii="Times New Roman" w:hAnsi="Times New Roman" w:hint="eastAsia"/>
        </w:rPr>
        <w:t>LED</w:t>
      </w:r>
      <w:r>
        <w:rPr>
          <w:rFonts w:ascii="Times New Roman" w:hAnsi="Times New Roman" w:hint="eastAsia"/>
        </w:rPr>
        <w:t>灯珠串联组成，电路如图乙所示（灯泡符号表示</w:t>
      </w:r>
      <w:r>
        <w:rPr>
          <w:rFonts w:ascii="Times New Roman" w:hAnsi="Times New Roman" w:hint="eastAsia"/>
        </w:rPr>
        <w:t>LED</w:t>
      </w:r>
      <w:r>
        <w:rPr>
          <w:rFonts w:ascii="Times New Roman" w:hAnsi="Times New Roman" w:hint="eastAsia"/>
        </w:rPr>
        <w:t>灯珠，省略号表示未画出的灯珠）。通过查阅资料获得该吸顶灯的信息如下：单个</w:t>
      </w:r>
      <w:r>
        <w:rPr>
          <w:rFonts w:ascii="Times New Roman" w:hAnsi="Times New Roman" w:hint="eastAsia"/>
        </w:rPr>
        <w:t>LED</w:t>
      </w:r>
      <w:r>
        <w:rPr>
          <w:rFonts w:ascii="Times New Roman" w:hAnsi="Times New Roman" w:hint="eastAsia"/>
        </w:rPr>
        <w:t>灯珠的额定电流为</w:t>
      </w:r>
      <w:r>
        <w:rPr>
          <w:rFonts w:ascii="Times New Roman" w:hAnsi="Times New Roman" w:hint="eastAsia"/>
        </w:rPr>
        <w:t>0</w:t>
      </w:r>
      <w:r>
        <w:rPr>
          <w:rFonts w:ascii="Times New Roman" w:hAnsi="Times New Roman" w:hint="eastAsia"/>
        </w:rPr>
        <w:t>．</w:t>
      </w:r>
      <w:r>
        <w:rPr>
          <w:rFonts w:ascii="Times New Roman" w:hAnsi="Times New Roman" w:hint="eastAsia"/>
        </w:rPr>
        <w:t>3A</w:t>
      </w:r>
      <w:r>
        <w:rPr>
          <w:rFonts w:ascii="Times New Roman" w:hAnsi="Times New Roman" w:hint="eastAsia"/>
        </w:rPr>
        <w:t>，额定电压为</w:t>
      </w:r>
      <w:r>
        <w:rPr>
          <w:rFonts w:ascii="Times New Roman" w:hAnsi="Times New Roman" w:hint="eastAsia"/>
        </w:rPr>
        <w:t>3</w:t>
      </w:r>
      <w:r>
        <w:rPr>
          <w:rFonts w:ascii="Times New Roman" w:hAnsi="Times New Roman" w:hint="eastAsia"/>
        </w:rPr>
        <w:t>．</w:t>
      </w:r>
      <w:r>
        <w:rPr>
          <w:rFonts w:ascii="Times New Roman" w:hAnsi="Times New Roman" w:hint="eastAsia"/>
        </w:rPr>
        <w:t>3V</w:t>
      </w:r>
      <w:r>
        <w:rPr>
          <w:rFonts w:ascii="Times New Roman" w:hAnsi="Times New Roman" w:hint="eastAsia"/>
        </w:rPr>
        <w:t>。电源模块输出的电压</w:t>
      </w:r>
      <w:r>
        <w:rPr>
          <w:rFonts w:ascii="Times New Roman" w:hAnsi="Times New Roman" w:hint="eastAsia"/>
        </w:rPr>
        <w:t>U</w:t>
      </w:r>
      <w:r>
        <w:rPr>
          <w:rFonts w:ascii="Times New Roman" w:hAnsi="Times New Roman" w:hint="eastAsia"/>
        </w:rPr>
        <w:t>可在</w:t>
      </w:r>
      <w:r>
        <w:rPr>
          <w:rFonts w:ascii="Times New Roman" w:hAnsi="Times New Roman" w:hint="eastAsia"/>
        </w:rPr>
        <w:t>40~90V</w:t>
      </w:r>
      <w:r>
        <w:rPr>
          <w:rFonts w:ascii="Times New Roman" w:hAnsi="Times New Roman" w:hint="eastAsia"/>
        </w:rPr>
        <w:t>范围内变化，从而使输出电流恒定为</w:t>
      </w:r>
      <w:r>
        <w:rPr>
          <w:rFonts w:ascii="Times New Roman" w:hAnsi="Times New Roman" w:hint="eastAsia"/>
        </w:rPr>
        <w:t>0</w:t>
      </w:r>
      <w:r>
        <w:rPr>
          <w:rFonts w:ascii="Times New Roman" w:hAnsi="Times New Roman" w:hint="eastAsia"/>
        </w:rPr>
        <w:t>．</w:t>
      </w:r>
      <w:r>
        <w:rPr>
          <w:rFonts w:ascii="Times New Roman" w:hAnsi="Times New Roman" w:hint="eastAsia"/>
        </w:rPr>
        <w:t>3A</w:t>
      </w:r>
    </w:p>
    <w:p w:rsidR="001B5F1D" w:rsidRDefault="00097ECA">
      <w:pPr>
        <w:spacing w:line="288" w:lineRule="auto"/>
        <w:jc w:val="left"/>
        <w:rPr>
          <w:rFonts w:ascii="Times New Roman" w:hAnsi="Times New Roman"/>
        </w:rPr>
      </w:pPr>
      <w:r>
        <w:rPr>
          <w:noProof/>
        </w:rPr>
        <w:drawing>
          <wp:inline distT="0" distB="0" distL="0" distR="0">
            <wp:extent cx="2394585" cy="1057275"/>
            <wp:effectExtent l="0" t="0" r="5715" b="9525"/>
            <wp:docPr id="71589097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90976" name="图片 1"/>
                    <pic:cNvPicPr>
                      <a:picLocks noChangeAspect="1"/>
                    </pic:cNvPicPr>
                  </pic:nvPicPr>
                  <pic:blipFill>
                    <a:blip r:embed="rId36"/>
                    <a:stretch>
                      <a:fillRect/>
                    </a:stretch>
                  </pic:blipFill>
                  <pic:spPr>
                    <a:xfrm>
                      <a:off x="0" y="0"/>
                      <a:ext cx="2403240" cy="1061171"/>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）通过检查，发现</w:t>
      </w:r>
      <w:r>
        <w:rPr>
          <w:rFonts w:ascii="Times New Roman" w:hAnsi="Times New Roman" w:hint="eastAsia"/>
        </w:rPr>
        <w:t>AB</w:t>
      </w:r>
      <w:r>
        <w:rPr>
          <w:rFonts w:ascii="Times New Roman" w:hAnsi="Times New Roman" w:hint="eastAsia"/>
        </w:rPr>
        <w:t>间的</w:t>
      </w:r>
      <w:r>
        <w:rPr>
          <w:rFonts w:ascii="Times New Roman" w:hAnsi="Times New Roman" w:hint="eastAsia"/>
        </w:rPr>
        <w:t>LED</w:t>
      </w:r>
      <w:r>
        <w:rPr>
          <w:rFonts w:ascii="Times New Roman" w:hAnsi="Times New Roman" w:hint="eastAsia"/>
        </w:rPr>
        <w:t>灯</w:t>
      </w:r>
      <w:proofErr w:type="gramStart"/>
      <w:r>
        <w:rPr>
          <w:rFonts w:ascii="Times New Roman" w:hAnsi="Times New Roman" w:hint="eastAsia"/>
        </w:rPr>
        <w:t>珠发生</w:t>
      </w:r>
      <w:proofErr w:type="gramEnd"/>
      <w:r>
        <w:rPr>
          <w:rFonts w:ascii="Times New Roman" w:hAnsi="Times New Roman" w:hint="eastAsia"/>
        </w:rPr>
        <w:t>了</w:t>
      </w:r>
      <w:r>
        <w:rPr>
          <w:rFonts w:ascii="Times New Roman" w:hAnsi="Times New Roman" w:hint="eastAsia"/>
        </w:rPr>
        <w:t>______</w:t>
      </w:r>
      <w:r>
        <w:rPr>
          <w:rFonts w:ascii="Times New Roman" w:hAnsi="Times New Roman" w:hint="eastAsia"/>
        </w:rPr>
        <w:t>（填“短路”或“断路”）故障，导致所有灯珠都不亮。</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）用一根导线将</w:t>
      </w:r>
      <w:r>
        <w:rPr>
          <w:rFonts w:ascii="Times New Roman" w:hAnsi="Times New Roman" w:hint="eastAsia"/>
        </w:rPr>
        <w:t>AB</w:t>
      </w:r>
      <w:r>
        <w:rPr>
          <w:rFonts w:ascii="Times New Roman" w:hAnsi="Times New Roman" w:hint="eastAsia"/>
        </w:rPr>
        <w:t>两点连接起来，接通电源后，该吸顶灯又亮了，</w:t>
      </w:r>
      <w:r>
        <w:rPr>
          <w:rFonts w:ascii="Times New Roman" w:hAnsi="Times New Roman" w:hint="eastAsia"/>
        </w:rPr>
        <w:t>此时吸顶灯的功率为</w:t>
      </w:r>
      <w:r>
        <w:rPr>
          <w:rFonts w:ascii="Times New Roman" w:hAnsi="Times New Roman" w:hint="eastAsia"/>
        </w:rPr>
        <w:t>______</w:t>
      </w:r>
    </w:p>
    <w:p w:rsidR="001B5F1D" w:rsidRDefault="00097ECA">
      <w:pPr>
        <w:spacing w:line="288" w:lineRule="auto"/>
        <w:jc w:val="left"/>
        <w:rPr>
          <w:rFonts w:ascii="Times New Roman" w:hAnsi="Times New Roman"/>
        </w:rPr>
      </w:pPr>
      <w:r>
        <w:rPr>
          <w:rFonts w:ascii="Times New Roman" w:hAnsi="Times New Roman" w:hint="eastAsia"/>
        </w:rPr>
        <w:t>22</w:t>
      </w:r>
      <w:r>
        <w:rPr>
          <w:rFonts w:ascii="Times New Roman" w:hAnsi="Times New Roman" w:hint="eastAsia"/>
        </w:rPr>
        <w:t>．图甲是科学兴趣小组设计的光学式指纹锁模型。当手指按压在指纹采集面上，指纹经凸透镜成像在感光组件上，识别系统比对成功后开锁。</w:t>
      </w:r>
    </w:p>
    <w:p w:rsidR="001B5F1D" w:rsidRDefault="00097ECA">
      <w:pPr>
        <w:spacing w:line="288" w:lineRule="auto"/>
        <w:jc w:val="left"/>
        <w:rPr>
          <w:rFonts w:ascii="Times New Roman" w:hAnsi="Times New Roman"/>
        </w:rPr>
      </w:pPr>
      <w:r>
        <w:rPr>
          <w:noProof/>
        </w:rPr>
        <w:drawing>
          <wp:inline distT="0" distB="0" distL="0" distR="0">
            <wp:extent cx="4380865" cy="918845"/>
            <wp:effectExtent l="0" t="0" r="635" b="0"/>
            <wp:docPr id="333185577"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85577" name="图片 1"/>
                    <pic:cNvPicPr>
                      <a:picLocks noChangeAspect="1"/>
                    </pic:cNvPicPr>
                  </pic:nvPicPr>
                  <pic:blipFill>
                    <a:blip r:embed="rId37"/>
                    <a:stretch>
                      <a:fillRect/>
                    </a:stretch>
                  </pic:blipFill>
                  <pic:spPr>
                    <a:xfrm>
                      <a:off x="0" y="0"/>
                      <a:ext cx="4406750" cy="924597"/>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）请写出感光组件上像的特点：</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rPr>
        <w:lastRenderedPageBreak/>
        <w:t>（</w:t>
      </w:r>
      <w:r>
        <w:rPr>
          <w:rFonts w:ascii="Times New Roman" w:hAnsi="Times New Roman"/>
        </w:rPr>
        <w:t>2</w:t>
      </w:r>
      <w:r>
        <w:rPr>
          <w:rFonts w:ascii="Times New Roman" w:hAnsi="Times New Roman"/>
        </w:rPr>
        <w:t>）</w:t>
      </w:r>
      <w:r>
        <w:rPr>
          <w:rFonts w:ascii="Times New Roman" w:hAnsi="Times New Roman" w:hint="eastAsia"/>
        </w:rPr>
        <w:t>图乙为录入指纹时的过程，测得采集面的压强</w:t>
      </w:r>
      <w:proofErr w:type="gramStart"/>
      <w:r>
        <w:rPr>
          <w:rFonts w:ascii="Times New Roman" w:hAnsi="Times New Roman" w:hint="eastAsia"/>
        </w:rPr>
        <w:t>随压力</w:t>
      </w:r>
      <w:proofErr w:type="gramEnd"/>
      <w:r>
        <w:rPr>
          <w:rFonts w:ascii="Times New Roman" w:hAnsi="Times New Roman" w:hint="eastAsia"/>
        </w:rPr>
        <w:t>变化关系如图丙所示，分析</w:t>
      </w:r>
      <w:r>
        <w:rPr>
          <w:position w:val="-12"/>
        </w:rPr>
        <w:object w:dxaOrig="645" w:dyaOrig="360">
          <v:shape id="_x0000_i1031" type="#_x0000_t75" alt="此资料来源于浙教版科学教学专业网站&lt;余杭科学网&gt;http://www.yhkx.net ; http://www.yhkx.hk" style="width:32.25pt;height:18pt" o:ole="">
            <v:imagedata r:id="rId38" o:title=""/>
          </v:shape>
          <o:OLEObject Type="Embed" ProgID="Equation.DSMT4" ShapeID="_x0000_i1031" DrawAspect="Content" ObjectID="_1779428630" r:id="rId39"/>
        </w:object>
      </w:r>
      <w:r>
        <w:rPr>
          <w:rFonts w:ascii="Times New Roman" w:hAnsi="Times New Roman" w:hint="eastAsia"/>
        </w:rPr>
        <w:t>段压强增大且</w:t>
      </w:r>
      <w:proofErr w:type="gramStart"/>
      <w:r>
        <w:rPr>
          <w:rFonts w:ascii="Times New Roman" w:hAnsi="Times New Roman" w:hint="eastAsia"/>
        </w:rPr>
        <w:t>不</w:t>
      </w:r>
      <w:proofErr w:type="gramEnd"/>
      <w:r>
        <w:rPr>
          <w:rFonts w:ascii="Times New Roman" w:hAnsi="Times New Roman" w:hint="eastAsia"/>
        </w:rPr>
        <w:t>成正比的原因：</w:t>
      </w:r>
      <w:r>
        <w:rPr>
          <w:rFonts w:ascii="Times New Roman" w:hAnsi="Times New Roman"/>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rPr>
        <w:t>23</w:t>
      </w:r>
      <w:r>
        <w:rPr>
          <w:rFonts w:ascii="Times New Roman" w:hAnsi="Times New Roman"/>
        </w:rPr>
        <w:t>．</w:t>
      </w:r>
      <w:r>
        <w:rPr>
          <w:rFonts w:ascii="Times New Roman" w:hAnsi="Times New Roman" w:hint="eastAsia"/>
        </w:rPr>
        <w:t>如图甲所示，在粗糙的斜面底部固定一个可伸缩的轻质弹簧，现将质量为</w:t>
      </w:r>
      <w:r>
        <w:rPr>
          <w:rFonts w:ascii="Times New Roman" w:hAnsi="Times New Roman"/>
        </w:rPr>
        <w:t>m</w:t>
      </w:r>
      <w:r>
        <w:rPr>
          <w:rFonts w:ascii="Times New Roman" w:hAnsi="Times New Roman" w:hint="eastAsia"/>
        </w:rPr>
        <w:t>的物块左侧由高度为</w:t>
      </w:r>
      <w:r>
        <w:rPr>
          <w:rFonts w:ascii="Times New Roman" w:hAnsi="Times New Roman"/>
          <w:position w:val="-12"/>
        </w:rPr>
        <w:object w:dxaOrig="285" w:dyaOrig="360">
          <v:shape id="_x0000_i1032" type="#_x0000_t75" alt="此资料来源于浙教版科学教学专业网站&lt;余杭科学网&gt;http://www.yhkx.net ; http://www.yhkx.hk" style="width:14.25pt;height:18pt" o:ole="">
            <v:imagedata r:id="rId40" o:title=""/>
          </v:shape>
          <o:OLEObject Type="Embed" ProgID="Equation.DSMT4" ShapeID="_x0000_i1032" DrawAspect="Content" ObjectID="_1779428631" r:id="rId41"/>
        </w:object>
      </w:r>
      <w:r>
        <w:rPr>
          <w:rFonts w:ascii="Times New Roman" w:hAnsi="Times New Roman" w:hint="eastAsia"/>
        </w:rPr>
        <w:t>的</w:t>
      </w:r>
      <w:r>
        <w:rPr>
          <w:rFonts w:ascii="Times New Roman" w:hAnsi="Times New Roman"/>
        </w:rPr>
        <w:t>A</w:t>
      </w:r>
      <w:r>
        <w:rPr>
          <w:rFonts w:ascii="Times New Roman" w:hAnsi="Times New Roman" w:hint="eastAsia"/>
        </w:rPr>
        <w:t>点沿斜面向下压缩弹簧</w:t>
      </w:r>
      <w:proofErr w:type="gramStart"/>
      <w:r>
        <w:rPr>
          <w:rFonts w:ascii="Times New Roman" w:hAnsi="Times New Roman" w:hint="eastAsia"/>
        </w:rPr>
        <w:t>至高度</w:t>
      </w:r>
      <w:proofErr w:type="gramEnd"/>
      <w:r>
        <w:rPr>
          <w:rFonts w:ascii="Times New Roman" w:hAnsi="Times New Roman" w:hint="eastAsia"/>
        </w:rPr>
        <w:t>为</w:t>
      </w:r>
      <w:r>
        <w:rPr>
          <w:rFonts w:ascii="Times New Roman" w:hAnsi="Times New Roman"/>
          <w:position w:val="-12"/>
        </w:rPr>
        <w:object w:dxaOrig="285" w:dyaOrig="360">
          <v:shape id="_x0000_i1033" type="#_x0000_t75" alt="此资料来源于浙教版科学教学专业网站&lt;余杭科学网&gt;http://www.yhkx.net ; http://www.yhkx.hk" style="width:14.25pt;height:18pt" o:ole="">
            <v:imagedata r:id="rId42" o:title=""/>
          </v:shape>
          <o:OLEObject Type="Embed" ProgID="Equation.DSMT4" ShapeID="_x0000_i1033" DrawAspect="Content" ObjectID="_1779428632" r:id="rId43"/>
        </w:object>
      </w:r>
      <w:r>
        <w:rPr>
          <w:rFonts w:ascii="Times New Roman" w:hAnsi="Times New Roman" w:hint="eastAsia"/>
        </w:rPr>
        <w:t>的</w:t>
      </w:r>
      <w:r>
        <w:rPr>
          <w:rFonts w:ascii="Times New Roman" w:hAnsi="Times New Roman"/>
        </w:rPr>
        <w:t>B</w:t>
      </w:r>
      <w:r>
        <w:rPr>
          <w:rFonts w:ascii="Times New Roman" w:hAnsi="Times New Roman" w:hint="eastAsia"/>
        </w:rPr>
        <w:t>点并由静止释放，物块沿斜面向上滑动，最终静止在斜面上高度为</w:t>
      </w:r>
      <w:r>
        <w:rPr>
          <w:rFonts w:ascii="Times New Roman" w:hAnsi="Times New Roman"/>
          <w:position w:val="-12"/>
        </w:rPr>
        <w:object w:dxaOrig="285" w:dyaOrig="360">
          <v:shape id="_x0000_i1034" type="#_x0000_t75" alt="此资料来源于浙教版科学教学专业网站&lt;余杭科学网&gt;http://www.yhkx.net ; http://www.yhkx.hk" style="width:14.25pt;height:18pt" o:ole="">
            <v:imagedata r:id="rId44" o:title=""/>
          </v:shape>
          <o:OLEObject Type="Embed" ProgID="Equation.DSMT4" ShapeID="_x0000_i1034" DrawAspect="Content" ObjectID="_1779428633" r:id="rId45"/>
        </w:object>
      </w:r>
      <w:r>
        <w:rPr>
          <w:rFonts w:ascii="Times New Roman" w:hAnsi="Times New Roman" w:hint="eastAsia"/>
        </w:rPr>
        <w:t>的</w:t>
      </w:r>
      <w:r>
        <w:rPr>
          <w:rFonts w:ascii="Times New Roman" w:hAnsi="Times New Roman"/>
        </w:rPr>
        <w:t>D</w:t>
      </w:r>
      <w:r>
        <w:rPr>
          <w:rFonts w:ascii="Times New Roman" w:hAnsi="Times New Roman" w:hint="eastAsia"/>
        </w:rPr>
        <w:t>点；若换成表面乙光滑、其他条件完全相同的斜面，仍将质量为</w:t>
      </w:r>
      <w:r>
        <w:rPr>
          <w:rFonts w:ascii="Times New Roman" w:hAnsi="Times New Roman"/>
        </w:rPr>
        <w:t>m</w:t>
      </w:r>
      <w:r>
        <w:rPr>
          <w:rFonts w:ascii="Times New Roman" w:hAnsi="Times New Roman" w:hint="eastAsia"/>
        </w:rPr>
        <w:t>的木块左侧从</w:t>
      </w:r>
      <w:r>
        <w:rPr>
          <w:rFonts w:ascii="Times New Roman" w:hAnsi="Times New Roman"/>
        </w:rPr>
        <w:t>A</w:t>
      </w:r>
      <w:r>
        <w:rPr>
          <w:rFonts w:ascii="Times New Roman" w:hAnsi="Times New Roman" w:hint="eastAsia"/>
        </w:rPr>
        <w:t>点沿斜面向下压缩弹簧至</w:t>
      </w:r>
      <w:r>
        <w:rPr>
          <w:rFonts w:ascii="Times New Roman" w:hAnsi="Times New Roman"/>
        </w:rPr>
        <w:t>B</w:t>
      </w:r>
      <w:r>
        <w:rPr>
          <w:rFonts w:ascii="Times New Roman" w:hAnsi="Times New Roman" w:hint="eastAsia"/>
        </w:rPr>
        <w:t>点由静止释放</w:t>
      </w:r>
      <w:r>
        <w:rPr>
          <w:rFonts w:ascii="Times New Roman" w:hAnsi="Times New Roman"/>
        </w:rPr>
        <w:t>（</w:t>
      </w:r>
      <w:r>
        <w:rPr>
          <w:rFonts w:ascii="Times New Roman" w:hAnsi="Times New Roman" w:hint="eastAsia"/>
        </w:rPr>
        <w:t>如图乙所示</w:t>
      </w:r>
      <w:r>
        <w:rPr>
          <w:rFonts w:ascii="Times New Roman" w:hAnsi="Times New Roman"/>
        </w:rPr>
        <w:t>）</w:t>
      </w:r>
      <w:r>
        <w:rPr>
          <w:rFonts w:ascii="Times New Roman" w:hAnsi="Times New Roman" w:hint="eastAsia"/>
        </w:rPr>
        <w:t>，物块沿斜面向上滑至高度为</w:t>
      </w:r>
      <w:r>
        <w:rPr>
          <w:rFonts w:ascii="Times New Roman" w:hAnsi="Times New Roman"/>
          <w:position w:val="-12"/>
        </w:rPr>
        <w:object w:dxaOrig="285" w:dyaOrig="360">
          <v:shape id="_x0000_i1035" type="#_x0000_t75" alt="此资料来源于浙教版科学教学专业网站&lt;余杭科学网&gt;http://www.yhkx.net ; http://www.yhkx.hk" style="width:14.25pt;height:18pt" o:ole="">
            <v:imagedata r:id="rId46" o:title=""/>
          </v:shape>
          <o:OLEObject Type="Embed" ProgID="Equation.DSMT4" ShapeID="_x0000_i1035" DrawAspect="Content" ObjectID="_1779428634" r:id="rId47"/>
        </w:object>
      </w:r>
      <w:r>
        <w:rPr>
          <w:rFonts w:ascii="Times New Roman" w:hAnsi="Times New Roman" w:hint="eastAsia"/>
        </w:rPr>
        <w:t>的最高处</w:t>
      </w:r>
      <w:r>
        <w:rPr>
          <w:rFonts w:ascii="Times New Roman" w:hAnsi="Times New Roman"/>
        </w:rPr>
        <w:t>C</w:t>
      </w:r>
      <w:r>
        <w:rPr>
          <w:rFonts w:ascii="Times New Roman" w:hAnsi="Times New Roman" w:hint="eastAsia"/>
        </w:rPr>
        <w:t>后。在斜面上的</w:t>
      </w:r>
      <w:r>
        <w:rPr>
          <w:rFonts w:ascii="Times New Roman" w:hAnsi="Times New Roman"/>
        </w:rPr>
        <w:t>BC</w:t>
      </w:r>
      <w:r>
        <w:rPr>
          <w:rFonts w:ascii="Times New Roman" w:hAnsi="Times New Roman" w:hint="eastAsia"/>
        </w:rPr>
        <w:t>两点间来回滑动。已知斜面上</w:t>
      </w:r>
      <w:r>
        <w:rPr>
          <w:rFonts w:ascii="Times New Roman" w:hAnsi="Times New Roman"/>
        </w:rPr>
        <w:t>AB</w:t>
      </w:r>
      <w:r>
        <w:rPr>
          <w:rFonts w:ascii="Times New Roman" w:hAnsi="Times New Roman" w:hint="eastAsia"/>
        </w:rPr>
        <w:t>的长度为</w:t>
      </w:r>
      <w:r>
        <w:rPr>
          <w:rFonts w:ascii="Times New Roman" w:hAnsi="Times New Roman"/>
          <w:position w:val="-12"/>
        </w:rPr>
        <w:object w:dxaOrig="240" w:dyaOrig="360">
          <v:shape id="_x0000_i1036" type="#_x0000_t75" alt="此资料来源于浙教版科学教学专业网站&lt;余杭科学网&gt;http://www.yhkx.net ; http://www.yhkx.hk" style="width:12pt;height:18pt" o:ole="">
            <v:imagedata r:id="rId48" o:title=""/>
          </v:shape>
          <o:OLEObject Type="Embed" ProgID="Equation.DSMT4" ShapeID="_x0000_i1036" DrawAspect="Content" ObjectID="_1779428635" r:id="rId49"/>
        </w:object>
      </w:r>
      <w:r>
        <w:rPr>
          <w:rFonts w:ascii="Times New Roman" w:hAnsi="Times New Roman" w:hint="eastAsia"/>
        </w:rPr>
        <w:t>，</w:t>
      </w:r>
      <w:r>
        <w:rPr>
          <w:rFonts w:ascii="Times New Roman" w:hAnsi="Times New Roman"/>
        </w:rPr>
        <w:t>AD</w:t>
      </w:r>
      <w:r>
        <w:rPr>
          <w:rFonts w:ascii="Times New Roman" w:hAnsi="Times New Roman" w:hint="eastAsia"/>
        </w:rPr>
        <w:t>的长度为</w:t>
      </w:r>
      <w:r>
        <w:rPr>
          <w:rFonts w:ascii="Times New Roman" w:hAnsi="Times New Roman"/>
          <w:position w:val="-12"/>
        </w:rPr>
        <w:object w:dxaOrig="285" w:dyaOrig="360">
          <v:shape id="_x0000_i1037" type="#_x0000_t75" alt="此资料来源于浙教版科学教学专业网站&lt;余杭科学网&gt;http://www.yhkx.net ; http://www.yhkx.hk" style="width:14.25pt;height:18pt" o:ole="">
            <v:imagedata r:id="rId50" o:title=""/>
          </v:shape>
          <o:OLEObject Type="Embed" ProgID="Equation.DSMT4" ShapeID="_x0000_i1037" DrawAspect="Content" ObjectID="_1779428636" r:id="rId51"/>
        </w:object>
      </w:r>
      <w:r>
        <w:rPr>
          <w:rFonts w:ascii="Times New Roman" w:hAnsi="Times New Roman" w:hint="eastAsia"/>
        </w:rPr>
        <w:t>，</w:t>
      </w:r>
      <w:r>
        <w:rPr>
          <w:rFonts w:ascii="Times New Roman" w:hAnsi="Times New Roman"/>
        </w:rPr>
        <w:t>AC</w:t>
      </w:r>
      <w:r>
        <w:rPr>
          <w:rFonts w:ascii="Times New Roman" w:hAnsi="Times New Roman" w:hint="eastAsia"/>
        </w:rPr>
        <w:t>的长度为</w:t>
      </w:r>
      <w:r>
        <w:rPr>
          <w:rFonts w:ascii="Times New Roman" w:hAnsi="Times New Roman"/>
          <w:position w:val="-12"/>
        </w:rPr>
        <w:object w:dxaOrig="270" w:dyaOrig="360">
          <v:shape id="_x0000_i1038" type="#_x0000_t75" alt="此资料来源于浙教版科学教学专业网站&lt;余杭科学网&gt;http://www.yhkx.net ; http://www.yhkx.hk" style="width:13.5pt;height:18pt" o:ole="">
            <v:imagedata r:id="rId52" o:title=""/>
          </v:shape>
          <o:OLEObject Type="Embed" ProgID="Equation.DSMT4" ShapeID="_x0000_i1038" DrawAspect="Content" ObjectID="_1779428637" r:id="rId53"/>
        </w:object>
      </w:r>
      <w:r>
        <w:rPr>
          <w:rFonts w:ascii="Times New Roman" w:hAnsi="Times New Roman" w:hint="eastAsia"/>
        </w:rPr>
        <w:t>，则：</w:t>
      </w:r>
    </w:p>
    <w:p w:rsidR="001B5F1D" w:rsidRDefault="00097ECA">
      <w:pPr>
        <w:spacing w:line="288" w:lineRule="auto"/>
        <w:jc w:val="left"/>
        <w:rPr>
          <w:rFonts w:ascii="Times New Roman" w:hAnsi="Times New Roman"/>
        </w:rPr>
      </w:pPr>
      <w:r>
        <w:rPr>
          <w:noProof/>
        </w:rPr>
        <w:drawing>
          <wp:inline distT="0" distB="0" distL="0" distR="0">
            <wp:extent cx="3593465" cy="1131570"/>
            <wp:effectExtent l="0" t="0" r="6985" b="0"/>
            <wp:docPr id="1133691972"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691972" name="图片 1"/>
                    <pic:cNvPicPr>
                      <a:picLocks noChangeAspect="1"/>
                    </pic:cNvPicPr>
                  </pic:nvPicPr>
                  <pic:blipFill>
                    <a:blip r:embed="rId54"/>
                    <a:stretch>
                      <a:fillRect/>
                    </a:stretch>
                  </pic:blipFill>
                  <pic:spPr>
                    <a:xfrm>
                      <a:off x="0" y="0"/>
                      <a:ext cx="3600692" cy="1134256"/>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）甲图中，物块离开弹簧后，沿斜面向上滑动最终静止在</w:t>
      </w:r>
      <w:r>
        <w:rPr>
          <w:rFonts w:ascii="Times New Roman" w:hAnsi="Times New Roman" w:hint="eastAsia"/>
        </w:rPr>
        <w:t>D</w:t>
      </w:r>
      <w:r>
        <w:rPr>
          <w:rFonts w:ascii="Times New Roman" w:hAnsi="Times New Roman" w:hint="eastAsia"/>
        </w:rPr>
        <w:t>点的过程中受到的摩擦力方向为</w:t>
      </w:r>
      <w:r>
        <w:rPr>
          <w:rFonts w:ascii="Times New Roman" w:hAnsi="Times New Roman" w:hint="eastAsia"/>
        </w:rPr>
        <w:t>______</w:t>
      </w:r>
      <w:r>
        <w:rPr>
          <w:rFonts w:ascii="Times New Roman" w:hAnsi="Times New Roman" w:hint="eastAsia"/>
        </w:rPr>
        <w:t>。（选填“向上”、“向下”、“先向下后向上”或“先向上后向下”）</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）甲图中物块沿斜面向上滑动时受到的摩擦力大小为</w:t>
      </w:r>
      <w:r>
        <w:rPr>
          <w:rFonts w:ascii="Times New Roman" w:hAnsi="Times New Roman" w:hint="eastAsia"/>
        </w:rPr>
        <w:t>______</w:t>
      </w:r>
      <w:r>
        <w:rPr>
          <w:rFonts w:ascii="Times New Roman" w:hAnsi="Times New Roman" w:hint="eastAsia"/>
        </w:rPr>
        <w:t>。（用字母表示）</w:t>
      </w:r>
    </w:p>
    <w:p w:rsidR="001B5F1D" w:rsidRDefault="00097ECA">
      <w:pPr>
        <w:spacing w:line="288" w:lineRule="auto"/>
        <w:jc w:val="left"/>
        <w:rPr>
          <w:rFonts w:ascii="Times New Roman" w:hAnsi="Times New Roman"/>
          <w:b/>
          <w:sz w:val="24"/>
        </w:rPr>
      </w:pPr>
      <w:r>
        <w:rPr>
          <w:rFonts w:ascii="Times New Roman" w:hAnsi="Times New Roman" w:hint="eastAsia"/>
          <w:b/>
          <w:sz w:val="24"/>
        </w:rPr>
        <w:t>三，实验与探究题（本题共</w:t>
      </w:r>
      <w:r>
        <w:rPr>
          <w:rFonts w:ascii="Times New Roman" w:hAnsi="Times New Roman" w:hint="eastAsia"/>
          <w:b/>
          <w:sz w:val="24"/>
        </w:rPr>
        <w:t>4</w:t>
      </w:r>
      <w:r>
        <w:rPr>
          <w:rFonts w:ascii="Times New Roman" w:hAnsi="Times New Roman" w:hint="eastAsia"/>
          <w:b/>
          <w:sz w:val="24"/>
        </w:rPr>
        <w:t>小题，每空</w:t>
      </w:r>
      <w:r>
        <w:rPr>
          <w:rFonts w:ascii="Times New Roman" w:hAnsi="Times New Roman" w:hint="eastAsia"/>
          <w:b/>
          <w:sz w:val="24"/>
        </w:rPr>
        <w:t>2</w:t>
      </w:r>
      <w:r>
        <w:rPr>
          <w:rFonts w:ascii="Times New Roman" w:hAnsi="Times New Roman" w:hint="eastAsia"/>
          <w:b/>
          <w:sz w:val="24"/>
        </w:rPr>
        <w:t>分，共</w:t>
      </w:r>
      <w:r>
        <w:rPr>
          <w:rFonts w:ascii="Times New Roman" w:hAnsi="Times New Roman" w:hint="eastAsia"/>
          <w:b/>
          <w:sz w:val="24"/>
        </w:rPr>
        <w:t>36</w:t>
      </w:r>
      <w:r>
        <w:rPr>
          <w:rFonts w:ascii="Times New Roman" w:hAnsi="Times New Roman" w:hint="eastAsia"/>
          <w:b/>
          <w:sz w:val="24"/>
        </w:rPr>
        <w:t>分）</w:t>
      </w:r>
    </w:p>
    <w:p w:rsidR="001B5F1D" w:rsidRDefault="00097ECA">
      <w:pPr>
        <w:spacing w:line="288" w:lineRule="auto"/>
        <w:jc w:val="left"/>
        <w:rPr>
          <w:rFonts w:ascii="Times New Roman" w:hAnsi="Times New Roman"/>
        </w:rPr>
      </w:pPr>
      <w:r>
        <w:rPr>
          <w:rFonts w:ascii="Times New Roman" w:hAnsi="Times New Roman" w:hint="eastAsia"/>
        </w:rPr>
        <w:t>24</w:t>
      </w:r>
      <w:r>
        <w:rPr>
          <w:rFonts w:ascii="Times New Roman" w:hAnsi="Times New Roman" w:hint="eastAsia"/>
        </w:rPr>
        <w:t>．人在发烧时，身体</w:t>
      </w:r>
      <w:r>
        <w:rPr>
          <w:rFonts w:ascii="Times New Roman" w:hAnsi="Times New Roman" w:hint="eastAsia"/>
        </w:rPr>
        <w:t>中酶的</w:t>
      </w:r>
      <w:proofErr w:type="gramStart"/>
      <w:r>
        <w:rPr>
          <w:rFonts w:ascii="Times New Roman" w:hAnsi="Times New Roman" w:hint="eastAsia"/>
        </w:rPr>
        <w:t>活性会</w:t>
      </w:r>
      <w:proofErr w:type="gramEnd"/>
      <w:r>
        <w:rPr>
          <w:rFonts w:ascii="Times New Roman" w:hAnsi="Times New Roman" w:hint="eastAsia"/>
        </w:rPr>
        <w:t>降低，从而导致食欲不振。小</w:t>
      </w:r>
      <w:proofErr w:type="gramStart"/>
      <w:r>
        <w:rPr>
          <w:rFonts w:ascii="Times New Roman" w:hAnsi="Times New Roman" w:hint="eastAsia"/>
        </w:rPr>
        <w:t>曙</w:t>
      </w:r>
      <w:proofErr w:type="gramEnd"/>
      <w:r>
        <w:rPr>
          <w:rFonts w:ascii="Times New Roman" w:hAnsi="Times New Roman" w:hint="eastAsia"/>
        </w:rPr>
        <w:t>和小光为验证该说法，准备好乳白色蛋白液和“胃蛋白液”（内含胃蛋白酶）待用。已知乳白色蛋白液中含有不溶于水的物质，该物质被“胃蛋白液”催化分解为可溶性的氨基酸后，蛋白液会变澄清。小</w:t>
      </w:r>
      <w:proofErr w:type="gramStart"/>
      <w:r>
        <w:rPr>
          <w:rFonts w:ascii="Times New Roman" w:hAnsi="Times New Roman" w:hint="eastAsia"/>
        </w:rPr>
        <w:t>曙</w:t>
      </w:r>
      <w:proofErr w:type="gramEnd"/>
      <w:r>
        <w:rPr>
          <w:rFonts w:ascii="Times New Roman" w:hAnsi="Times New Roman" w:hint="eastAsia"/>
        </w:rPr>
        <w:t>和小光分别设计了如下实验方案：</w:t>
      </w:r>
    </w:p>
    <w:p w:rsidR="001B5F1D" w:rsidRDefault="00097ECA">
      <w:pPr>
        <w:spacing w:line="288" w:lineRule="auto"/>
        <w:jc w:val="left"/>
        <w:rPr>
          <w:rFonts w:ascii="Times New Roman" w:hAnsi="Times New Roman"/>
        </w:rPr>
      </w:pPr>
      <w:r>
        <w:rPr>
          <w:noProof/>
        </w:rPr>
        <w:drawing>
          <wp:inline distT="0" distB="0" distL="0" distR="0">
            <wp:extent cx="5923280" cy="2399665"/>
            <wp:effectExtent l="0" t="0" r="1270" b="635"/>
            <wp:docPr id="151955293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552936" name="图片 1"/>
                    <pic:cNvPicPr>
                      <a:picLocks noChangeAspect="1"/>
                    </pic:cNvPicPr>
                  </pic:nvPicPr>
                  <pic:blipFill>
                    <a:blip r:embed="rId55"/>
                    <a:stretch>
                      <a:fillRect/>
                    </a:stretch>
                  </pic:blipFill>
                  <pic:spPr>
                    <a:xfrm>
                      <a:off x="0" y="0"/>
                      <a:ext cx="5923809" cy="2400000"/>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）根据两人设计的方案分析，实验研究的变量是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）实验中滴加</w:t>
      </w:r>
      <w:r>
        <w:rPr>
          <w:rFonts w:ascii="Times New Roman" w:hAnsi="Times New Roman" w:hint="eastAsia"/>
        </w:rPr>
        <w:t>1</w:t>
      </w:r>
      <w:r>
        <w:rPr>
          <w:rFonts w:ascii="Times New Roman" w:hAnsi="Times New Roman" w:hint="eastAsia"/>
        </w:rPr>
        <w:t>滴稀盐酸的目的是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）小</w:t>
      </w:r>
      <w:proofErr w:type="gramStart"/>
      <w:r>
        <w:rPr>
          <w:rFonts w:ascii="Times New Roman" w:hAnsi="Times New Roman" w:hint="eastAsia"/>
        </w:rPr>
        <w:t>曙</w:t>
      </w:r>
      <w:proofErr w:type="gramEnd"/>
      <w:r>
        <w:rPr>
          <w:rFonts w:ascii="Times New Roman" w:hAnsi="Times New Roman" w:hint="eastAsia"/>
        </w:rPr>
        <w:t>和小光设计的方案中，你认为谁的更为合理？为什么？</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）若实验证实了人在发烧时身体中酶的活性确实会降低，预期的现象是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25</w:t>
      </w:r>
      <w:r>
        <w:rPr>
          <w:rFonts w:ascii="Times New Roman" w:hAnsi="Times New Roman" w:hint="eastAsia"/>
        </w:rPr>
        <w:t>．某班的同学在劳动课上</w:t>
      </w:r>
      <w:proofErr w:type="gramStart"/>
      <w:r>
        <w:rPr>
          <w:rFonts w:ascii="Times New Roman" w:hAnsi="Times New Roman" w:hint="eastAsia"/>
        </w:rPr>
        <w:t>蒸</w:t>
      </w:r>
      <w:proofErr w:type="gramEnd"/>
      <w:r>
        <w:rPr>
          <w:rFonts w:ascii="Times New Roman" w:hAnsi="Times New Roman" w:hint="eastAsia"/>
        </w:rPr>
        <w:t>馒头，老师给大家提供了纯碱和小苏打两种膨松剂，最终同学们蒸的馒头形</w:t>
      </w:r>
      <w:r>
        <w:rPr>
          <w:rFonts w:ascii="Times New Roman" w:hAnsi="Times New Roman" w:hint="eastAsia"/>
        </w:rPr>
        <w:lastRenderedPageBreak/>
        <w:t>状、大小、蓬松度等均有差异，对此课后大家进行了项目式探究。</w:t>
      </w:r>
    </w:p>
    <w:p w:rsidR="001B5F1D" w:rsidRDefault="00097ECA">
      <w:pPr>
        <w:spacing w:line="288" w:lineRule="auto"/>
        <w:jc w:val="left"/>
        <w:rPr>
          <w:rFonts w:ascii="Times New Roman" w:hAnsi="Times New Roman"/>
        </w:rPr>
      </w:pPr>
      <w:r>
        <w:rPr>
          <w:rFonts w:ascii="Times New Roman" w:hAnsi="Times New Roman" w:hint="eastAsia"/>
        </w:rPr>
        <w:t>项目</w:t>
      </w:r>
      <w:proofErr w:type="gramStart"/>
      <w:r>
        <w:rPr>
          <w:rFonts w:ascii="Times New Roman" w:hAnsi="Times New Roman" w:hint="eastAsia"/>
        </w:rPr>
        <w:t>一</w:t>
      </w:r>
      <w:proofErr w:type="gramEnd"/>
      <w:r>
        <w:rPr>
          <w:rFonts w:ascii="Times New Roman" w:hAnsi="Times New Roman" w:hint="eastAsia"/>
        </w:rPr>
        <w:t>：梳理</w:t>
      </w:r>
      <w:proofErr w:type="gramStart"/>
      <w:r>
        <w:rPr>
          <w:rFonts w:ascii="Times New Roman" w:hAnsi="Times New Roman" w:hint="eastAsia"/>
        </w:rPr>
        <w:t>蒸</w:t>
      </w:r>
      <w:proofErr w:type="gramEnd"/>
      <w:r>
        <w:rPr>
          <w:rFonts w:ascii="Times New Roman" w:hAnsi="Times New Roman" w:hint="eastAsia"/>
        </w:rPr>
        <w:t>馒头过程中的知识</w:t>
      </w:r>
    </w:p>
    <w:p w:rsidR="001B5F1D" w:rsidRDefault="00097ECA">
      <w:pPr>
        <w:spacing w:line="288" w:lineRule="auto"/>
        <w:jc w:val="left"/>
        <w:rPr>
          <w:rFonts w:ascii="Times New Roman" w:hAnsi="Times New Roman"/>
        </w:rPr>
      </w:pPr>
      <w:r>
        <w:rPr>
          <w:rFonts w:ascii="Times New Roman" w:hAnsi="Times New Roman" w:hint="eastAsia"/>
        </w:rPr>
        <w:t>同学们</w:t>
      </w:r>
      <w:proofErr w:type="gramStart"/>
      <w:r>
        <w:rPr>
          <w:rFonts w:ascii="Times New Roman" w:hAnsi="Times New Roman" w:hint="eastAsia"/>
        </w:rPr>
        <w:t>梳理出蒸馒头</w:t>
      </w:r>
      <w:proofErr w:type="gramEnd"/>
      <w:r>
        <w:rPr>
          <w:rFonts w:ascii="Times New Roman" w:hAnsi="Times New Roman" w:hint="eastAsia"/>
        </w:rPr>
        <w:t>的大致步骤如下：和面→醒发→揉搓排气→醒面→蒸制</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）加水和面的过程中发生的是</w:t>
      </w:r>
      <w:r>
        <w:rPr>
          <w:rFonts w:ascii="Times New Roman" w:hAnsi="Times New Roman" w:hint="eastAsia"/>
        </w:rPr>
        <w:t>______</w:t>
      </w:r>
      <w:r>
        <w:rPr>
          <w:rFonts w:ascii="Times New Roman" w:hAnsi="Times New Roman" w:hint="eastAsia"/>
        </w:rPr>
        <w:t>（选填“物理”或“化学”）变化。</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）蒸制好的馒头温度较高，此时先将手沾上凉水，再去拿取馒头。这样做是利用了</w:t>
      </w:r>
      <w:r>
        <w:rPr>
          <w:rFonts w:ascii="Times New Roman" w:hAnsi="Times New Roman" w:hint="eastAsia"/>
        </w:rPr>
        <w:t>______</w:t>
      </w:r>
      <w:r>
        <w:rPr>
          <w:rFonts w:ascii="Times New Roman" w:hAnsi="Times New Roman" w:hint="eastAsia"/>
        </w:rPr>
        <w:t>的原理，从而使手不易被烫伤。</w:t>
      </w:r>
    </w:p>
    <w:p w:rsidR="001B5F1D" w:rsidRDefault="00097ECA">
      <w:pPr>
        <w:spacing w:line="288" w:lineRule="auto"/>
        <w:jc w:val="left"/>
        <w:rPr>
          <w:rFonts w:ascii="Times New Roman" w:hAnsi="Times New Roman"/>
        </w:rPr>
      </w:pPr>
      <w:r>
        <w:rPr>
          <w:rFonts w:ascii="Times New Roman" w:hAnsi="Times New Roman" w:hint="eastAsia"/>
        </w:rPr>
        <w:t>项目二：分析不同配方对馒头效果的影响</w:t>
      </w:r>
    </w:p>
    <w:p w:rsidR="001B5F1D" w:rsidRDefault="00097ECA">
      <w:pPr>
        <w:spacing w:line="288" w:lineRule="auto"/>
        <w:jc w:val="left"/>
        <w:rPr>
          <w:rFonts w:ascii="Times New Roman" w:hAnsi="Times New Roman"/>
        </w:rPr>
      </w:pPr>
      <w:r>
        <w:rPr>
          <w:rFonts w:ascii="Times New Roman" w:hAnsi="Times New Roman" w:hint="eastAsia"/>
        </w:rPr>
        <w:t>【实验分析</w:t>
      </w:r>
      <w:r>
        <w:rPr>
          <w:rFonts w:ascii="Times New Roman" w:hAnsi="Times New Roman" w:hint="eastAsia"/>
        </w:rPr>
        <w:t>】同学们仔细分析了馒头的制作流程后，发现大家在馒头醒发过程中总共用了以下</w:t>
      </w:r>
      <w:r>
        <w:rPr>
          <w:rFonts w:ascii="Times New Roman" w:hAnsi="Times New Roman" w:hint="eastAsia"/>
        </w:rPr>
        <w:t>5</w:t>
      </w:r>
      <w:r>
        <w:rPr>
          <w:rFonts w:ascii="Times New Roman" w:hAnsi="Times New Roman" w:hint="eastAsia"/>
        </w:rPr>
        <w:t>种配方，这</w:t>
      </w:r>
      <w:r>
        <w:rPr>
          <w:rFonts w:ascii="Times New Roman" w:hAnsi="Times New Roman" w:hint="eastAsia"/>
        </w:rPr>
        <w:t>5</w:t>
      </w:r>
      <w:r>
        <w:rPr>
          <w:rFonts w:ascii="Times New Roman" w:hAnsi="Times New Roman" w:hint="eastAsia"/>
        </w:rPr>
        <w:t>种配方制作出的馒头效果记录如下表。</w:t>
      </w:r>
    </w:p>
    <w:p w:rsidR="001B5F1D" w:rsidRDefault="00097ECA">
      <w:pPr>
        <w:spacing w:line="288" w:lineRule="auto"/>
        <w:jc w:val="left"/>
        <w:rPr>
          <w:rFonts w:ascii="Times New Roman" w:hAnsi="Times New Roman"/>
        </w:rPr>
      </w:pPr>
      <w:r>
        <w:rPr>
          <w:rFonts w:ascii="Times New Roman" w:hAnsi="Times New Roman" w:hint="eastAsia"/>
        </w:rPr>
        <w:t>【查阅资料】食醋的主要成分是醋酸，醋酸与稀盐酸的化学性质相似。</w:t>
      </w:r>
    </w:p>
    <w:tbl>
      <w:tblPr>
        <w:tblStyle w:val="a6"/>
        <w:tblW w:w="0" w:type="auto"/>
        <w:tblLook w:val="04A0" w:firstRow="1" w:lastRow="0" w:firstColumn="1" w:lastColumn="0" w:noHBand="0" w:noVBand="1"/>
      </w:tblPr>
      <w:tblGrid>
        <w:gridCol w:w="794"/>
        <w:gridCol w:w="3693"/>
        <w:gridCol w:w="3576"/>
      </w:tblGrid>
      <w:tr w:rsidR="000F0E4F">
        <w:tc>
          <w:tcPr>
            <w:tcW w:w="0" w:type="auto"/>
          </w:tcPr>
          <w:p w:rsidR="001B5F1D" w:rsidRDefault="00097ECA">
            <w:pPr>
              <w:spacing w:line="288" w:lineRule="auto"/>
              <w:jc w:val="left"/>
              <w:rPr>
                <w:rFonts w:ascii="Times New Roman" w:hAnsi="Times New Roman"/>
              </w:rPr>
            </w:pPr>
            <w:r>
              <w:rPr>
                <w:rFonts w:ascii="Times New Roman" w:hAnsi="Times New Roman" w:hint="eastAsia"/>
              </w:rPr>
              <w:t>配方</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原料</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效果</w:t>
            </w:r>
          </w:p>
        </w:tc>
      </w:tr>
      <w:tr w:rsidR="000F0E4F">
        <w:tc>
          <w:tcPr>
            <w:tcW w:w="0" w:type="auto"/>
          </w:tcPr>
          <w:p w:rsidR="001B5F1D" w:rsidRDefault="00097ECA">
            <w:pPr>
              <w:spacing w:line="288" w:lineRule="auto"/>
              <w:jc w:val="left"/>
              <w:rPr>
                <w:rFonts w:ascii="Times New Roman" w:hAnsi="Times New Roman"/>
              </w:rPr>
            </w:pPr>
            <w:r>
              <w:rPr>
                <w:rFonts w:ascii="Times New Roman" w:hAnsi="Times New Roman" w:hint="eastAsia"/>
              </w:rPr>
              <w:t>配方</w:t>
            </w:r>
            <w:r>
              <w:rPr>
                <w:rFonts w:ascii="Times New Roman" w:hAnsi="Times New Roman" w:hint="eastAsia"/>
              </w:rPr>
              <w:t>1</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面粉</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馒头是实心的</w:t>
            </w:r>
          </w:p>
        </w:tc>
      </w:tr>
      <w:tr w:rsidR="000F0E4F">
        <w:tc>
          <w:tcPr>
            <w:tcW w:w="0" w:type="auto"/>
          </w:tcPr>
          <w:p w:rsidR="001B5F1D" w:rsidRDefault="00097ECA">
            <w:pPr>
              <w:spacing w:line="288" w:lineRule="auto"/>
              <w:jc w:val="left"/>
              <w:rPr>
                <w:rFonts w:ascii="Times New Roman" w:hAnsi="Times New Roman"/>
              </w:rPr>
            </w:pPr>
            <w:r>
              <w:rPr>
                <w:rFonts w:ascii="Times New Roman" w:hAnsi="Times New Roman" w:hint="eastAsia"/>
              </w:rPr>
              <w:t>配方</w:t>
            </w:r>
            <w:r>
              <w:rPr>
                <w:rFonts w:ascii="Times New Roman" w:hAnsi="Times New Roman"/>
              </w:rPr>
              <w:t>2</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面粉</w:t>
            </w:r>
            <w:r>
              <w:rPr>
                <w:rFonts w:ascii="Times New Roman" w:hAnsi="Times New Roman"/>
              </w:rPr>
              <w:t>+</w:t>
            </w:r>
            <w:r>
              <w:rPr>
                <w:rFonts w:ascii="Times New Roman" w:hAnsi="Times New Roman" w:hint="eastAsia"/>
              </w:rPr>
              <w:t>食用级纯碱</w:t>
            </w:r>
            <w:r>
              <w:rPr>
                <w:position w:val="-14"/>
              </w:rPr>
              <w:object w:dxaOrig="1080" w:dyaOrig="405">
                <v:shape id="_x0000_i1039" type="#_x0000_t75" alt="此资料来源于浙教版科学教学专业网站&lt;余杭科学网&gt;http://www.yhkx.net ; http://www.yhkx.hk" style="width:54pt;height:20.25pt" o:ole="">
                  <v:imagedata r:id="rId56" o:title=""/>
                </v:shape>
                <o:OLEObject Type="Embed" ProgID="Equation.DSMT4" ShapeID="_x0000_i1039" DrawAspect="Content" ObjectID="_1779428638" r:id="rId57"/>
              </w:objec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馒头是实心的，有碱味</w:t>
            </w:r>
          </w:p>
        </w:tc>
      </w:tr>
      <w:tr w:rsidR="000F0E4F">
        <w:tc>
          <w:tcPr>
            <w:tcW w:w="0" w:type="auto"/>
          </w:tcPr>
          <w:p w:rsidR="001B5F1D" w:rsidRDefault="00097ECA">
            <w:pPr>
              <w:spacing w:line="288" w:lineRule="auto"/>
              <w:jc w:val="left"/>
              <w:rPr>
                <w:rFonts w:ascii="Times New Roman" w:hAnsi="Times New Roman"/>
              </w:rPr>
            </w:pPr>
            <w:r>
              <w:rPr>
                <w:rFonts w:ascii="Times New Roman" w:hAnsi="Times New Roman" w:hint="eastAsia"/>
              </w:rPr>
              <w:t>配方</w:t>
            </w:r>
            <w:r>
              <w:rPr>
                <w:rFonts w:ascii="Times New Roman" w:hAnsi="Times New Roman"/>
              </w:rPr>
              <w:t>3</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面粉</w:t>
            </w:r>
            <w:r>
              <w:rPr>
                <w:rFonts w:ascii="Times New Roman" w:hAnsi="Times New Roman"/>
              </w:rPr>
              <w:t>+</w:t>
            </w:r>
            <w:r>
              <w:rPr>
                <w:rFonts w:ascii="Times New Roman" w:hAnsi="Times New Roman" w:hint="eastAsia"/>
              </w:rPr>
              <w:t>食用级小苏打</w:t>
            </w:r>
            <w:r>
              <w:rPr>
                <w:position w:val="-14"/>
              </w:rPr>
              <w:object w:dxaOrig="1140" w:dyaOrig="405">
                <v:shape id="_x0000_i1040" type="#_x0000_t75" alt="此资料来源于浙教版科学教学专业网站&lt;余杭科学网&gt;http://www.yhkx.net ; http://www.yhkx.hk" style="width:57pt;height:20.25pt" o:ole="">
                  <v:imagedata r:id="rId58" o:title=""/>
                </v:shape>
                <o:OLEObject Type="Embed" ProgID="Equation.DSMT4" ShapeID="_x0000_i1040" DrawAspect="Content" ObjectID="_1779428639" r:id="rId59"/>
              </w:objec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馒头较蓬松，有气孔，有碱味</w:t>
            </w:r>
          </w:p>
        </w:tc>
      </w:tr>
      <w:tr w:rsidR="000F0E4F">
        <w:tc>
          <w:tcPr>
            <w:tcW w:w="0" w:type="auto"/>
          </w:tcPr>
          <w:p w:rsidR="001B5F1D" w:rsidRDefault="00097ECA">
            <w:pPr>
              <w:spacing w:line="288" w:lineRule="auto"/>
              <w:jc w:val="left"/>
              <w:rPr>
                <w:rFonts w:ascii="Times New Roman" w:hAnsi="Times New Roman"/>
              </w:rPr>
            </w:pPr>
            <w:r>
              <w:rPr>
                <w:rFonts w:ascii="Times New Roman" w:hAnsi="Times New Roman" w:hint="eastAsia"/>
              </w:rPr>
              <w:t>配方</w:t>
            </w:r>
            <w:r>
              <w:rPr>
                <w:rFonts w:ascii="Times New Roman" w:hAnsi="Times New Roman"/>
              </w:rPr>
              <w:t>4</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面粉</w:t>
            </w:r>
            <w:r>
              <w:rPr>
                <w:rFonts w:ascii="Times New Roman" w:hAnsi="Times New Roman"/>
              </w:rPr>
              <w:t>+</w:t>
            </w:r>
            <w:r>
              <w:rPr>
                <w:rFonts w:ascii="Times New Roman" w:hAnsi="Times New Roman" w:hint="eastAsia"/>
              </w:rPr>
              <w:t>食用级纯碱</w:t>
            </w:r>
            <w:r>
              <w:rPr>
                <w:position w:val="-14"/>
              </w:rPr>
              <w:object w:dxaOrig="1080" w:dyaOrig="405">
                <v:shape id="_x0000_i1041" type="#_x0000_t75" alt="此资料来源于浙教版科学教学专业网站&lt;余杭科学网&gt;http://www.yhkx.net ; http://www.yhkx.hk" style="width:54pt;height:20.25pt" o:ole="">
                  <v:imagedata r:id="rId60" o:title=""/>
                </v:shape>
                <o:OLEObject Type="Embed" ProgID="Equation.DSMT4" ShapeID="_x0000_i1041" DrawAspect="Content" ObjectID="_1779428640" r:id="rId61"/>
              </w:object>
            </w:r>
            <w:r>
              <w:rPr>
                <w:rFonts w:ascii="Times New Roman" w:hAnsi="Times New Roman"/>
              </w:rPr>
              <w:t>+</w:t>
            </w:r>
            <w:r>
              <w:rPr>
                <w:rFonts w:ascii="Times New Roman" w:hAnsi="Times New Roman" w:hint="eastAsia"/>
              </w:rPr>
              <w:t>食醋</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馒头较蓬松，有气孔，几乎没有碱味</w:t>
            </w:r>
          </w:p>
        </w:tc>
      </w:tr>
      <w:tr w:rsidR="000F0E4F">
        <w:tc>
          <w:tcPr>
            <w:tcW w:w="0" w:type="auto"/>
          </w:tcPr>
          <w:p w:rsidR="001B5F1D" w:rsidRDefault="00097ECA">
            <w:pPr>
              <w:spacing w:line="288" w:lineRule="auto"/>
              <w:jc w:val="left"/>
              <w:rPr>
                <w:rFonts w:ascii="Times New Roman" w:hAnsi="Times New Roman"/>
              </w:rPr>
            </w:pPr>
            <w:r>
              <w:rPr>
                <w:rFonts w:ascii="Times New Roman" w:hAnsi="Times New Roman" w:hint="eastAsia"/>
              </w:rPr>
              <w:t>配方</w:t>
            </w:r>
            <w:r>
              <w:rPr>
                <w:rFonts w:ascii="Times New Roman" w:hAnsi="Times New Roman"/>
              </w:rPr>
              <w:t>5</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面粉</w:t>
            </w:r>
            <w:r>
              <w:rPr>
                <w:rFonts w:ascii="Times New Roman" w:hAnsi="Times New Roman"/>
              </w:rPr>
              <w:t>+</w:t>
            </w:r>
            <w:r>
              <w:rPr>
                <w:rFonts w:ascii="Times New Roman" w:hAnsi="Times New Roman" w:hint="eastAsia"/>
              </w:rPr>
              <w:t>食用级小苏打</w:t>
            </w:r>
            <w:r>
              <w:rPr>
                <w:position w:val="-14"/>
              </w:rPr>
              <w:object w:dxaOrig="1140" w:dyaOrig="405">
                <v:shape id="_x0000_i1042" type="#_x0000_t75" alt="此资料来源于浙教版科学教学专业网站&lt;余杭科学网&gt;http://www.yhkx.net ; http://www.yhkx.hk" style="width:57pt;height:20.25pt" o:ole="">
                  <v:imagedata r:id="rId62" o:title=""/>
                </v:shape>
                <o:OLEObject Type="Embed" ProgID="Equation.DSMT4" ShapeID="_x0000_i1042" DrawAspect="Content" ObjectID="_1779428641" r:id="rId63"/>
              </w:object>
            </w:r>
            <w:r>
              <w:rPr>
                <w:rFonts w:ascii="Times New Roman" w:hAnsi="Times New Roman"/>
              </w:rPr>
              <w:t>+</w:t>
            </w:r>
            <w:r>
              <w:rPr>
                <w:rFonts w:ascii="Times New Roman" w:hAnsi="Times New Roman" w:hint="eastAsia"/>
              </w:rPr>
              <w:t>食醋</w:t>
            </w:r>
          </w:p>
        </w:tc>
        <w:tc>
          <w:tcPr>
            <w:tcW w:w="0" w:type="auto"/>
          </w:tcPr>
          <w:p w:rsidR="001B5F1D" w:rsidRDefault="00097ECA">
            <w:pPr>
              <w:spacing w:line="288" w:lineRule="auto"/>
              <w:jc w:val="left"/>
              <w:rPr>
                <w:rFonts w:ascii="Times New Roman" w:hAnsi="Times New Roman"/>
              </w:rPr>
            </w:pPr>
            <w:r>
              <w:rPr>
                <w:rFonts w:ascii="Times New Roman" w:hAnsi="Times New Roman" w:hint="eastAsia"/>
              </w:rPr>
              <w:t>馒头蓬松，气孔多，几乎没有碱味</w:t>
            </w:r>
          </w:p>
        </w:tc>
      </w:tr>
    </w:tbl>
    <w:p w:rsidR="001B5F1D" w:rsidRDefault="00097ECA">
      <w:pPr>
        <w:spacing w:line="288" w:lineRule="auto"/>
        <w:jc w:val="left"/>
        <w:rPr>
          <w:rFonts w:ascii="Times New Roman" w:hAnsi="Times New Roman"/>
        </w:rPr>
      </w:pPr>
      <w:r>
        <w:rPr>
          <w:rFonts w:ascii="Times New Roman" w:hAnsi="Times New Roman" w:hint="eastAsia"/>
        </w:rPr>
        <w:t>对比配方</w:t>
      </w:r>
      <w:r>
        <w:rPr>
          <w:rFonts w:ascii="Times New Roman" w:hAnsi="Times New Roman" w:hint="eastAsia"/>
        </w:rPr>
        <w:t>1</w:t>
      </w: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Times New Roman" w:hint="eastAsia"/>
        </w:rPr>
        <w:t>4</w:t>
      </w:r>
      <w:r>
        <w:rPr>
          <w:rFonts w:ascii="Times New Roman" w:hAnsi="Times New Roman" w:hint="eastAsia"/>
        </w:rPr>
        <w:t>的效果，猜测馒头中的碱</w:t>
      </w:r>
      <w:proofErr w:type="gramStart"/>
      <w:r>
        <w:rPr>
          <w:rFonts w:ascii="Times New Roman" w:hAnsi="Times New Roman" w:hint="eastAsia"/>
        </w:rPr>
        <w:t>味可能</w:t>
      </w:r>
      <w:proofErr w:type="gramEnd"/>
      <w:r>
        <w:rPr>
          <w:rFonts w:ascii="Times New Roman" w:hAnsi="Times New Roman" w:hint="eastAsia"/>
        </w:rPr>
        <w:t>与加入的哪种原料有关，并解释配方</w:t>
      </w:r>
      <w:r>
        <w:rPr>
          <w:rFonts w:ascii="Times New Roman" w:hAnsi="Times New Roman" w:hint="eastAsia"/>
        </w:rPr>
        <w:t>4</w:t>
      </w:r>
      <w:r>
        <w:rPr>
          <w:rFonts w:ascii="Times New Roman" w:hAnsi="Times New Roman" w:hint="eastAsia"/>
        </w:rPr>
        <w:t>中几乎没有碱味的原因：</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项目三：探究配方</w:t>
      </w:r>
      <w:r>
        <w:rPr>
          <w:rFonts w:ascii="Times New Roman" w:hAnsi="Times New Roman" w:hint="eastAsia"/>
        </w:rPr>
        <w:t>5</w:t>
      </w:r>
      <w:r>
        <w:rPr>
          <w:rFonts w:ascii="Times New Roman" w:hAnsi="Times New Roman" w:hint="eastAsia"/>
        </w:rPr>
        <w:t>制作的馒头效果更好的原因</w:t>
      </w:r>
    </w:p>
    <w:p w:rsidR="001B5F1D" w:rsidRDefault="00097ECA">
      <w:pPr>
        <w:spacing w:line="288" w:lineRule="auto"/>
        <w:jc w:val="left"/>
        <w:rPr>
          <w:rFonts w:ascii="Times New Roman" w:hAnsi="Times New Roman"/>
        </w:rPr>
      </w:pPr>
      <w:r>
        <w:rPr>
          <w:rFonts w:ascii="Times New Roman" w:hAnsi="Times New Roman" w:hint="eastAsia"/>
        </w:rPr>
        <w:t>【设计实验】同学们发现</w:t>
      </w:r>
      <w:r>
        <w:rPr>
          <w:rFonts w:ascii="Times New Roman" w:hAnsi="Times New Roman" w:hint="eastAsia"/>
        </w:rPr>
        <w:t>4</w:t>
      </w:r>
      <w:r>
        <w:rPr>
          <w:rFonts w:ascii="Times New Roman" w:hAnsi="Times New Roman" w:hint="eastAsia"/>
        </w:rPr>
        <w:t>、</w:t>
      </w:r>
      <w:r>
        <w:rPr>
          <w:rFonts w:ascii="Times New Roman" w:hAnsi="Times New Roman" w:hint="eastAsia"/>
        </w:rPr>
        <w:t>5</w:t>
      </w:r>
      <w:proofErr w:type="gramStart"/>
      <w:r>
        <w:rPr>
          <w:rFonts w:ascii="Times New Roman" w:hAnsi="Times New Roman" w:hint="eastAsia"/>
        </w:rPr>
        <w:t>两个</w:t>
      </w:r>
      <w:proofErr w:type="gramEnd"/>
      <w:r>
        <w:rPr>
          <w:rFonts w:ascii="Times New Roman" w:hAnsi="Times New Roman" w:hint="eastAsia"/>
        </w:rPr>
        <w:t>配方中只有加入的膨松剂种类不同，为什么配方</w:t>
      </w:r>
      <w:r>
        <w:rPr>
          <w:rFonts w:ascii="Times New Roman" w:hAnsi="Times New Roman" w:hint="eastAsia"/>
        </w:rPr>
        <w:t>5</w:t>
      </w:r>
      <w:r>
        <w:rPr>
          <w:rFonts w:ascii="Times New Roman" w:hAnsi="Times New Roman" w:hint="eastAsia"/>
        </w:rPr>
        <w:t>蒸出的馒头气孔更多、蓬松度更高？查阅资料后发现碳酸氢钠受热易分解，在</w:t>
      </w:r>
      <w:r>
        <w:rPr>
          <w:rFonts w:ascii="Times New Roman" w:hAnsi="Times New Roman" w:hint="eastAsia"/>
        </w:rPr>
        <w:t>50</w:t>
      </w:r>
      <w:r>
        <w:rPr>
          <w:rFonts w:ascii="Times New Roman" w:hAnsi="Times New Roman" w:hint="eastAsia"/>
        </w:rPr>
        <w:t>℃以上迅速分解。于是设计如下实验进行验证。</w:t>
      </w:r>
    </w:p>
    <w:tbl>
      <w:tblPr>
        <w:tblStyle w:val="a6"/>
        <w:tblW w:w="0" w:type="auto"/>
        <w:tblLook w:val="04A0" w:firstRow="1" w:lastRow="0" w:firstColumn="1" w:lastColumn="0" w:noHBand="0" w:noVBand="1"/>
      </w:tblPr>
      <w:tblGrid>
        <w:gridCol w:w="3306"/>
        <w:gridCol w:w="3563"/>
        <w:gridCol w:w="1423"/>
        <w:gridCol w:w="1676"/>
      </w:tblGrid>
      <w:tr w:rsidR="000F0E4F">
        <w:tc>
          <w:tcPr>
            <w:tcW w:w="3085" w:type="dxa"/>
            <w:vAlign w:val="center"/>
          </w:tcPr>
          <w:p w:rsidR="001B5F1D" w:rsidRDefault="00097ECA">
            <w:pPr>
              <w:spacing w:line="288" w:lineRule="auto"/>
              <w:jc w:val="center"/>
              <w:rPr>
                <w:rFonts w:ascii="Times New Roman" w:hAnsi="Times New Roman"/>
              </w:rPr>
            </w:pPr>
            <w:r>
              <w:rPr>
                <w:rFonts w:ascii="Times New Roman" w:hAnsi="Times New Roman" w:hint="eastAsia"/>
              </w:rPr>
              <w:t>实验装置</w:t>
            </w:r>
          </w:p>
        </w:tc>
        <w:tc>
          <w:tcPr>
            <w:tcW w:w="3705" w:type="dxa"/>
            <w:vAlign w:val="center"/>
          </w:tcPr>
          <w:p w:rsidR="001B5F1D" w:rsidRDefault="00097ECA">
            <w:pPr>
              <w:spacing w:line="288" w:lineRule="auto"/>
              <w:jc w:val="center"/>
              <w:rPr>
                <w:rFonts w:ascii="Times New Roman" w:hAnsi="Times New Roman"/>
              </w:rPr>
            </w:pPr>
            <w:r>
              <w:rPr>
                <w:rFonts w:ascii="Times New Roman" w:hAnsi="Times New Roman" w:hint="eastAsia"/>
              </w:rPr>
              <w:t>实验操作</w:t>
            </w:r>
          </w:p>
        </w:tc>
        <w:tc>
          <w:tcPr>
            <w:tcW w:w="1451" w:type="dxa"/>
            <w:vAlign w:val="center"/>
          </w:tcPr>
          <w:p w:rsidR="001B5F1D" w:rsidRDefault="00097ECA">
            <w:pPr>
              <w:spacing w:line="288" w:lineRule="auto"/>
              <w:jc w:val="center"/>
              <w:rPr>
                <w:rFonts w:ascii="Times New Roman" w:hAnsi="Times New Roman"/>
              </w:rPr>
            </w:pPr>
            <w:r>
              <w:rPr>
                <w:rFonts w:ascii="Times New Roman" w:hAnsi="Times New Roman" w:hint="eastAsia"/>
              </w:rPr>
              <w:t>实验现象</w:t>
            </w:r>
          </w:p>
        </w:tc>
        <w:tc>
          <w:tcPr>
            <w:tcW w:w="1727" w:type="dxa"/>
            <w:vAlign w:val="center"/>
          </w:tcPr>
          <w:p w:rsidR="001B5F1D" w:rsidRDefault="00097ECA">
            <w:pPr>
              <w:spacing w:line="288" w:lineRule="auto"/>
              <w:jc w:val="center"/>
              <w:rPr>
                <w:rFonts w:ascii="Times New Roman" w:hAnsi="Times New Roman"/>
              </w:rPr>
            </w:pPr>
            <w:r>
              <w:rPr>
                <w:rFonts w:ascii="Times New Roman" w:hAnsi="Times New Roman" w:hint="eastAsia"/>
              </w:rPr>
              <w:t>实验结论</w:t>
            </w:r>
          </w:p>
        </w:tc>
      </w:tr>
      <w:tr w:rsidR="000F0E4F">
        <w:tc>
          <w:tcPr>
            <w:tcW w:w="3085" w:type="dxa"/>
            <w:vMerge w:val="restart"/>
            <w:vAlign w:val="center"/>
          </w:tcPr>
          <w:p w:rsidR="001B5F1D" w:rsidRDefault="00097ECA">
            <w:pPr>
              <w:spacing w:line="288" w:lineRule="auto"/>
              <w:jc w:val="left"/>
              <w:rPr>
                <w:rFonts w:ascii="Times New Roman" w:hAnsi="Times New Roman"/>
              </w:rPr>
            </w:pPr>
            <w:r>
              <w:rPr>
                <w:noProof/>
              </w:rPr>
              <w:drawing>
                <wp:inline distT="0" distB="0" distL="0" distR="0">
                  <wp:extent cx="1961515" cy="1075690"/>
                  <wp:effectExtent l="0" t="0" r="635" b="0"/>
                  <wp:docPr id="486572274"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572274" name="图片 1"/>
                          <pic:cNvPicPr>
                            <a:picLocks noChangeAspect="1"/>
                          </pic:cNvPicPr>
                        </pic:nvPicPr>
                        <pic:blipFill>
                          <a:blip r:embed="rId64"/>
                          <a:stretch>
                            <a:fillRect/>
                          </a:stretch>
                        </pic:blipFill>
                        <pic:spPr>
                          <a:xfrm>
                            <a:off x="0" y="0"/>
                            <a:ext cx="1961905" cy="1076190"/>
                          </a:xfrm>
                          <a:prstGeom prst="rect">
                            <a:avLst/>
                          </a:prstGeom>
                        </pic:spPr>
                      </pic:pic>
                    </a:graphicData>
                  </a:graphic>
                </wp:inline>
              </w:drawing>
            </w:r>
          </w:p>
        </w:tc>
        <w:tc>
          <w:tcPr>
            <w:tcW w:w="3705" w:type="dxa"/>
            <w:vAlign w:val="center"/>
          </w:tcPr>
          <w:p w:rsidR="001B5F1D" w:rsidRDefault="00097ECA">
            <w:pPr>
              <w:spacing w:line="288" w:lineRule="auto"/>
              <w:jc w:val="left"/>
              <w:rPr>
                <w:rFonts w:ascii="Times New Roman" w:hAnsi="Times New Roman"/>
              </w:rPr>
            </w:pPr>
            <w:r>
              <w:rPr>
                <w:rFonts w:ascii="Times New Roman" w:hAnsi="Times New Roman" w:hint="eastAsia"/>
              </w:rPr>
              <w:t>①取少量碳酸氢钠固体于装置</w:t>
            </w:r>
            <w:r>
              <w:rPr>
                <w:rFonts w:ascii="Times New Roman" w:hAnsi="Times New Roman" w:hint="eastAsia"/>
              </w:rPr>
              <w:t>A</w:t>
            </w:r>
            <w:r>
              <w:rPr>
                <w:rFonts w:ascii="Times New Roman" w:hAnsi="Times New Roman" w:hint="eastAsia"/>
              </w:rPr>
              <w:t>中，连接</w:t>
            </w:r>
            <w:r>
              <w:rPr>
                <w:rFonts w:ascii="Times New Roman" w:hAnsi="Times New Roman" w:hint="eastAsia"/>
              </w:rPr>
              <w:t>A</w:t>
            </w:r>
            <w:r>
              <w:rPr>
                <w:rFonts w:ascii="Times New Roman" w:hAnsi="Times New Roman" w:hint="eastAsia"/>
              </w:rPr>
              <w:t>和</w:t>
            </w:r>
            <w:r>
              <w:rPr>
                <w:rFonts w:ascii="Times New Roman" w:hAnsi="Times New Roman" w:hint="eastAsia"/>
              </w:rPr>
              <w:t>B</w:t>
            </w:r>
            <w:r>
              <w:rPr>
                <w:rFonts w:ascii="Times New Roman" w:hAnsi="Times New Roman" w:hint="eastAsia"/>
              </w:rPr>
              <w:t>装置，点燃酒精灯</w:t>
            </w:r>
          </w:p>
        </w:tc>
        <w:tc>
          <w:tcPr>
            <w:tcW w:w="1451" w:type="dxa"/>
            <w:vAlign w:val="center"/>
          </w:tcPr>
          <w:p w:rsidR="001B5F1D" w:rsidRDefault="00097ECA">
            <w:pPr>
              <w:spacing w:line="288" w:lineRule="auto"/>
              <w:jc w:val="center"/>
              <w:rPr>
                <w:rFonts w:ascii="Times New Roman" w:hAnsi="Times New Roman"/>
              </w:rPr>
            </w:pPr>
            <w:r>
              <w:rPr>
                <w:rFonts w:ascii="Times New Roman" w:hAnsi="Times New Roman"/>
              </w:rPr>
              <w:t>______</w:t>
            </w:r>
          </w:p>
        </w:tc>
        <w:tc>
          <w:tcPr>
            <w:tcW w:w="1727" w:type="dxa"/>
            <w:vMerge w:val="restart"/>
            <w:vAlign w:val="center"/>
          </w:tcPr>
          <w:p w:rsidR="001B5F1D" w:rsidRDefault="00097ECA">
            <w:pPr>
              <w:spacing w:line="288" w:lineRule="auto"/>
              <w:jc w:val="left"/>
              <w:rPr>
                <w:rFonts w:ascii="Times New Roman" w:hAnsi="Times New Roman"/>
              </w:rPr>
            </w:pPr>
            <w:r>
              <w:rPr>
                <w:rFonts w:ascii="Times New Roman" w:hAnsi="Times New Roman" w:hint="eastAsia"/>
              </w:rPr>
              <w:t>碳酸氢钠受热分解产生二氧化碳、水和碳酸钠</w:t>
            </w:r>
          </w:p>
        </w:tc>
      </w:tr>
      <w:tr w:rsidR="000F0E4F">
        <w:tc>
          <w:tcPr>
            <w:tcW w:w="3085" w:type="dxa"/>
            <w:vMerge/>
            <w:vAlign w:val="center"/>
          </w:tcPr>
          <w:p w:rsidR="001B5F1D" w:rsidRDefault="001B5F1D">
            <w:pPr>
              <w:spacing w:line="288" w:lineRule="auto"/>
              <w:jc w:val="left"/>
              <w:rPr>
                <w:rFonts w:ascii="Times New Roman" w:hAnsi="Times New Roman"/>
              </w:rPr>
            </w:pPr>
          </w:p>
        </w:tc>
        <w:tc>
          <w:tcPr>
            <w:tcW w:w="3705" w:type="dxa"/>
            <w:vAlign w:val="center"/>
          </w:tcPr>
          <w:p w:rsidR="001B5F1D" w:rsidRDefault="00097ECA">
            <w:pPr>
              <w:spacing w:line="288" w:lineRule="auto"/>
              <w:jc w:val="left"/>
              <w:rPr>
                <w:rFonts w:ascii="Times New Roman" w:hAnsi="Times New Roman"/>
              </w:rPr>
            </w:pPr>
            <w:r>
              <w:rPr>
                <w:rFonts w:ascii="Times New Roman" w:hAnsi="Times New Roman" w:hint="eastAsia"/>
              </w:rPr>
              <w:t>②取①中完全反应后的固体粉末于另一支试管中，加水溶解，向其中加入稀盐酸</w:t>
            </w:r>
          </w:p>
        </w:tc>
        <w:tc>
          <w:tcPr>
            <w:tcW w:w="1451" w:type="dxa"/>
            <w:vAlign w:val="center"/>
          </w:tcPr>
          <w:p w:rsidR="001B5F1D" w:rsidRDefault="00097ECA">
            <w:pPr>
              <w:spacing w:line="288" w:lineRule="auto"/>
              <w:jc w:val="center"/>
              <w:rPr>
                <w:rFonts w:ascii="Times New Roman" w:hAnsi="Times New Roman"/>
              </w:rPr>
            </w:pPr>
            <w:r>
              <w:rPr>
                <w:rFonts w:ascii="Times New Roman" w:hAnsi="Times New Roman" w:hint="eastAsia"/>
              </w:rPr>
              <w:t>有气泡产生</w:t>
            </w:r>
          </w:p>
        </w:tc>
        <w:tc>
          <w:tcPr>
            <w:tcW w:w="1727" w:type="dxa"/>
            <w:vMerge/>
            <w:vAlign w:val="center"/>
          </w:tcPr>
          <w:p w:rsidR="001B5F1D" w:rsidRDefault="001B5F1D">
            <w:pPr>
              <w:spacing w:line="288" w:lineRule="auto"/>
              <w:jc w:val="left"/>
              <w:rPr>
                <w:rFonts w:ascii="Times New Roman" w:hAnsi="Times New Roman"/>
              </w:rPr>
            </w:pPr>
          </w:p>
        </w:tc>
      </w:tr>
    </w:tbl>
    <w:p w:rsidR="001B5F1D" w:rsidRDefault="00097ECA">
      <w:pPr>
        <w:spacing w:line="288" w:lineRule="auto"/>
        <w:jc w:val="left"/>
        <w:rPr>
          <w:rFonts w:ascii="Times New Roman" w:hAnsi="Times New Roman"/>
        </w:rPr>
      </w:pPr>
      <w:r>
        <w:rPr>
          <w:rFonts w:ascii="Times New Roman" w:hAnsi="Times New Roman" w:hint="eastAsia"/>
        </w:rPr>
        <w:t>【交流讨论】（</w:t>
      </w:r>
      <w:r>
        <w:rPr>
          <w:rFonts w:ascii="Times New Roman" w:hAnsi="Times New Roman" w:hint="eastAsia"/>
        </w:rPr>
        <w:t>1</w:t>
      </w:r>
      <w:r>
        <w:rPr>
          <w:rFonts w:ascii="Times New Roman" w:hAnsi="Times New Roman" w:hint="eastAsia"/>
        </w:rPr>
        <w:t>）操作②中发生反应的化学方程式：</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）结合上述实验，分析配方</w:t>
      </w:r>
      <w:r>
        <w:rPr>
          <w:rFonts w:ascii="Times New Roman" w:hAnsi="Times New Roman" w:hint="eastAsia"/>
        </w:rPr>
        <w:t>5</w:t>
      </w:r>
      <w:r>
        <w:rPr>
          <w:rFonts w:ascii="Times New Roman" w:hAnsi="Times New Roman" w:hint="eastAsia"/>
        </w:rPr>
        <w:t>制作出的馒头比配方</w:t>
      </w:r>
      <w:r>
        <w:rPr>
          <w:rFonts w:ascii="Times New Roman" w:hAnsi="Times New Roman" w:hint="eastAsia"/>
        </w:rPr>
        <w:t>3</w:t>
      </w:r>
      <w:r>
        <w:rPr>
          <w:rFonts w:ascii="Times New Roman" w:hAnsi="Times New Roman" w:hint="eastAsia"/>
        </w:rPr>
        <w:t>、</w:t>
      </w:r>
      <w:r>
        <w:rPr>
          <w:rFonts w:ascii="Times New Roman" w:hAnsi="Times New Roman" w:hint="eastAsia"/>
        </w:rPr>
        <w:t>4</w:t>
      </w:r>
      <w:r>
        <w:rPr>
          <w:rFonts w:ascii="Times New Roman" w:hAnsi="Times New Roman" w:hint="eastAsia"/>
        </w:rPr>
        <w:t>更蓬松、气孔更多的原因：</w:t>
      </w:r>
      <w:r>
        <w:rPr>
          <w:rFonts w:ascii="Times New Roman" w:hAnsi="Times New Roman"/>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26</w:t>
      </w:r>
      <w:r>
        <w:rPr>
          <w:rFonts w:ascii="Times New Roman" w:hAnsi="Times New Roman" w:hint="eastAsia"/>
        </w:rPr>
        <w:t>．在某次</w:t>
      </w:r>
      <w:r>
        <w:rPr>
          <w:rFonts w:ascii="Times New Roman" w:hAnsi="Times New Roman" w:hint="eastAsia"/>
        </w:rPr>
        <w:t>STEM</w:t>
      </w:r>
      <w:r>
        <w:rPr>
          <w:rFonts w:ascii="Times New Roman" w:hAnsi="Times New Roman" w:hint="eastAsia"/>
        </w:rPr>
        <w:t>活动中，老师展示一个如图甲所示的黑盒子，绝缘外壳上有</w:t>
      </w:r>
      <w:r>
        <w:rPr>
          <w:rFonts w:ascii="Times New Roman" w:hAnsi="Times New Roman" w:hint="eastAsia"/>
        </w:rPr>
        <w:t>A</w:t>
      </w:r>
      <w:r>
        <w:rPr>
          <w:rFonts w:ascii="Times New Roman" w:hAnsi="Times New Roman" w:hint="eastAsia"/>
        </w:rPr>
        <w:t>、</w:t>
      </w:r>
      <w:r>
        <w:rPr>
          <w:rFonts w:ascii="Times New Roman" w:hAnsi="Times New Roman" w:hint="eastAsia"/>
        </w:rPr>
        <w:t>B</w:t>
      </w:r>
      <w:r>
        <w:rPr>
          <w:rFonts w:ascii="Times New Roman" w:hAnsi="Times New Roman" w:hint="eastAsia"/>
        </w:rPr>
        <w:t>、</w:t>
      </w:r>
      <w:r>
        <w:rPr>
          <w:rFonts w:ascii="Times New Roman" w:hAnsi="Times New Roman" w:hint="eastAsia"/>
        </w:rPr>
        <w:t>C</w:t>
      </w:r>
      <w:r>
        <w:rPr>
          <w:rFonts w:ascii="Times New Roman" w:hAnsi="Times New Roman" w:hint="eastAsia"/>
        </w:rPr>
        <w:t>三个接线柱。老师告诉同学们，盒内由两个相同定值电阻</w:t>
      </w:r>
      <w:r>
        <w:rPr>
          <w:rFonts w:ascii="Times New Roman" w:hAnsi="Times New Roman" w:hint="eastAsia"/>
        </w:rPr>
        <w:t>R</w:t>
      </w:r>
      <w:r>
        <w:rPr>
          <w:rFonts w:ascii="Times New Roman" w:hAnsi="Times New Roman" w:hint="eastAsia"/>
        </w:rPr>
        <w:t>连接而成。</w:t>
      </w:r>
      <w:r>
        <w:rPr>
          <w:rFonts w:ascii="Times New Roman" w:hAnsi="Times New Roman" w:hint="eastAsia"/>
        </w:rPr>
        <w:t>STEM</w:t>
      </w:r>
      <w:r>
        <w:rPr>
          <w:rFonts w:ascii="Times New Roman" w:hAnsi="Times New Roman" w:hint="eastAsia"/>
        </w:rPr>
        <w:t>小组设计电路图如图乙，并连接电路测量各个接线柱之间的电阻，将数据记录在表格。请回答下列问题：</w:t>
      </w:r>
    </w:p>
    <w:p w:rsidR="001B5F1D" w:rsidRDefault="00097ECA">
      <w:pPr>
        <w:spacing w:line="288" w:lineRule="auto"/>
        <w:jc w:val="left"/>
        <w:rPr>
          <w:rFonts w:ascii="Times New Roman" w:hAnsi="Times New Roman"/>
        </w:rPr>
      </w:pPr>
      <w:r>
        <w:rPr>
          <w:noProof/>
        </w:rPr>
        <w:lastRenderedPageBreak/>
        <w:drawing>
          <wp:inline distT="0" distB="0" distL="0" distR="0">
            <wp:extent cx="1351915" cy="1189990"/>
            <wp:effectExtent l="0" t="0" r="635" b="0"/>
            <wp:docPr id="2044498089"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498089" name="图片 1"/>
                    <pic:cNvPicPr>
                      <a:picLocks noChangeAspect="1"/>
                    </pic:cNvPicPr>
                  </pic:nvPicPr>
                  <pic:blipFill>
                    <a:blip r:embed="rId65"/>
                    <a:stretch>
                      <a:fillRect/>
                    </a:stretch>
                  </pic:blipFill>
                  <pic:spPr>
                    <a:xfrm>
                      <a:off x="0" y="0"/>
                      <a:ext cx="1352381" cy="1190476"/>
                    </a:xfrm>
                    <a:prstGeom prst="rect">
                      <a:avLst/>
                    </a:prstGeom>
                  </pic:spPr>
                </pic:pic>
              </a:graphicData>
            </a:graphic>
          </wp:inline>
        </w:drawing>
      </w:r>
      <w:r>
        <w:rPr>
          <w:noProof/>
        </w:rPr>
        <w:drawing>
          <wp:inline distT="0" distB="0" distL="0" distR="0">
            <wp:extent cx="1323340" cy="1170940"/>
            <wp:effectExtent l="0" t="0" r="0" b="0"/>
            <wp:docPr id="36818857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188576" name="图片 1"/>
                    <pic:cNvPicPr>
                      <a:picLocks noChangeAspect="1"/>
                    </pic:cNvPicPr>
                  </pic:nvPicPr>
                  <pic:blipFill>
                    <a:blip r:embed="rId66"/>
                    <a:stretch>
                      <a:fillRect/>
                    </a:stretch>
                  </pic:blipFill>
                  <pic:spPr>
                    <a:xfrm>
                      <a:off x="0" y="0"/>
                      <a:ext cx="1323810" cy="1171429"/>
                    </a:xfrm>
                    <a:prstGeom prst="rect">
                      <a:avLst/>
                    </a:prstGeom>
                  </pic:spPr>
                </pic:pic>
              </a:graphicData>
            </a:graphic>
          </wp:inline>
        </w:drawing>
      </w:r>
      <w:r>
        <w:rPr>
          <w:noProof/>
        </w:rPr>
        <w:drawing>
          <wp:inline distT="0" distB="0" distL="0" distR="0">
            <wp:extent cx="1856740" cy="1275715"/>
            <wp:effectExtent l="0" t="0" r="0" b="635"/>
            <wp:docPr id="124222764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227646" name="图片 1"/>
                    <pic:cNvPicPr>
                      <a:picLocks noChangeAspect="1"/>
                    </pic:cNvPicPr>
                  </pic:nvPicPr>
                  <pic:blipFill>
                    <a:blip r:embed="rId67"/>
                    <a:stretch>
                      <a:fillRect/>
                    </a:stretch>
                  </pic:blipFill>
                  <pic:spPr>
                    <a:xfrm>
                      <a:off x="0" y="0"/>
                      <a:ext cx="1857143" cy="1276190"/>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hint="eastAsia"/>
        </w:rPr>
        <w:t>STEM</w:t>
      </w:r>
      <w:r>
        <w:rPr>
          <w:rFonts w:ascii="Times New Roman" w:hAnsi="Times New Roman" w:hint="eastAsia"/>
        </w:rPr>
        <w:t>小组的同学在某次实验中连接好最后一根导线后，发现电流表和电压表的指针立即有明显的偏转，请指出该同学操作上可能存在的错误；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）纠正后，</w:t>
      </w:r>
      <w:r>
        <w:rPr>
          <w:rFonts w:ascii="Times New Roman" w:hAnsi="Times New Roman" w:hint="eastAsia"/>
        </w:rPr>
        <w:t>STEM</w:t>
      </w:r>
      <w:r>
        <w:rPr>
          <w:rFonts w:ascii="Times New Roman" w:hAnsi="Times New Roman" w:hint="eastAsia"/>
        </w:rPr>
        <w:t>小组的同学继续实验。在测</w:t>
      </w:r>
      <w:r>
        <w:rPr>
          <w:rFonts w:ascii="Times New Roman" w:hAnsi="Times New Roman" w:hint="eastAsia"/>
        </w:rPr>
        <w:t>B</w:t>
      </w:r>
      <w:r>
        <w:rPr>
          <w:rFonts w:ascii="Times New Roman" w:hAnsi="Times New Roman" w:hint="eastAsia"/>
        </w:rPr>
        <w:t>、</w:t>
      </w:r>
      <w:r>
        <w:rPr>
          <w:rFonts w:ascii="Times New Roman" w:hAnsi="Times New Roman" w:hint="eastAsia"/>
        </w:rPr>
        <w:t>C</w:t>
      </w:r>
      <w:r>
        <w:rPr>
          <w:rFonts w:ascii="Times New Roman" w:hAnsi="Times New Roman" w:hint="eastAsia"/>
        </w:rPr>
        <w:t>接线柱之间的电阻时，电压表的示数如图丙所示，请读出并填入表格中。</w:t>
      </w:r>
    </w:p>
    <w:tbl>
      <w:tblPr>
        <w:tblStyle w:val="a6"/>
        <w:tblW w:w="0" w:type="auto"/>
        <w:tblLook w:val="04A0" w:firstRow="1" w:lastRow="0" w:firstColumn="1" w:lastColumn="0" w:noHBand="0" w:noVBand="1"/>
      </w:tblPr>
      <w:tblGrid>
        <w:gridCol w:w="2492"/>
        <w:gridCol w:w="2492"/>
        <w:gridCol w:w="2492"/>
        <w:gridCol w:w="2492"/>
      </w:tblGrid>
      <w:tr w:rsidR="000F0E4F">
        <w:tc>
          <w:tcPr>
            <w:tcW w:w="2492" w:type="dxa"/>
          </w:tcPr>
          <w:p w:rsidR="001B5F1D" w:rsidRDefault="00097ECA">
            <w:pPr>
              <w:spacing w:line="288" w:lineRule="auto"/>
              <w:jc w:val="center"/>
              <w:rPr>
                <w:rFonts w:ascii="Times New Roman" w:hAnsi="Times New Roman"/>
              </w:rPr>
            </w:pPr>
            <w:r>
              <w:rPr>
                <w:rFonts w:ascii="Times New Roman" w:hAnsi="Times New Roman" w:hint="eastAsia"/>
              </w:rPr>
              <w:t>实验次数</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M</w:t>
            </w:r>
            <w:r>
              <w:rPr>
                <w:rFonts w:ascii="Times New Roman" w:hAnsi="Times New Roman" w:hint="eastAsia"/>
              </w:rPr>
              <w:t>、</w:t>
            </w:r>
            <w:r>
              <w:rPr>
                <w:rFonts w:ascii="Times New Roman" w:hAnsi="Times New Roman" w:hint="eastAsia"/>
              </w:rPr>
              <w:t>N</w:t>
            </w:r>
            <w:r>
              <w:rPr>
                <w:rFonts w:ascii="Times New Roman" w:hAnsi="Times New Roman" w:hint="eastAsia"/>
              </w:rPr>
              <w:t>连接点</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U/</w:t>
            </w:r>
            <w:r>
              <w:rPr>
                <w:rFonts w:ascii="Times New Roman" w:hAnsi="Times New Roman" w:hint="eastAsia"/>
              </w:rPr>
              <w:t>伏</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I/</w:t>
            </w:r>
            <w:r>
              <w:rPr>
                <w:rFonts w:ascii="Times New Roman" w:hAnsi="Times New Roman" w:hint="eastAsia"/>
              </w:rPr>
              <w:t>安</w:t>
            </w:r>
          </w:p>
        </w:tc>
      </w:tr>
      <w:tr w:rsidR="000F0E4F">
        <w:tc>
          <w:tcPr>
            <w:tcW w:w="2492" w:type="dxa"/>
          </w:tcPr>
          <w:p w:rsidR="001B5F1D" w:rsidRDefault="00097ECA">
            <w:pPr>
              <w:spacing w:line="288" w:lineRule="auto"/>
              <w:jc w:val="center"/>
              <w:rPr>
                <w:rFonts w:ascii="Times New Roman" w:hAnsi="Times New Roman"/>
              </w:rPr>
            </w:pPr>
            <w:r>
              <w:rPr>
                <w:rFonts w:ascii="Times New Roman" w:hAnsi="Times New Roman" w:hint="eastAsia"/>
              </w:rPr>
              <w:t>①</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B</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1</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2</w:t>
            </w:r>
          </w:p>
        </w:tc>
      </w:tr>
      <w:tr w:rsidR="000F0E4F">
        <w:tc>
          <w:tcPr>
            <w:tcW w:w="2492" w:type="dxa"/>
          </w:tcPr>
          <w:p w:rsidR="001B5F1D" w:rsidRDefault="00097ECA">
            <w:pPr>
              <w:spacing w:line="288" w:lineRule="auto"/>
              <w:jc w:val="center"/>
              <w:rPr>
                <w:rFonts w:ascii="Times New Roman" w:hAnsi="Times New Roman"/>
              </w:rPr>
            </w:pPr>
            <w:r>
              <w:rPr>
                <w:rFonts w:ascii="Times New Roman" w:hAnsi="Times New Roman" w:hint="eastAsia"/>
              </w:rPr>
              <w:t>②</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rPr>
              <w:t>C</w:t>
            </w:r>
          </w:p>
        </w:tc>
        <w:tc>
          <w:tcPr>
            <w:tcW w:w="2492" w:type="dxa"/>
          </w:tcPr>
          <w:p w:rsidR="001B5F1D" w:rsidRDefault="00097ECA">
            <w:pPr>
              <w:spacing w:line="288" w:lineRule="auto"/>
              <w:jc w:val="center"/>
              <w:rPr>
                <w:rFonts w:ascii="Times New Roman" w:hAnsi="Times New Roman"/>
              </w:rPr>
            </w:pPr>
            <w:r>
              <w:rPr>
                <w:rFonts w:ascii="Times New Roman" w:hAnsi="Times New Roman"/>
              </w:rPr>
              <w:t>______</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54</w:t>
            </w:r>
          </w:p>
        </w:tc>
      </w:tr>
      <w:tr w:rsidR="000F0E4F">
        <w:tc>
          <w:tcPr>
            <w:tcW w:w="2492" w:type="dxa"/>
          </w:tcPr>
          <w:p w:rsidR="001B5F1D" w:rsidRDefault="00097ECA">
            <w:pPr>
              <w:spacing w:line="288" w:lineRule="auto"/>
              <w:jc w:val="center"/>
              <w:rPr>
                <w:rFonts w:ascii="Times New Roman" w:hAnsi="Times New Roman"/>
              </w:rPr>
            </w:pPr>
            <w:r>
              <w:rPr>
                <w:rFonts w:ascii="Times New Roman" w:hAnsi="Times New Roman" w:hint="eastAsia"/>
              </w:rPr>
              <w:t>③</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C</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2</w:t>
            </w:r>
          </w:p>
        </w:tc>
        <w:tc>
          <w:tcPr>
            <w:tcW w:w="2492" w:type="dxa"/>
          </w:tcPr>
          <w:p w:rsidR="001B5F1D" w:rsidRDefault="00097ECA">
            <w:pPr>
              <w:spacing w:line="288" w:lineRule="auto"/>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2</w:t>
            </w:r>
          </w:p>
        </w:tc>
      </w:tr>
    </w:tbl>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）根据上表数据，画出黑盒子内两个等值电阻的连接方式，并标注电阻的阻值。</w:t>
      </w:r>
      <w:r>
        <w:rPr>
          <w:rFonts w:ascii="Times New Roman" w:hAnsi="Times New Roman"/>
        </w:rPr>
        <w:t>______</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Pr>
          <w:rFonts w:ascii="Times New Roman" w:hAnsi="Times New Roman" w:hint="eastAsia"/>
        </w:rPr>
        <w:t>STEM</w:t>
      </w:r>
      <w:r>
        <w:rPr>
          <w:rFonts w:ascii="Times New Roman" w:hAnsi="Times New Roman" w:hint="eastAsia"/>
        </w:rPr>
        <w:t>小组的同学分析表中数据，认为还能得到电流与电压或电阻的关系，比较①②两次实验数据，可以得出的结论是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27</w:t>
      </w:r>
      <w:r>
        <w:rPr>
          <w:rFonts w:ascii="Times New Roman" w:hAnsi="Times New Roman" w:hint="eastAsia"/>
        </w:rPr>
        <w:t>．黑藻生长于淡水中，喜光照充足的环境，在</w:t>
      </w:r>
      <w:r>
        <w:rPr>
          <w:rFonts w:ascii="Times New Roman" w:hAnsi="Times New Roman" w:hint="eastAsia"/>
        </w:rPr>
        <w:t>15~30</w:t>
      </w:r>
      <w:r>
        <w:rPr>
          <w:rFonts w:ascii="Times New Roman" w:hAnsi="Times New Roman" w:hint="eastAsia"/>
        </w:rPr>
        <w:t>℃的温度范围内生长良好。黑藻具有许多优点：叶肉细胞呈单层，叶绿体大而清晰，代谢旺盛，因此常常被用作生物实验的材料。在“观察细胞质在细胞中的流动”活动中，小</w:t>
      </w:r>
      <w:proofErr w:type="gramStart"/>
      <w:r>
        <w:rPr>
          <w:rFonts w:ascii="Times New Roman" w:hAnsi="Times New Roman" w:hint="eastAsia"/>
        </w:rPr>
        <w:t>曙</w:t>
      </w:r>
      <w:proofErr w:type="gramEnd"/>
      <w:r>
        <w:rPr>
          <w:rFonts w:ascii="Times New Roman" w:hAnsi="Times New Roman" w:hint="eastAsia"/>
        </w:rPr>
        <w:t>观察到细胞质中叶绿体沿着液泡外缘流动缓慢。他猜想：叶肉细胞中细胞质流动的快慢受温度的影响。于是小</w:t>
      </w:r>
      <w:proofErr w:type="gramStart"/>
      <w:r>
        <w:rPr>
          <w:rFonts w:ascii="Times New Roman" w:hAnsi="Times New Roman" w:hint="eastAsia"/>
        </w:rPr>
        <w:t>曙</w:t>
      </w:r>
      <w:proofErr w:type="gramEnd"/>
      <w:r>
        <w:rPr>
          <w:rFonts w:ascii="Times New Roman" w:hAnsi="Times New Roman" w:hint="eastAsia"/>
        </w:rPr>
        <w:t>开展了探究。</w:t>
      </w:r>
    </w:p>
    <w:p w:rsidR="001B5F1D" w:rsidRDefault="00097ECA">
      <w:pPr>
        <w:spacing w:line="288" w:lineRule="auto"/>
        <w:jc w:val="left"/>
        <w:rPr>
          <w:rFonts w:ascii="Times New Roman" w:hAnsi="Times New Roman"/>
        </w:rPr>
      </w:pPr>
      <w:r>
        <w:rPr>
          <w:rFonts w:ascii="Times New Roman" w:hAnsi="Times New Roman" w:hint="eastAsia"/>
        </w:rPr>
        <w:t>【可供选择的器材】</w:t>
      </w:r>
    </w:p>
    <w:p w:rsidR="001B5F1D" w:rsidRDefault="00097ECA">
      <w:pPr>
        <w:spacing w:line="288" w:lineRule="auto"/>
        <w:jc w:val="left"/>
        <w:rPr>
          <w:rFonts w:ascii="Times New Roman" w:hAnsi="Times New Roman"/>
        </w:rPr>
      </w:pPr>
      <w:r>
        <w:rPr>
          <w:rFonts w:ascii="Times New Roman" w:hAnsi="Times New Roman" w:hint="eastAsia"/>
        </w:rPr>
        <w:t>新鲜黑藻若干、</w:t>
      </w:r>
      <w:r>
        <w:rPr>
          <w:rFonts w:ascii="Times New Roman" w:hAnsi="Times New Roman" w:hint="eastAsia"/>
        </w:rPr>
        <w:t>4</w:t>
      </w:r>
      <w:r>
        <w:rPr>
          <w:rFonts w:ascii="Times New Roman" w:hAnsi="Times New Roman" w:hint="eastAsia"/>
        </w:rPr>
        <w:t>支装满水的大试管、</w:t>
      </w:r>
      <w:r>
        <w:rPr>
          <w:rFonts w:ascii="Times New Roman" w:hAnsi="Times New Roman" w:hint="eastAsia"/>
        </w:rPr>
        <w:t>4</w:t>
      </w:r>
      <w:r>
        <w:rPr>
          <w:rFonts w:ascii="Times New Roman" w:hAnsi="Times New Roman" w:hint="eastAsia"/>
        </w:rPr>
        <w:t>个水浴锅（水温可调，调至某一温度保持恒定）、</w:t>
      </w:r>
      <w:r>
        <w:rPr>
          <w:rFonts w:ascii="Times New Roman" w:hAnsi="Times New Roman" w:hint="eastAsia"/>
        </w:rPr>
        <w:t>4</w:t>
      </w:r>
      <w:r>
        <w:rPr>
          <w:rFonts w:ascii="Times New Roman" w:hAnsi="Times New Roman" w:hint="eastAsia"/>
        </w:rPr>
        <w:t>只灯泡（额定功率均为</w:t>
      </w:r>
      <w:r>
        <w:rPr>
          <w:rFonts w:ascii="Times New Roman" w:hAnsi="Times New Roman" w:hint="eastAsia"/>
        </w:rPr>
        <w:t>100W</w:t>
      </w:r>
      <w:r>
        <w:rPr>
          <w:rFonts w:ascii="Times New Roman" w:hAnsi="Times New Roman" w:hint="eastAsia"/>
        </w:rPr>
        <w:t>）、计时器、显微镜等。</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）细胞质流动的快慢通常不易直接观察，本实验通过观察并记录叶绿体绕液泡外缘运动一周的时间</w:t>
      </w:r>
      <w:r>
        <w:rPr>
          <w:rFonts w:ascii="Times New Roman" w:hAnsi="Times New Roman" w:hint="eastAsia"/>
        </w:rPr>
        <w:t>进行判断。下列实验中运用的方法与本实验观察方法相同的</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．观察鱼尾血液循环</w:t>
      </w:r>
      <w:r>
        <w:rPr>
          <w:noProof/>
        </w:rPr>
        <w:drawing>
          <wp:inline distT="0" distB="0" distL="0" distR="0">
            <wp:extent cx="1597660" cy="706120"/>
            <wp:effectExtent l="0" t="0" r="2540" b="0"/>
            <wp:docPr id="108003354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33541" name="图片 1"/>
                    <pic:cNvPicPr>
                      <a:picLocks noChangeAspect="1"/>
                    </pic:cNvPicPr>
                  </pic:nvPicPr>
                  <pic:blipFill>
                    <a:blip r:embed="rId68"/>
                    <a:stretch>
                      <a:fillRect/>
                    </a:stretch>
                  </pic:blipFill>
                  <pic:spPr>
                    <a:xfrm>
                      <a:off x="0" y="0"/>
                      <a:ext cx="1605240" cy="709612"/>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．观察和解剖花</w:t>
      </w:r>
      <w:r>
        <w:rPr>
          <w:noProof/>
        </w:rPr>
        <w:drawing>
          <wp:inline distT="0" distB="0" distL="0" distR="0">
            <wp:extent cx="882650" cy="707390"/>
            <wp:effectExtent l="0" t="0" r="0" b="0"/>
            <wp:docPr id="1139377488"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377488" name="图片 1"/>
                    <pic:cNvPicPr>
                      <a:picLocks noChangeAspect="1"/>
                    </pic:cNvPicPr>
                  </pic:nvPicPr>
                  <pic:blipFill>
                    <a:blip r:embed="rId69"/>
                    <a:stretch>
                      <a:fillRect/>
                    </a:stretch>
                  </pic:blipFill>
                  <pic:spPr>
                    <a:xfrm>
                      <a:off x="0" y="0"/>
                      <a:ext cx="887711" cy="711700"/>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．模拟呼吸运动中的肋骨运动</w:t>
      </w:r>
      <w:r>
        <w:rPr>
          <w:noProof/>
        </w:rPr>
        <w:drawing>
          <wp:inline distT="0" distB="0" distL="0" distR="0">
            <wp:extent cx="1768475" cy="691515"/>
            <wp:effectExtent l="0" t="0" r="3175" b="0"/>
            <wp:docPr id="1305314934"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314934" name="图片 1"/>
                    <pic:cNvPicPr>
                      <a:picLocks noChangeAspect="1"/>
                    </pic:cNvPicPr>
                  </pic:nvPicPr>
                  <pic:blipFill>
                    <a:blip r:embed="rId70"/>
                    <a:stretch>
                      <a:fillRect/>
                    </a:stretch>
                  </pic:blipFill>
                  <pic:spPr>
                    <a:xfrm>
                      <a:off x="0" y="0"/>
                      <a:ext cx="1778582" cy="695655"/>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）实验设计如下，请补充完整</w:t>
      </w:r>
    </w:p>
    <w:tbl>
      <w:tblPr>
        <w:tblStyle w:val="a6"/>
        <w:tblW w:w="0" w:type="auto"/>
        <w:tblLook w:val="04A0" w:firstRow="1" w:lastRow="0" w:firstColumn="1" w:lastColumn="0" w:noHBand="0" w:noVBand="1"/>
      </w:tblPr>
      <w:tblGrid>
        <w:gridCol w:w="959"/>
        <w:gridCol w:w="9009"/>
      </w:tblGrid>
      <w:tr w:rsidR="000F0E4F">
        <w:tc>
          <w:tcPr>
            <w:tcW w:w="959" w:type="dxa"/>
            <w:vAlign w:val="center"/>
          </w:tcPr>
          <w:p w:rsidR="001B5F1D" w:rsidRDefault="00097ECA">
            <w:pPr>
              <w:spacing w:line="288" w:lineRule="auto"/>
              <w:jc w:val="center"/>
              <w:rPr>
                <w:rFonts w:ascii="Times New Roman" w:hAnsi="Times New Roman"/>
              </w:rPr>
            </w:pPr>
            <w:r>
              <w:rPr>
                <w:rFonts w:ascii="Times New Roman" w:hAnsi="Times New Roman" w:hint="eastAsia"/>
              </w:rPr>
              <w:t>步骤</w:t>
            </w:r>
          </w:p>
        </w:tc>
        <w:tc>
          <w:tcPr>
            <w:tcW w:w="9009" w:type="dxa"/>
            <w:vAlign w:val="center"/>
          </w:tcPr>
          <w:p w:rsidR="001B5F1D" w:rsidRDefault="00097ECA">
            <w:pPr>
              <w:spacing w:line="288" w:lineRule="auto"/>
              <w:jc w:val="center"/>
              <w:rPr>
                <w:rFonts w:ascii="Times New Roman" w:hAnsi="Times New Roman"/>
              </w:rPr>
            </w:pPr>
            <w:r>
              <w:rPr>
                <w:rFonts w:ascii="Times New Roman" w:hAnsi="Times New Roman" w:hint="eastAsia"/>
              </w:rPr>
              <w:t>实验操作</w:t>
            </w:r>
          </w:p>
        </w:tc>
      </w:tr>
      <w:tr w:rsidR="000F0E4F">
        <w:tc>
          <w:tcPr>
            <w:tcW w:w="959" w:type="dxa"/>
            <w:vAlign w:val="center"/>
          </w:tcPr>
          <w:p w:rsidR="001B5F1D" w:rsidRDefault="00097ECA">
            <w:pPr>
              <w:spacing w:line="288" w:lineRule="auto"/>
              <w:jc w:val="center"/>
              <w:rPr>
                <w:rFonts w:ascii="Times New Roman" w:hAnsi="Times New Roman"/>
              </w:rPr>
            </w:pPr>
            <w:r>
              <w:rPr>
                <w:rFonts w:ascii="Times New Roman" w:hAnsi="Times New Roman" w:hint="eastAsia"/>
              </w:rPr>
              <w:lastRenderedPageBreak/>
              <w:t>①</w:t>
            </w:r>
          </w:p>
        </w:tc>
        <w:tc>
          <w:tcPr>
            <w:tcW w:w="9009" w:type="dxa"/>
            <w:vAlign w:val="center"/>
          </w:tcPr>
          <w:p w:rsidR="001B5F1D" w:rsidRDefault="00097ECA">
            <w:pPr>
              <w:spacing w:line="288" w:lineRule="auto"/>
              <w:jc w:val="left"/>
              <w:rPr>
                <w:rFonts w:ascii="Times New Roman" w:hAnsi="Times New Roman"/>
              </w:rPr>
            </w:pPr>
            <w:r>
              <w:rPr>
                <w:rFonts w:ascii="Times New Roman" w:hAnsi="Times New Roman" w:hint="eastAsia"/>
              </w:rPr>
              <w:t>取</w:t>
            </w:r>
            <w:r>
              <w:rPr>
                <w:rFonts w:ascii="Times New Roman" w:hAnsi="Times New Roman" w:hint="eastAsia"/>
              </w:rPr>
              <w:t>4</w:t>
            </w:r>
            <w:r>
              <w:rPr>
                <w:rFonts w:ascii="Times New Roman" w:hAnsi="Times New Roman" w:hint="eastAsia"/>
              </w:rPr>
              <w:t>支装满水的大试管，编号</w:t>
            </w:r>
            <w:r>
              <w:rPr>
                <w:rFonts w:ascii="Times New Roman" w:hAnsi="Times New Roman" w:hint="eastAsia"/>
              </w:rPr>
              <w:t>1~4</w:t>
            </w:r>
            <w:r>
              <w:rPr>
                <w:rFonts w:ascii="Times New Roman" w:hAnsi="Times New Roman" w:hint="eastAsia"/>
              </w:rPr>
              <w:t>，各放入一株</w:t>
            </w:r>
            <w:r>
              <w:rPr>
                <w:rFonts w:ascii="Times New Roman" w:hAnsi="Times New Roman"/>
              </w:rPr>
              <w:t>______</w:t>
            </w:r>
            <w:r>
              <w:rPr>
                <w:rFonts w:ascii="Times New Roman" w:hAnsi="Times New Roman" w:hint="eastAsia"/>
              </w:rPr>
              <w:t>的新鲜黑藻。</w:t>
            </w:r>
          </w:p>
        </w:tc>
      </w:tr>
      <w:tr w:rsidR="000F0E4F">
        <w:tc>
          <w:tcPr>
            <w:tcW w:w="959" w:type="dxa"/>
            <w:vAlign w:val="center"/>
          </w:tcPr>
          <w:p w:rsidR="001B5F1D" w:rsidRDefault="00097ECA">
            <w:pPr>
              <w:spacing w:line="288" w:lineRule="auto"/>
              <w:jc w:val="center"/>
              <w:rPr>
                <w:rFonts w:ascii="Times New Roman" w:hAnsi="Times New Roman"/>
              </w:rPr>
            </w:pPr>
            <w:r>
              <w:rPr>
                <w:rFonts w:ascii="Times New Roman" w:hAnsi="Times New Roman" w:hint="eastAsia"/>
              </w:rPr>
              <w:t>②</w:t>
            </w:r>
          </w:p>
        </w:tc>
        <w:tc>
          <w:tcPr>
            <w:tcW w:w="9009" w:type="dxa"/>
            <w:vAlign w:val="center"/>
          </w:tcPr>
          <w:p w:rsidR="001B5F1D" w:rsidRDefault="00097ECA">
            <w:pPr>
              <w:spacing w:line="288" w:lineRule="auto"/>
              <w:jc w:val="left"/>
              <w:rPr>
                <w:rFonts w:ascii="Times New Roman" w:hAnsi="Times New Roman"/>
              </w:rPr>
            </w:pPr>
            <w:r>
              <w:rPr>
                <w:rFonts w:ascii="Times New Roman" w:hAnsi="Times New Roman" w:hint="eastAsia"/>
              </w:rPr>
              <w:t>将大试管分别放入水温恒为</w:t>
            </w:r>
            <w:r>
              <w:rPr>
                <w:rFonts w:ascii="Times New Roman" w:hAnsi="Times New Roman" w:hint="eastAsia"/>
              </w:rPr>
              <w:t>______</w:t>
            </w:r>
            <w:r>
              <w:rPr>
                <w:rFonts w:ascii="Times New Roman" w:hAnsi="Times New Roman" w:hint="eastAsia"/>
              </w:rPr>
              <w:t>的四个水浴锅中，用</w:t>
            </w:r>
            <w:r>
              <w:rPr>
                <w:rFonts w:ascii="Times New Roman" w:hAnsi="Times New Roman" w:hint="eastAsia"/>
              </w:rPr>
              <w:t>100W</w:t>
            </w:r>
            <w:r>
              <w:rPr>
                <w:rFonts w:ascii="Times New Roman" w:hAnsi="Times New Roman" w:hint="eastAsia"/>
              </w:rPr>
              <w:t>的灯光均匀照射，持续</w:t>
            </w:r>
            <w:r>
              <w:rPr>
                <w:rFonts w:ascii="Times New Roman" w:hAnsi="Times New Roman" w:hint="eastAsia"/>
              </w:rPr>
              <w:t>0</w:t>
            </w:r>
            <w:r>
              <w:rPr>
                <w:rFonts w:ascii="Times New Roman" w:hAnsi="Times New Roman" w:hint="eastAsia"/>
              </w:rPr>
              <w:t>．</w:t>
            </w:r>
            <w:r>
              <w:rPr>
                <w:rFonts w:ascii="Times New Roman" w:hAnsi="Times New Roman" w:hint="eastAsia"/>
              </w:rPr>
              <w:t>5h</w:t>
            </w:r>
            <w:r>
              <w:rPr>
                <w:rFonts w:ascii="Times New Roman" w:hAnsi="Times New Roman" w:hint="eastAsia"/>
              </w:rPr>
              <w:t>。</w:t>
            </w:r>
          </w:p>
        </w:tc>
      </w:tr>
      <w:tr w:rsidR="000F0E4F">
        <w:tc>
          <w:tcPr>
            <w:tcW w:w="959" w:type="dxa"/>
            <w:vAlign w:val="center"/>
          </w:tcPr>
          <w:p w:rsidR="001B5F1D" w:rsidRDefault="00097ECA">
            <w:pPr>
              <w:spacing w:line="288" w:lineRule="auto"/>
              <w:jc w:val="center"/>
              <w:rPr>
                <w:rFonts w:ascii="Times New Roman" w:hAnsi="Times New Roman"/>
              </w:rPr>
            </w:pPr>
            <w:r>
              <w:rPr>
                <w:rFonts w:ascii="Times New Roman" w:hAnsi="Times New Roman" w:hint="eastAsia"/>
              </w:rPr>
              <w:t>③</w:t>
            </w:r>
          </w:p>
        </w:tc>
        <w:tc>
          <w:tcPr>
            <w:tcW w:w="9009" w:type="dxa"/>
            <w:vAlign w:val="center"/>
          </w:tcPr>
          <w:p w:rsidR="001B5F1D" w:rsidRDefault="00097ECA">
            <w:pPr>
              <w:spacing w:line="288" w:lineRule="auto"/>
              <w:jc w:val="left"/>
              <w:rPr>
                <w:rFonts w:ascii="Times New Roman" w:hAnsi="Times New Roman"/>
              </w:rPr>
            </w:pPr>
            <w:r>
              <w:rPr>
                <w:rFonts w:ascii="Times New Roman" w:hAnsi="Times New Roman" w:hint="eastAsia"/>
              </w:rPr>
              <w:t>取各组植株相同部位的幼</w:t>
            </w:r>
            <w:proofErr w:type="gramStart"/>
            <w:r>
              <w:rPr>
                <w:rFonts w:ascii="Times New Roman" w:hAnsi="Times New Roman" w:hint="eastAsia"/>
              </w:rPr>
              <w:t>叶制作</w:t>
            </w:r>
            <w:proofErr w:type="gramEnd"/>
            <w:r>
              <w:rPr>
                <w:rFonts w:ascii="Times New Roman" w:hAnsi="Times New Roman" w:hint="eastAsia"/>
              </w:rPr>
              <w:t>临时装片，选择大小、形状基本一致的细胞通过显微镜进行观察，记录</w:t>
            </w:r>
            <w:r>
              <w:rPr>
                <w:rFonts w:ascii="Times New Roman" w:hAnsi="Times New Roman"/>
              </w:rPr>
              <w:t>______</w:t>
            </w:r>
            <w:r>
              <w:rPr>
                <w:rFonts w:ascii="Times New Roman" w:hAnsi="Times New Roman" w:hint="eastAsia"/>
              </w:rPr>
              <w:t>，多次测量求平均值，分别记录结果。</w:t>
            </w:r>
          </w:p>
        </w:tc>
      </w:tr>
      <w:tr w:rsidR="000F0E4F">
        <w:tc>
          <w:tcPr>
            <w:tcW w:w="959" w:type="dxa"/>
            <w:vAlign w:val="center"/>
          </w:tcPr>
          <w:p w:rsidR="001B5F1D" w:rsidRDefault="00097ECA">
            <w:pPr>
              <w:spacing w:line="288" w:lineRule="auto"/>
              <w:jc w:val="center"/>
              <w:rPr>
                <w:rFonts w:ascii="Times New Roman" w:hAnsi="Times New Roman"/>
              </w:rPr>
            </w:pPr>
            <w:r>
              <w:rPr>
                <w:rFonts w:ascii="Times New Roman" w:hAnsi="Times New Roman" w:hint="eastAsia"/>
              </w:rPr>
              <w:t>④</w:t>
            </w:r>
          </w:p>
        </w:tc>
        <w:tc>
          <w:tcPr>
            <w:tcW w:w="9009" w:type="dxa"/>
            <w:vAlign w:val="center"/>
          </w:tcPr>
          <w:p w:rsidR="001B5F1D" w:rsidRDefault="00097ECA">
            <w:pPr>
              <w:spacing w:line="288" w:lineRule="auto"/>
              <w:jc w:val="left"/>
              <w:rPr>
                <w:rFonts w:ascii="Times New Roman" w:hAnsi="Times New Roman"/>
              </w:rPr>
            </w:pPr>
            <w:r>
              <w:rPr>
                <w:rFonts w:ascii="Times New Roman" w:hAnsi="Times New Roman" w:hint="eastAsia"/>
              </w:rPr>
              <w:t>比较分析实验数据，得出结论</w:t>
            </w:r>
          </w:p>
        </w:tc>
      </w:tr>
    </w:tbl>
    <w:p w:rsidR="001B5F1D" w:rsidRDefault="00097ECA">
      <w:pPr>
        <w:spacing w:line="288" w:lineRule="auto"/>
        <w:jc w:val="left"/>
        <w:rPr>
          <w:rFonts w:ascii="Times New Roman" w:hAnsi="Times New Roman"/>
          <w:b/>
          <w:sz w:val="24"/>
        </w:rPr>
      </w:pPr>
      <w:r>
        <w:rPr>
          <w:rFonts w:ascii="Times New Roman" w:hAnsi="Times New Roman" w:hint="eastAsia"/>
          <w:b/>
          <w:sz w:val="24"/>
        </w:rPr>
        <w:t>四、综合题（本题共</w:t>
      </w:r>
      <w:r>
        <w:rPr>
          <w:rFonts w:ascii="Times New Roman" w:hAnsi="Times New Roman" w:hint="eastAsia"/>
          <w:b/>
          <w:sz w:val="24"/>
        </w:rPr>
        <w:t>6</w:t>
      </w:r>
      <w:r>
        <w:rPr>
          <w:rFonts w:ascii="Times New Roman" w:hAnsi="Times New Roman" w:hint="eastAsia"/>
          <w:b/>
          <w:sz w:val="24"/>
        </w:rPr>
        <w:t>小题，其中第</w:t>
      </w:r>
      <w:r>
        <w:rPr>
          <w:rFonts w:ascii="Times New Roman" w:hAnsi="Times New Roman" w:hint="eastAsia"/>
          <w:b/>
          <w:sz w:val="24"/>
        </w:rPr>
        <w:t>28</w:t>
      </w:r>
      <w:r>
        <w:rPr>
          <w:rFonts w:ascii="Times New Roman" w:hAnsi="Times New Roman" w:hint="eastAsia"/>
          <w:b/>
          <w:sz w:val="24"/>
        </w:rPr>
        <w:t>题</w:t>
      </w:r>
      <w:r>
        <w:rPr>
          <w:rFonts w:ascii="Times New Roman" w:hAnsi="Times New Roman" w:hint="eastAsia"/>
          <w:b/>
          <w:sz w:val="24"/>
        </w:rPr>
        <w:t>6</w:t>
      </w:r>
      <w:r>
        <w:rPr>
          <w:rFonts w:ascii="Times New Roman" w:hAnsi="Times New Roman" w:hint="eastAsia"/>
          <w:b/>
          <w:sz w:val="24"/>
        </w:rPr>
        <w:t>分，第</w:t>
      </w:r>
      <w:r>
        <w:rPr>
          <w:rFonts w:ascii="Times New Roman" w:hAnsi="Times New Roman" w:hint="eastAsia"/>
          <w:b/>
          <w:sz w:val="24"/>
        </w:rPr>
        <w:t>29</w:t>
      </w:r>
      <w:r>
        <w:rPr>
          <w:rFonts w:ascii="Times New Roman" w:hAnsi="Times New Roman" w:hint="eastAsia"/>
          <w:b/>
          <w:sz w:val="24"/>
        </w:rPr>
        <w:t>题</w:t>
      </w:r>
      <w:r>
        <w:rPr>
          <w:rFonts w:ascii="Times New Roman" w:hAnsi="Times New Roman" w:hint="eastAsia"/>
          <w:b/>
          <w:sz w:val="24"/>
        </w:rPr>
        <w:t>8</w:t>
      </w:r>
      <w:r>
        <w:rPr>
          <w:rFonts w:ascii="Times New Roman" w:hAnsi="Times New Roman" w:hint="eastAsia"/>
          <w:b/>
          <w:sz w:val="24"/>
        </w:rPr>
        <w:t>分，第</w:t>
      </w:r>
      <w:r>
        <w:rPr>
          <w:rFonts w:ascii="Times New Roman" w:hAnsi="Times New Roman" w:hint="eastAsia"/>
          <w:b/>
          <w:sz w:val="24"/>
        </w:rPr>
        <w:t>30</w:t>
      </w:r>
      <w:r>
        <w:rPr>
          <w:rFonts w:ascii="Times New Roman" w:hAnsi="Times New Roman" w:hint="eastAsia"/>
          <w:b/>
          <w:sz w:val="24"/>
        </w:rPr>
        <w:t>题</w:t>
      </w:r>
      <w:r>
        <w:rPr>
          <w:rFonts w:ascii="Times New Roman" w:hAnsi="Times New Roman" w:hint="eastAsia"/>
          <w:b/>
          <w:sz w:val="24"/>
        </w:rPr>
        <w:t>10</w:t>
      </w:r>
      <w:r>
        <w:rPr>
          <w:rFonts w:ascii="Times New Roman" w:hAnsi="Times New Roman" w:hint="eastAsia"/>
          <w:b/>
          <w:sz w:val="24"/>
        </w:rPr>
        <w:t>分，第</w:t>
      </w:r>
      <w:r>
        <w:rPr>
          <w:rFonts w:ascii="Times New Roman" w:hAnsi="Times New Roman" w:hint="eastAsia"/>
          <w:b/>
          <w:sz w:val="24"/>
        </w:rPr>
        <w:t>31</w:t>
      </w:r>
      <w:r>
        <w:rPr>
          <w:rFonts w:ascii="Times New Roman" w:hAnsi="Times New Roman" w:hint="eastAsia"/>
          <w:b/>
          <w:sz w:val="24"/>
        </w:rPr>
        <w:t>题</w:t>
      </w:r>
      <w:r>
        <w:rPr>
          <w:rFonts w:ascii="Times New Roman" w:hAnsi="Times New Roman" w:hint="eastAsia"/>
          <w:b/>
          <w:sz w:val="24"/>
        </w:rPr>
        <w:t>5</w:t>
      </w:r>
      <w:r>
        <w:rPr>
          <w:rFonts w:ascii="Times New Roman" w:hAnsi="Times New Roman" w:hint="eastAsia"/>
          <w:b/>
          <w:sz w:val="24"/>
        </w:rPr>
        <w:t>分，第</w:t>
      </w:r>
      <w:r>
        <w:rPr>
          <w:rFonts w:ascii="Times New Roman" w:hAnsi="Times New Roman" w:hint="eastAsia"/>
          <w:b/>
          <w:sz w:val="24"/>
        </w:rPr>
        <w:t>32</w:t>
      </w:r>
      <w:r>
        <w:rPr>
          <w:rFonts w:ascii="Times New Roman" w:hAnsi="Times New Roman" w:hint="eastAsia"/>
          <w:b/>
          <w:sz w:val="24"/>
        </w:rPr>
        <w:t>题</w:t>
      </w:r>
      <w:r>
        <w:rPr>
          <w:rFonts w:ascii="Times New Roman" w:hAnsi="Times New Roman" w:hint="eastAsia"/>
          <w:b/>
          <w:sz w:val="24"/>
        </w:rPr>
        <w:t>6</w:t>
      </w:r>
      <w:r>
        <w:rPr>
          <w:rFonts w:ascii="Times New Roman" w:hAnsi="Times New Roman" w:hint="eastAsia"/>
          <w:b/>
          <w:sz w:val="24"/>
        </w:rPr>
        <w:t>分，第</w:t>
      </w:r>
      <w:r>
        <w:rPr>
          <w:rFonts w:ascii="Times New Roman" w:hAnsi="Times New Roman" w:hint="eastAsia"/>
          <w:b/>
          <w:sz w:val="24"/>
        </w:rPr>
        <w:t>33</w:t>
      </w:r>
      <w:r>
        <w:rPr>
          <w:rFonts w:ascii="Times New Roman" w:hAnsi="Times New Roman" w:hint="eastAsia"/>
          <w:b/>
          <w:sz w:val="24"/>
        </w:rPr>
        <w:t>题</w:t>
      </w:r>
      <w:r>
        <w:rPr>
          <w:rFonts w:ascii="Times New Roman" w:hAnsi="Times New Roman" w:hint="eastAsia"/>
          <w:b/>
          <w:sz w:val="24"/>
        </w:rPr>
        <w:t>10</w:t>
      </w:r>
      <w:r>
        <w:rPr>
          <w:rFonts w:ascii="Times New Roman" w:hAnsi="Times New Roman" w:hint="eastAsia"/>
          <w:b/>
          <w:sz w:val="24"/>
        </w:rPr>
        <w:t>分，共</w:t>
      </w:r>
      <w:r>
        <w:rPr>
          <w:rFonts w:ascii="Times New Roman" w:hAnsi="Times New Roman" w:hint="eastAsia"/>
          <w:b/>
          <w:sz w:val="24"/>
        </w:rPr>
        <w:t>45</w:t>
      </w:r>
      <w:r>
        <w:rPr>
          <w:rFonts w:ascii="Times New Roman" w:hAnsi="Times New Roman" w:hint="eastAsia"/>
          <w:b/>
          <w:sz w:val="24"/>
        </w:rPr>
        <w:t>分）</w:t>
      </w:r>
    </w:p>
    <w:p w:rsidR="001B5F1D" w:rsidRDefault="00097ECA">
      <w:pPr>
        <w:spacing w:line="288" w:lineRule="auto"/>
        <w:jc w:val="left"/>
        <w:rPr>
          <w:rFonts w:ascii="Times New Roman" w:hAnsi="Times New Roman"/>
        </w:rPr>
      </w:pPr>
      <w:r>
        <w:rPr>
          <w:rFonts w:ascii="Times New Roman" w:hAnsi="Times New Roman" w:hint="eastAsia"/>
        </w:rPr>
        <w:t>28</w:t>
      </w:r>
      <w:r>
        <w:rPr>
          <w:rFonts w:ascii="Times New Roman" w:hAnsi="Times New Roman" w:hint="eastAsia"/>
        </w:rPr>
        <w:t>．宇航员王亚平在太空授课时利用酸碱指示剂变出漂亮的“奥运五环”如图所示。溴百里酚蓝（分子式</w:t>
      </w:r>
      <w:r>
        <w:rPr>
          <w:position w:val="-12"/>
        </w:rPr>
        <w:object w:dxaOrig="1410" w:dyaOrig="360">
          <v:shape id="_x0000_i1043" type="#_x0000_t75" alt="此资料来源于浙教版科学教学专业网站&lt;余杭科学网&gt;http://www.yhkx.net ; http://www.yhkx.hk" style="width:70.5pt;height:18pt" o:ole="">
            <v:imagedata r:id="rId71" o:title=""/>
          </v:shape>
          <o:OLEObject Type="Embed" ProgID="Equation.DSMT4" ShapeID="_x0000_i1043" DrawAspect="Content" ObjectID="_1779428642" r:id="rId72"/>
        </w:object>
      </w:r>
      <w:r>
        <w:rPr>
          <w:rFonts w:ascii="Times New Roman" w:hAnsi="Times New Roman" w:hint="eastAsia"/>
        </w:rPr>
        <w:t>，相对分子质量为</w:t>
      </w:r>
      <w:r>
        <w:rPr>
          <w:rFonts w:ascii="Times New Roman" w:hAnsi="Times New Roman" w:hint="eastAsia"/>
        </w:rPr>
        <w:t>624</w:t>
      </w:r>
      <w:r>
        <w:rPr>
          <w:rFonts w:ascii="Times New Roman" w:hAnsi="Times New Roman" w:hint="eastAsia"/>
        </w:rPr>
        <w:t>）是一种常用的酸碱指示剂，溶于水时，呈现绿色。溴百里酚蓝遇碱呈现蓝色，遇酸呈现黄色。</w:t>
      </w:r>
    </w:p>
    <w:p w:rsidR="001B5F1D" w:rsidRDefault="00097ECA">
      <w:pPr>
        <w:spacing w:line="288" w:lineRule="auto"/>
        <w:jc w:val="left"/>
        <w:rPr>
          <w:rFonts w:ascii="Times New Roman" w:hAnsi="Times New Roman"/>
        </w:rPr>
      </w:pPr>
      <w:r>
        <w:rPr>
          <w:noProof/>
        </w:rPr>
        <w:drawing>
          <wp:inline distT="0" distB="0" distL="0" distR="0">
            <wp:extent cx="2164080" cy="1218565"/>
            <wp:effectExtent l="0" t="0" r="7620" b="635"/>
            <wp:docPr id="846672856"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672856" name="图片 1"/>
                    <pic:cNvPicPr>
                      <a:picLocks noChangeAspect="1"/>
                    </pic:cNvPicPr>
                  </pic:nvPicPr>
                  <pic:blipFill>
                    <a:blip r:embed="rId73"/>
                    <a:stretch>
                      <a:fillRect/>
                    </a:stretch>
                  </pic:blipFill>
                  <pic:spPr>
                    <a:xfrm>
                      <a:off x="0" y="0"/>
                      <a:ext cx="2164080" cy="1218565"/>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）溴百里酚蓝是一种</w:t>
      </w:r>
      <w:r>
        <w:rPr>
          <w:rFonts w:ascii="Times New Roman" w:hAnsi="Times New Roman" w:hint="eastAsia"/>
        </w:rPr>
        <w:t>______</w:t>
      </w:r>
      <w:r>
        <w:rPr>
          <w:rFonts w:ascii="Times New Roman" w:hAnsi="Times New Roman" w:hint="eastAsia"/>
        </w:rPr>
        <w:t>（选填“有机物”或“无机物”）。</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）碳酸钠溶液能使溴百里酚蓝变</w:t>
      </w:r>
      <w:r>
        <w:rPr>
          <w:rFonts w:ascii="Times New Roman" w:hAnsi="Times New Roman" w:hint="eastAsia"/>
        </w:rPr>
        <w:t>______</w:t>
      </w:r>
      <w:r>
        <w:rPr>
          <w:rFonts w:ascii="Times New Roman" w:hAnsi="Times New Roman" w:hint="eastAsia"/>
        </w:rPr>
        <w:t>色。</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hint="eastAsia"/>
        </w:rPr>
        <w:t>31</w:t>
      </w:r>
      <w:r>
        <w:rPr>
          <w:rFonts w:ascii="Times New Roman" w:hAnsi="Times New Roman" w:hint="eastAsia"/>
        </w:rPr>
        <w:t>．</w:t>
      </w:r>
      <w:r>
        <w:rPr>
          <w:rFonts w:ascii="Times New Roman" w:hAnsi="Times New Roman" w:hint="eastAsia"/>
        </w:rPr>
        <w:t>2</w:t>
      </w:r>
      <w:r>
        <w:rPr>
          <w:rFonts w:ascii="Times New Roman" w:hAnsi="Times New Roman" w:hint="eastAsia"/>
        </w:rPr>
        <w:t>克溴百里酚蓝中氧元素的质量为</w:t>
      </w:r>
      <w:r>
        <w:rPr>
          <w:rFonts w:ascii="Times New Roman" w:hAnsi="Times New Roman" w:hint="eastAsia"/>
        </w:rPr>
        <w:t>______</w:t>
      </w:r>
      <w:r>
        <w:rPr>
          <w:rFonts w:ascii="Times New Roman" w:hAnsi="Times New Roman" w:hint="eastAsia"/>
        </w:rPr>
        <w:t>克。</w:t>
      </w:r>
    </w:p>
    <w:p w:rsidR="001B5F1D" w:rsidRDefault="00097ECA">
      <w:pPr>
        <w:spacing w:line="288" w:lineRule="auto"/>
        <w:jc w:val="left"/>
        <w:rPr>
          <w:rFonts w:ascii="Times New Roman" w:hAnsi="Times New Roman"/>
        </w:rPr>
      </w:pPr>
      <w:r>
        <w:rPr>
          <w:rFonts w:ascii="Times New Roman" w:hAnsi="Times New Roman" w:hint="eastAsia"/>
        </w:rPr>
        <w:t>29</w:t>
      </w:r>
      <w:r>
        <w:rPr>
          <w:rFonts w:ascii="Times New Roman" w:hAnsi="Times New Roman" w:hint="eastAsia"/>
        </w:rPr>
        <w:t>．科学家设计了一种“水上漂浮房”来应对全球持续变暖，“水上漂浮房”是由可回收的木材、金属、塑料、布和其他材料做成，总质量</w:t>
      </w:r>
      <w:r>
        <w:rPr>
          <w:rFonts w:ascii="Times New Roman" w:hAnsi="Times New Roman" w:hint="eastAsia"/>
        </w:rPr>
        <w:t>1000t</w:t>
      </w:r>
      <w:r>
        <w:rPr>
          <w:rFonts w:ascii="Times New Roman" w:hAnsi="Times New Roman" w:hint="eastAsia"/>
        </w:rPr>
        <w:t>，这种浮房设有立体农业园，内有肥沃土壤，种有蔬菜，养有家禽等，所需电能由太阳能电池板和风力发电机提供。</w:t>
      </w:r>
    </w:p>
    <w:p w:rsidR="001B5F1D" w:rsidRDefault="00097ECA">
      <w:pPr>
        <w:spacing w:line="288" w:lineRule="auto"/>
        <w:jc w:val="left"/>
        <w:rPr>
          <w:rFonts w:ascii="Times New Roman" w:hAnsi="Times New Roman"/>
        </w:rPr>
      </w:pPr>
      <w:r>
        <w:rPr>
          <w:noProof/>
        </w:rPr>
        <w:drawing>
          <wp:inline distT="0" distB="0" distL="0" distR="0">
            <wp:extent cx="6170930" cy="913765"/>
            <wp:effectExtent l="0" t="0" r="1270" b="635"/>
            <wp:docPr id="1570016434"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016434" name="图片 1"/>
                    <pic:cNvPicPr>
                      <a:picLocks noChangeAspect="1"/>
                    </pic:cNvPicPr>
                  </pic:nvPicPr>
                  <pic:blipFill>
                    <a:blip r:embed="rId74"/>
                    <a:stretch>
                      <a:fillRect/>
                    </a:stretch>
                  </pic:blipFill>
                  <pic:spPr>
                    <a:xfrm>
                      <a:off x="0" y="0"/>
                      <a:ext cx="6171429" cy="914286"/>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）“水上漂浮房”中所有生物与非生物因素共同构成一个</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）太阳能电池中不可缺少的材料之一是硅，利用石英砂（主要成分二氧化硅）在无水、无氧的环境中，</w:t>
      </w:r>
      <w:r>
        <w:rPr>
          <w:rFonts w:ascii="Times New Roman" w:hAnsi="Times New Roman" w:hint="eastAsia"/>
        </w:rPr>
        <w:t>生产高纯硅的流程示意图如图所示，下列说法中错误的有</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rPr>
        <w:t>A</w:t>
      </w:r>
      <w:r>
        <w:rPr>
          <w:rFonts w:ascii="Times New Roman" w:hAnsi="Times New Roman"/>
        </w:rPr>
        <w:t>．</w:t>
      </w:r>
      <w:r>
        <w:rPr>
          <w:rFonts w:ascii="Times New Roman" w:hAnsi="Times New Roman" w:hint="eastAsia"/>
        </w:rPr>
        <w:t>物质</w:t>
      </w:r>
      <w:r>
        <w:rPr>
          <w:rFonts w:ascii="Times New Roman" w:hAnsi="Times New Roman"/>
        </w:rPr>
        <w:t>A</w:t>
      </w:r>
      <w:r>
        <w:rPr>
          <w:rFonts w:ascii="Times New Roman" w:hAnsi="Times New Roman" w:hint="eastAsia"/>
        </w:rPr>
        <w:t>的化学式是</w:t>
      </w:r>
      <w:r>
        <w:rPr>
          <w:rFonts w:ascii="Times New Roman" w:hAnsi="Times New Roman"/>
          <w:position w:val="-12"/>
        </w:rPr>
        <w:object w:dxaOrig="525" w:dyaOrig="360">
          <v:shape id="_x0000_i1044" type="#_x0000_t75" alt="此资料来源于浙教版科学教学专业网站&lt;余杭科学网&gt;http://www.yhkx.net ; http://www.yhkx.hk" style="width:26.25pt;height:18pt" o:ole="">
            <v:imagedata r:id="rId75" o:title=""/>
          </v:shape>
          <o:OLEObject Type="Embed" ProgID="Equation.DSMT4" ShapeID="_x0000_i1044" DrawAspect="Content" ObjectID="_1779428643" r:id="rId76"/>
        </w:object>
      </w:r>
    </w:p>
    <w:p w:rsidR="001B5F1D" w:rsidRDefault="00097ECA">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．流程图中最后一步硅元素化合价升高</w:t>
      </w:r>
    </w:p>
    <w:p w:rsidR="001B5F1D" w:rsidRDefault="00097ECA">
      <w:pPr>
        <w:spacing w:line="288" w:lineRule="auto"/>
        <w:jc w:val="left"/>
        <w:rPr>
          <w:rFonts w:ascii="Times New Roman" w:hAnsi="Times New Roman"/>
        </w:rPr>
      </w:pPr>
      <w:r>
        <w:rPr>
          <w:rFonts w:ascii="Times New Roman" w:hAnsi="Times New Roman"/>
        </w:rPr>
        <w:t>C</w:t>
      </w:r>
      <w:r>
        <w:rPr>
          <w:rFonts w:ascii="Times New Roman" w:hAnsi="Times New Roman"/>
        </w:rPr>
        <w:t>．</w:t>
      </w:r>
      <w:r>
        <w:rPr>
          <w:rFonts w:ascii="Times New Roman" w:hAnsi="Times New Roman" w:hint="eastAsia"/>
        </w:rPr>
        <w:t>为达到绿色化学和节约资源的目的，可重复利用的物质有</w:t>
      </w:r>
      <w:r>
        <w:rPr>
          <w:position w:val="-12"/>
        </w:rPr>
        <w:object w:dxaOrig="345" w:dyaOrig="360">
          <v:shape id="_x0000_i1045" type="#_x0000_t75" alt="此资料来源于浙教版科学教学专业网站&lt;余杭科学网&gt;http://www.yhkx.net ; http://www.yhkx.hk" style="width:17.25pt;height:18pt" o:ole="">
            <v:imagedata r:id="rId77" o:title=""/>
          </v:shape>
          <o:OLEObject Type="Embed" ProgID="Equation.DSMT4" ShapeID="_x0000_i1045" DrawAspect="Content" ObjectID="_1779428644" r:id="rId78"/>
        </w:object>
      </w:r>
      <w:r>
        <w:rPr>
          <w:rFonts w:ascii="Times New Roman" w:hAnsi="Times New Roman" w:hint="eastAsia"/>
        </w:rPr>
        <w:t>和</w:t>
      </w:r>
      <w:proofErr w:type="spellStart"/>
      <w:r>
        <w:rPr>
          <w:rFonts w:ascii="Times New Roman" w:hAnsi="Times New Roman"/>
        </w:rPr>
        <w:t>HCl</w:t>
      </w:r>
      <w:proofErr w:type="spellEnd"/>
    </w:p>
    <w:p w:rsidR="001B5F1D" w:rsidRDefault="00097ECA">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．制备过程要求无水、无氧，可能是防止制备过程中某些物质与水或氧气反应</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）“精馏”也是蒸馏的一种形式。通过蒸馏可以把液体混合物分开，原理是利用混合物各成分的</w:t>
      </w:r>
      <w:r>
        <w:rPr>
          <w:rFonts w:ascii="Times New Roman" w:hAnsi="Times New Roman" w:hint="eastAsia"/>
        </w:rPr>
        <w:t>______</w:t>
      </w:r>
      <w:r>
        <w:rPr>
          <w:rFonts w:ascii="Times New Roman" w:hAnsi="Times New Roman" w:hint="eastAsia"/>
        </w:rPr>
        <w:t>（选填“熔点”或“沸点”）。</w:t>
      </w:r>
    </w:p>
    <w:p w:rsidR="001B5F1D" w:rsidRDefault="00097ECA">
      <w:pPr>
        <w:spacing w:line="288" w:lineRule="auto"/>
        <w:jc w:val="left"/>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w:t>
      </w:r>
      <w:r>
        <w:rPr>
          <w:rFonts w:ascii="Times New Roman" w:hAnsi="Times New Roman"/>
        </w:rPr>
        <w:t>“</w:t>
      </w:r>
      <w:r>
        <w:rPr>
          <w:rFonts w:ascii="Times New Roman" w:hAnsi="Times New Roman" w:hint="eastAsia"/>
        </w:rPr>
        <w:t>漂浮房”</w:t>
      </w:r>
      <w:r>
        <w:rPr>
          <w:rFonts w:ascii="Times New Roman" w:hAnsi="Times New Roman" w:hint="eastAsia"/>
        </w:rPr>
        <w:t>上某太阳能路灯，白天两块总面积</w:t>
      </w:r>
      <w:r>
        <w:rPr>
          <w:position w:val="-6"/>
        </w:rPr>
        <w:object w:dxaOrig="765" w:dyaOrig="330">
          <v:shape id="_x0000_i1046" type="#_x0000_t75" alt="此资料来源于浙教版科学教学专业网站&lt;余杭科学网&gt;http://www.yhkx.net ; http://www.yhkx.hk" style="width:38.25pt;height:16.5pt" o:ole="">
            <v:imagedata r:id="rId79" o:title=""/>
          </v:shape>
          <o:OLEObject Type="Embed" ProgID="Equation.DSMT4" ShapeID="_x0000_i1046" DrawAspect="Content" ObjectID="_1779428645" r:id="rId80"/>
        </w:object>
      </w:r>
      <w:r>
        <w:rPr>
          <w:rFonts w:ascii="Times New Roman" w:hAnsi="Times New Roman" w:hint="eastAsia"/>
        </w:rPr>
        <w:t>太阳能电池板经光照给蓄电池</w:t>
      </w:r>
      <w:r>
        <w:rPr>
          <w:rFonts w:ascii="Times New Roman" w:hAnsi="Times New Roman"/>
        </w:rPr>
        <w:t>C</w:t>
      </w:r>
      <w:r>
        <w:rPr>
          <w:rFonts w:ascii="Times New Roman" w:hAnsi="Times New Roman" w:hint="eastAsia"/>
        </w:rPr>
        <w:t>电</w:t>
      </w:r>
      <w:r>
        <w:rPr>
          <w:rFonts w:ascii="Times New Roman" w:hAnsi="Times New Roman"/>
        </w:rPr>
        <w:t>，</w:t>
      </w:r>
      <w:r>
        <w:rPr>
          <w:rFonts w:ascii="Times New Roman" w:hAnsi="Times New Roman" w:hint="eastAsia"/>
        </w:rPr>
        <w:t>夜晚供一盏</w:t>
      </w:r>
      <w:r>
        <w:rPr>
          <w:rFonts w:ascii="Times New Roman" w:hAnsi="Times New Roman" w:hint="eastAsia"/>
        </w:rPr>
        <w:lastRenderedPageBreak/>
        <w:t>“</w:t>
      </w:r>
      <w:r>
        <w:rPr>
          <w:rFonts w:ascii="Times New Roman" w:hAnsi="Times New Roman"/>
        </w:rPr>
        <w:t>12V</w:t>
      </w:r>
      <w:r>
        <w:rPr>
          <w:rFonts w:ascii="Times New Roman" w:hAnsi="Times New Roman"/>
        </w:rPr>
        <w:t>，</w:t>
      </w:r>
      <w:r>
        <w:rPr>
          <w:rFonts w:ascii="Times New Roman" w:hAnsi="Times New Roman"/>
        </w:rPr>
        <w:t>20W</w:t>
      </w:r>
      <w:r>
        <w:rPr>
          <w:rFonts w:ascii="Times New Roman" w:hAnsi="Times New Roman" w:hint="eastAsia"/>
        </w:rPr>
        <w:t>”</w:t>
      </w:r>
      <w:r>
        <w:rPr>
          <w:rFonts w:ascii="Times New Roman" w:hAnsi="Times New Roman"/>
        </w:rPr>
        <w:t>LED</w:t>
      </w:r>
      <w:r>
        <w:rPr>
          <w:rFonts w:ascii="Times New Roman" w:hAnsi="Times New Roman" w:hint="eastAsia"/>
        </w:rPr>
        <w:t>灯照明</w:t>
      </w:r>
      <w:r>
        <w:rPr>
          <w:rFonts w:ascii="Times New Roman" w:hAnsi="Times New Roman"/>
        </w:rPr>
        <w:t>，</w:t>
      </w:r>
      <w:r>
        <w:rPr>
          <w:rFonts w:ascii="Times New Roman" w:hAnsi="Times New Roman" w:hint="eastAsia"/>
        </w:rPr>
        <w:t>若该地太阳光照射地面的功率为</w:t>
      </w:r>
      <w:r>
        <w:rPr>
          <w:rFonts w:ascii="Times New Roman" w:hAnsi="Times New Roman"/>
          <w:position w:val="-6"/>
        </w:rPr>
        <w:object w:dxaOrig="975" w:dyaOrig="285">
          <v:shape id="_x0000_i1047" type="#_x0000_t75" alt="此资料来源于浙教版科学教学专业网站&lt;余杭科学网&gt;http://www.yhkx.net ; http://www.yhkx.hk" style="width:48.75pt;height:14.25pt" o:ole="">
            <v:imagedata r:id="rId81" o:title=""/>
          </v:shape>
          <o:OLEObject Type="Embed" ProgID="Equation.DSMT4" ShapeID="_x0000_i1047" DrawAspect="Content" ObjectID="_1779428646" r:id="rId82"/>
        </w:object>
      </w:r>
      <w:r>
        <w:rPr>
          <w:rFonts w:ascii="Times New Roman" w:hAnsi="Times New Roman"/>
        </w:rPr>
        <w:t>，</w:t>
      </w:r>
      <w:r>
        <w:rPr>
          <w:rFonts w:ascii="Times New Roman" w:hAnsi="Times New Roman" w:hint="eastAsia"/>
        </w:rPr>
        <w:t>太阳能电池的效率为</w:t>
      </w:r>
      <w:r>
        <w:rPr>
          <w:rFonts w:ascii="Times New Roman" w:hAnsi="Times New Roman"/>
        </w:rPr>
        <w:t>15%</w:t>
      </w:r>
      <w:r>
        <w:rPr>
          <w:rFonts w:ascii="Times New Roman" w:hAnsi="Times New Roman" w:hint="eastAsia"/>
        </w:rPr>
        <w:t>，则太阳能电池板光照</w:t>
      </w:r>
      <w:r>
        <w:rPr>
          <w:rFonts w:ascii="Times New Roman" w:hAnsi="Times New Roman"/>
        </w:rPr>
        <w:t>8</w:t>
      </w:r>
      <w:r>
        <w:rPr>
          <w:rFonts w:ascii="Times New Roman" w:hAnsi="Times New Roman" w:hint="eastAsia"/>
        </w:rPr>
        <w:t>小时，可供一盏“</w:t>
      </w:r>
      <w:r>
        <w:rPr>
          <w:rFonts w:ascii="Times New Roman" w:hAnsi="Times New Roman"/>
        </w:rPr>
        <w:t>12V</w:t>
      </w:r>
      <w:r>
        <w:rPr>
          <w:rFonts w:ascii="Times New Roman" w:hAnsi="Times New Roman" w:hint="eastAsia"/>
        </w:rPr>
        <w:t>，</w:t>
      </w:r>
      <w:r>
        <w:rPr>
          <w:rFonts w:ascii="Times New Roman" w:hAnsi="Times New Roman"/>
        </w:rPr>
        <w:t>20W</w:t>
      </w:r>
      <w:r>
        <w:rPr>
          <w:rFonts w:ascii="Times New Roman" w:hAnsi="Times New Roman" w:hint="eastAsia"/>
        </w:rPr>
        <w:t>”</w:t>
      </w:r>
      <w:r>
        <w:rPr>
          <w:rFonts w:ascii="Times New Roman" w:hAnsi="Times New Roman"/>
        </w:rPr>
        <w:t>LED</w:t>
      </w:r>
      <w:r>
        <w:rPr>
          <w:rFonts w:ascii="Times New Roman" w:hAnsi="Times New Roman" w:hint="eastAsia"/>
        </w:rPr>
        <w:t>灯照明</w:t>
      </w:r>
      <w:r>
        <w:rPr>
          <w:rFonts w:ascii="Times New Roman" w:hAnsi="Times New Roman"/>
        </w:rPr>
        <w:t>______</w:t>
      </w:r>
      <w:r>
        <w:rPr>
          <w:rFonts w:ascii="Times New Roman" w:hAnsi="Times New Roman" w:hint="eastAsia"/>
        </w:rPr>
        <w:t>小时。</w:t>
      </w:r>
    </w:p>
    <w:p w:rsidR="001B5F1D" w:rsidRDefault="00097ECA">
      <w:pPr>
        <w:spacing w:line="288" w:lineRule="auto"/>
        <w:jc w:val="left"/>
        <w:rPr>
          <w:rFonts w:ascii="Times New Roman" w:hAnsi="Times New Roman"/>
        </w:rPr>
      </w:pPr>
      <w:r>
        <w:rPr>
          <w:rFonts w:ascii="Times New Roman" w:hAnsi="Times New Roman" w:hint="eastAsia"/>
        </w:rPr>
        <w:t>30</w:t>
      </w:r>
      <w:r>
        <w:rPr>
          <w:rFonts w:ascii="Times New Roman" w:hAnsi="Times New Roman" w:hint="eastAsia"/>
        </w:rPr>
        <w:t>．我国北斗卫星导航系统第</w:t>
      </w:r>
      <w:r>
        <w:rPr>
          <w:rFonts w:ascii="Times New Roman" w:hAnsi="Times New Roman" w:hint="eastAsia"/>
        </w:rPr>
        <w:t>55</w:t>
      </w:r>
      <w:r>
        <w:rPr>
          <w:rFonts w:ascii="Times New Roman" w:hAnsi="Times New Roman" w:hint="eastAsia"/>
        </w:rPr>
        <w:t>颗卫星搭乘长征</w:t>
      </w:r>
      <w:r>
        <w:rPr>
          <w:rFonts w:ascii="Times New Roman" w:hAnsi="Times New Roman" w:hint="eastAsia"/>
        </w:rPr>
        <w:t>3</w:t>
      </w:r>
      <w:r>
        <w:rPr>
          <w:rFonts w:ascii="Times New Roman" w:hAnsi="Times New Roman" w:hint="eastAsia"/>
        </w:rPr>
        <w:t>号乙运载火箭，从西昌卫星发射中心成功升空。该卫星也是北斗三</w:t>
      </w:r>
      <w:proofErr w:type="gramStart"/>
      <w:r>
        <w:rPr>
          <w:rFonts w:ascii="Times New Roman" w:hAnsi="Times New Roman" w:hint="eastAsia"/>
        </w:rPr>
        <w:t>号全球</w:t>
      </w:r>
      <w:proofErr w:type="gramEnd"/>
      <w:r>
        <w:rPr>
          <w:rFonts w:ascii="Times New Roman" w:hAnsi="Times New Roman" w:hint="eastAsia"/>
        </w:rPr>
        <w:t>卫星导航系统中的地球静止轨道卫星。日前，卫星已完成在轨测试、入网评估等工作，正式入网，使用测距码编号</w:t>
      </w:r>
      <w:r>
        <w:rPr>
          <w:rFonts w:ascii="Times New Roman" w:hAnsi="Times New Roman" w:hint="eastAsia"/>
        </w:rPr>
        <w:t>61</w:t>
      </w:r>
      <w:r>
        <w:rPr>
          <w:rFonts w:ascii="Times New Roman" w:hAnsi="Times New Roman" w:hint="eastAsia"/>
        </w:rPr>
        <w:t>提供定位导航授时服务。</w:t>
      </w:r>
      <w:proofErr w:type="gramStart"/>
      <w:r>
        <w:rPr>
          <w:rFonts w:ascii="Times New Roman" w:hAnsi="Times New Roman" w:hint="eastAsia"/>
        </w:rPr>
        <w:t>某款油电</w:t>
      </w:r>
      <w:proofErr w:type="gramEnd"/>
      <w:r>
        <w:rPr>
          <w:rFonts w:ascii="Times New Roman" w:hAnsi="Times New Roman" w:hint="eastAsia"/>
        </w:rPr>
        <w:t>混合动力小汽车利用北斗定位导航服务进行水平道路测试，该车包括人的总质量为</w:t>
      </w:r>
      <w:r>
        <w:rPr>
          <w:rFonts w:ascii="Times New Roman" w:hAnsi="Times New Roman" w:hint="eastAsia"/>
        </w:rPr>
        <w:t>1</w:t>
      </w:r>
      <w:r>
        <w:rPr>
          <w:rFonts w:ascii="Times New Roman" w:hAnsi="Times New Roman" w:hint="eastAsia"/>
        </w:rPr>
        <w:t>．</w:t>
      </w:r>
      <w:r>
        <w:rPr>
          <w:rFonts w:ascii="Times New Roman" w:hAnsi="Times New Roman" w:hint="eastAsia"/>
        </w:rPr>
        <w:t>6</w:t>
      </w:r>
      <w:r>
        <w:rPr>
          <w:rFonts w:ascii="Times New Roman" w:hAnsi="Times New Roman" w:hint="eastAsia"/>
        </w:rPr>
        <w:t>吨，轮胎与水平地面接触的总面积为</w:t>
      </w:r>
      <w:r>
        <w:rPr>
          <w:position w:val="-6"/>
        </w:rPr>
        <w:object w:dxaOrig="630" w:dyaOrig="330">
          <v:shape id="_x0000_i1048" type="#_x0000_t75" alt="此资料来源于浙教版科学教学专业网站&lt;余杭科学网&gt;http://www.yhkx.net ; http://www.yhkx.hk" style="width:31.5pt;height:16.5pt" o:ole="">
            <v:imagedata r:id="rId83" o:title=""/>
          </v:shape>
          <o:OLEObject Type="Embed" ProgID="Equation.DSMT4" ShapeID="_x0000_i1048" DrawAspect="Content" ObjectID="_1779428647" r:id="rId84"/>
        </w:object>
      </w:r>
      <w:r>
        <w:rPr>
          <w:rFonts w:ascii="Times New Roman" w:hAnsi="Times New Roman" w:hint="eastAsia"/>
        </w:rPr>
        <w:t>，以中速匀速行驶</w:t>
      </w:r>
      <w:r>
        <w:rPr>
          <w:rFonts w:ascii="Times New Roman" w:hAnsi="Times New Roman" w:hint="eastAsia"/>
        </w:rPr>
        <w:t>150km</w:t>
      </w:r>
      <w:r>
        <w:rPr>
          <w:rFonts w:ascii="Times New Roman" w:hAnsi="Times New Roman" w:hint="eastAsia"/>
        </w:rPr>
        <w:t>，共消耗汽油</w:t>
      </w:r>
      <w:r>
        <w:rPr>
          <w:rFonts w:ascii="Times New Roman" w:hAnsi="Times New Roman" w:hint="eastAsia"/>
        </w:rPr>
        <w:t>10L</w:t>
      </w:r>
      <w:r>
        <w:rPr>
          <w:rFonts w:ascii="Times New Roman" w:hAnsi="Times New Roman" w:hint="eastAsia"/>
        </w:rPr>
        <w:t>，此过程中车所受的阻力为人和车所受总重力的</w:t>
      </w:r>
      <w:r>
        <w:rPr>
          <w:rFonts w:ascii="Times New Roman" w:hAnsi="Times New Roman" w:hint="eastAsia"/>
        </w:rPr>
        <w:t>0</w:t>
      </w:r>
      <w:r>
        <w:rPr>
          <w:rFonts w:ascii="Times New Roman" w:hAnsi="Times New Roman" w:hint="eastAsia"/>
        </w:rPr>
        <w:t>．</w:t>
      </w:r>
      <w:r>
        <w:rPr>
          <w:rFonts w:ascii="Times New Roman" w:hAnsi="Times New Roman" w:hint="eastAsia"/>
        </w:rPr>
        <w:t>05</w:t>
      </w:r>
      <w:r>
        <w:rPr>
          <w:rFonts w:ascii="Times New Roman" w:hAnsi="Times New Roman" w:hint="eastAsia"/>
        </w:rPr>
        <w:t>倍。测试过程中，内燃机既向车轮提供能量，又向蓄电池充电。</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）燃气推动火箭和飞船上升时，飞船的机械能会</w:t>
      </w:r>
      <w:r>
        <w:rPr>
          <w:rFonts w:ascii="Times New Roman" w:hAnsi="Times New Roman" w:hint="eastAsia"/>
        </w:rPr>
        <w:t>______</w:t>
      </w:r>
      <w:r>
        <w:rPr>
          <w:rFonts w:ascii="Times New Roman" w:hAnsi="Times New Roman" w:hint="eastAsia"/>
        </w:rPr>
        <w:t>（选填“增大”、“减小”或“不变”），火箭外壳通过</w:t>
      </w:r>
      <w:r>
        <w:rPr>
          <w:rFonts w:ascii="Times New Roman" w:hAnsi="Times New Roman" w:hint="eastAsia"/>
        </w:rPr>
        <w:t>______</w:t>
      </w:r>
      <w:r>
        <w:rPr>
          <w:rFonts w:ascii="Times New Roman" w:hAnsi="Times New Roman" w:hint="eastAsia"/>
        </w:rPr>
        <w:t>（选填“做功”或“热传递”）的方式改变内能使温度升高。</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）此过程中车行驶时对水平地面的压强是多少？</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）在水平道路中速匀速行驶过程中，牵引力做的功是多少？</w:t>
      </w:r>
    </w:p>
    <w:p w:rsidR="001B5F1D" w:rsidRDefault="00097ECA">
      <w:pPr>
        <w:spacing w:line="288" w:lineRule="auto"/>
        <w:jc w:val="left"/>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w:t>
      </w:r>
      <w:r>
        <w:rPr>
          <w:rFonts w:ascii="Times New Roman" w:hAnsi="Times New Roman" w:hint="eastAsia"/>
        </w:rPr>
        <w:t>在水平道路中速匀速行驶过程中，</w:t>
      </w:r>
      <w:r>
        <w:rPr>
          <w:rFonts w:ascii="Times New Roman" w:hAnsi="Times New Roman"/>
        </w:rPr>
        <w:t>10L</w:t>
      </w:r>
      <w:r>
        <w:rPr>
          <w:rFonts w:ascii="Times New Roman" w:hAnsi="Times New Roman" w:hint="eastAsia"/>
        </w:rPr>
        <w:t>的汽油放出的能量为</w:t>
      </w:r>
      <w:r>
        <w:rPr>
          <w:position w:val="-6"/>
        </w:rPr>
        <w:object w:dxaOrig="1080" w:dyaOrig="330">
          <v:shape id="_x0000_i1049" type="#_x0000_t75" alt="此资料来源于浙教版科学教学专业网站&lt;余杭科学网&gt;http://www.yhkx.net ; http://www.yhkx.hk" style="width:54pt;height:16.5pt" o:ole="">
            <v:imagedata r:id="rId85" o:title=""/>
          </v:shape>
          <o:OLEObject Type="Embed" ProgID="Equation.DSMT4" ShapeID="_x0000_i1049" DrawAspect="Content" ObjectID="_1779428648" r:id="rId86"/>
        </w:object>
      </w:r>
      <w:r>
        <w:rPr>
          <w:rFonts w:ascii="Times New Roman" w:hAnsi="Times New Roman" w:hint="eastAsia"/>
        </w:rPr>
        <w:t>，若该车的效率为</w:t>
      </w:r>
      <w:r>
        <w:rPr>
          <w:rFonts w:ascii="Times New Roman" w:hAnsi="Times New Roman"/>
        </w:rPr>
        <w:t>48%</w:t>
      </w:r>
      <w:r>
        <w:rPr>
          <w:rFonts w:ascii="Times New Roman" w:hAnsi="Times New Roman" w:hint="eastAsia"/>
        </w:rPr>
        <w:t>，此过程最终使蓄电池增加了多少能量</w:t>
      </w:r>
      <w:r>
        <w:rPr>
          <w:rFonts w:ascii="Times New Roman" w:hAnsi="Times New Roman"/>
        </w:rPr>
        <w:t>？（</w:t>
      </w:r>
      <w:r>
        <w:rPr>
          <w:rFonts w:ascii="Times New Roman" w:hAnsi="Times New Roman" w:hint="eastAsia"/>
        </w:rPr>
        <w:t>忽略蓄电池和电动机的热损失</w:t>
      </w:r>
      <w:r>
        <w:rPr>
          <w:rFonts w:ascii="Times New Roman" w:hAnsi="Times New Roman"/>
        </w:rPr>
        <w:t>）</w:t>
      </w:r>
    </w:p>
    <w:p w:rsidR="001B5F1D" w:rsidRDefault="00097ECA">
      <w:pPr>
        <w:spacing w:line="288" w:lineRule="auto"/>
        <w:jc w:val="left"/>
        <w:rPr>
          <w:rFonts w:ascii="Times New Roman" w:hAnsi="Times New Roman"/>
        </w:rPr>
      </w:pPr>
      <w:r>
        <w:rPr>
          <w:rFonts w:ascii="Times New Roman" w:hAnsi="Times New Roman" w:hint="eastAsia"/>
        </w:rPr>
        <w:t>31</w:t>
      </w:r>
      <w:r>
        <w:rPr>
          <w:rFonts w:ascii="Times New Roman" w:hAnsi="Times New Roman" w:hint="eastAsia"/>
        </w:rPr>
        <w:t>．“噗噗船”（如图甲）是</w:t>
      </w:r>
      <w:r>
        <w:rPr>
          <w:rFonts w:ascii="Times New Roman" w:hAnsi="Times New Roman" w:hint="eastAsia"/>
        </w:rPr>
        <w:t>一种蒸汽动力小船，只要点燃蜡烛，就能让小船开动起来，还会发出“噗噗”的声音，其结构如图乙所示。启动前，先</w:t>
      </w:r>
      <w:proofErr w:type="gramStart"/>
      <w:r>
        <w:rPr>
          <w:rFonts w:ascii="Times New Roman" w:hAnsi="Times New Roman" w:hint="eastAsia"/>
        </w:rPr>
        <w:t>注入些</w:t>
      </w:r>
      <w:proofErr w:type="gramEnd"/>
      <w:r>
        <w:rPr>
          <w:rFonts w:ascii="Times New Roman" w:hAnsi="Times New Roman" w:hint="eastAsia"/>
        </w:rPr>
        <w:t>水到蒸汽室，点燃蜡烛后，管口有水和气体喷出（如图乙）。随后，冷水进入管内（如图丙）。如此反复，推动小船前进，并发出“噗噗声”。请根据所学知识，解释“噗噗船”前进的原理。</w:t>
      </w:r>
    </w:p>
    <w:p w:rsidR="001B5F1D" w:rsidRDefault="00097ECA">
      <w:pPr>
        <w:spacing w:line="288" w:lineRule="auto"/>
        <w:jc w:val="left"/>
        <w:rPr>
          <w:rFonts w:ascii="Times New Roman" w:hAnsi="Times New Roman"/>
        </w:rPr>
      </w:pPr>
      <w:r>
        <w:rPr>
          <w:noProof/>
        </w:rPr>
        <w:drawing>
          <wp:inline distT="0" distB="0" distL="0" distR="0">
            <wp:extent cx="5742305" cy="1170940"/>
            <wp:effectExtent l="0" t="0" r="0" b="0"/>
            <wp:docPr id="998019758"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019758" name="图片 1"/>
                    <pic:cNvPicPr>
                      <a:picLocks noChangeAspect="1"/>
                    </pic:cNvPicPr>
                  </pic:nvPicPr>
                  <pic:blipFill>
                    <a:blip r:embed="rId87"/>
                    <a:stretch>
                      <a:fillRect/>
                    </a:stretch>
                  </pic:blipFill>
                  <pic:spPr>
                    <a:xfrm>
                      <a:off x="0" y="0"/>
                      <a:ext cx="5742857" cy="1171429"/>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“噗噗船”前进的原理：点燃蜡烛，由于①</w:t>
      </w:r>
      <w:r>
        <w:rPr>
          <w:rFonts w:ascii="Times New Roman" w:hAnsi="Times New Roman" w:hint="eastAsia"/>
        </w:rPr>
        <w:t>______</w:t>
      </w:r>
      <w:r>
        <w:rPr>
          <w:rFonts w:ascii="Times New Roman" w:hAnsi="Times New Roman" w:hint="eastAsia"/>
        </w:rPr>
        <w:t>，蒸汽室内的水受热汽化及空气受热膨胀。蒸汽室内②</w:t>
      </w:r>
      <w:r>
        <w:rPr>
          <w:rFonts w:ascii="Times New Roman" w:hAnsi="Times New Roman" w:hint="eastAsia"/>
        </w:rPr>
        <w:t>______</w:t>
      </w:r>
      <w:r>
        <w:rPr>
          <w:rFonts w:ascii="Times New Roman" w:hAnsi="Times New Roman" w:hint="eastAsia"/>
        </w:rPr>
        <w:t>，大于外界的大气压。在内外气压差的作用下，金属管口有水和气体喷出。由于③</w:t>
      </w:r>
      <w:r>
        <w:rPr>
          <w:rFonts w:ascii="Times New Roman" w:hAnsi="Times New Roman"/>
        </w:rPr>
        <w:t>______</w:t>
      </w:r>
      <w:r>
        <w:rPr>
          <w:rFonts w:ascii="Times New Roman" w:hAnsi="Times New Roman" w:hint="eastAsia"/>
        </w:rPr>
        <w:t>，④</w:t>
      </w:r>
      <w:r>
        <w:rPr>
          <w:rFonts w:ascii="Times New Roman" w:hAnsi="Times New Roman" w:hint="eastAsia"/>
        </w:rPr>
        <w:t>______</w:t>
      </w:r>
      <w:r>
        <w:rPr>
          <w:rFonts w:ascii="Times New Roman" w:hAnsi="Times New Roman" w:hint="eastAsia"/>
        </w:rPr>
        <w:t>给了蒸汽船一个前进</w:t>
      </w:r>
      <w:r>
        <w:rPr>
          <w:rFonts w:ascii="Times New Roman" w:hAnsi="Times New Roman" w:hint="eastAsia"/>
        </w:rPr>
        <w:t>的动力，推动蒸汽船前进。随着金属管内的气体减少及⑤</w:t>
      </w:r>
      <w:r>
        <w:rPr>
          <w:rFonts w:ascii="Times New Roman" w:hAnsi="Times New Roman" w:hint="eastAsia"/>
        </w:rPr>
        <w:t>______</w:t>
      </w:r>
      <w:r>
        <w:rPr>
          <w:rFonts w:ascii="Times New Roman" w:hAnsi="Times New Roman" w:hint="eastAsia"/>
        </w:rPr>
        <w:t>，气压慢慢降低，小于外界的大气压。在内外气压差的作用下，金属管口有水进入。如此往复，实现了船的前进。</w:t>
      </w:r>
    </w:p>
    <w:p w:rsidR="001B5F1D" w:rsidRDefault="00097ECA">
      <w:pPr>
        <w:spacing w:line="288" w:lineRule="auto"/>
        <w:jc w:val="left"/>
        <w:rPr>
          <w:rFonts w:ascii="Times New Roman" w:hAnsi="Times New Roman"/>
        </w:rPr>
      </w:pPr>
      <w:r>
        <w:rPr>
          <w:rFonts w:ascii="Times New Roman" w:hAnsi="Times New Roman" w:hint="eastAsia"/>
        </w:rPr>
        <w:t>32</w:t>
      </w:r>
      <w:r>
        <w:rPr>
          <w:rFonts w:ascii="Times New Roman" w:hAnsi="Times New Roman" w:hint="eastAsia"/>
        </w:rPr>
        <w:t>．实际生产的纯碱产品中往往会含有少量的氯化钠，科学实践小组的同学通过实验来测定某品牌工业纯碱的指标等级。</w:t>
      </w:r>
    </w:p>
    <w:tbl>
      <w:tblPr>
        <w:tblStyle w:val="a6"/>
        <w:tblW w:w="5000" w:type="pct"/>
        <w:tblLook w:val="04A0" w:firstRow="1" w:lastRow="0" w:firstColumn="1" w:lastColumn="0" w:noHBand="0" w:noVBand="1"/>
      </w:tblPr>
      <w:tblGrid>
        <w:gridCol w:w="3123"/>
        <w:gridCol w:w="1710"/>
        <w:gridCol w:w="1711"/>
        <w:gridCol w:w="1711"/>
        <w:gridCol w:w="1713"/>
      </w:tblGrid>
      <w:tr w:rsidR="000F0E4F">
        <w:tc>
          <w:tcPr>
            <w:tcW w:w="5000" w:type="pct"/>
            <w:gridSpan w:val="5"/>
            <w:vAlign w:val="center"/>
          </w:tcPr>
          <w:p w:rsidR="001B5F1D" w:rsidRDefault="00097ECA">
            <w:pPr>
              <w:spacing w:line="288" w:lineRule="auto"/>
              <w:jc w:val="center"/>
              <w:rPr>
                <w:rFonts w:ascii="Times New Roman" w:hAnsi="Times New Roman"/>
              </w:rPr>
            </w:pPr>
            <w:r>
              <w:rPr>
                <w:rFonts w:ascii="Times New Roman" w:hAnsi="Times New Roman" w:hint="eastAsia"/>
              </w:rPr>
              <w:t>国家标准规定工业纯碱指标等级</w:t>
            </w:r>
          </w:p>
        </w:tc>
      </w:tr>
      <w:tr w:rsidR="000F0E4F">
        <w:tc>
          <w:tcPr>
            <w:tcW w:w="1567" w:type="pct"/>
            <w:vMerge w:val="restart"/>
            <w:vAlign w:val="center"/>
          </w:tcPr>
          <w:p w:rsidR="001B5F1D" w:rsidRDefault="00097ECA">
            <w:pPr>
              <w:spacing w:line="288" w:lineRule="auto"/>
              <w:jc w:val="center"/>
              <w:rPr>
                <w:rFonts w:ascii="Times New Roman" w:hAnsi="Times New Roman"/>
              </w:rPr>
            </w:pPr>
            <w:r>
              <w:rPr>
                <w:rFonts w:ascii="Times New Roman" w:hAnsi="Times New Roman" w:hint="eastAsia"/>
              </w:rPr>
              <w:t>指标项目</w:t>
            </w:r>
          </w:p>
        </w:tc>
        <w:tc>
          <w:tcPr>
            <w:tcW w:w="3433" w:type="pct"/>
            <w:gridSpan w:val="4"/>
            <w:vAlign w:val="center"/>
          </w:tcPr>
          <w:p w:rsidR="001B5F1D" w:rsidRDefault="00097ECA">
            <w:pPr>
              <w:spacing w:line="288" w:lineRule="auto"/>
              <w:jc w:val="center"/>
              <w:rPr>
                <w:rFonts w:ascii="Times New Roman" w:hAnsi="Times New Roman"/>
              </w:rPr>
            </w:pPr>
            <w:r>
              <w:rPr>
                <w:rFonts w:ascii="Times New Roman" w:hAnsi="Times New Roman" w:hint="eastAsia"/>
              </w:rPr>
              <w:t>指标</w:t>
            </w:r>
          </w:p>
        </w:tc>
      </w:tr>
      <w:tr w:rsidR="000F0E4F">
        <w:tc>
          <w:tcPr>
            <w:tcW w:w="1567" w:type="pct"/>
            <w:vMerge/>
            <w:vAlign w:val="center"/>
          </w:tcPr>
          <w:p w:rsidR="001B5F1D" w:rsidRDefault="001B5F1D">
            <w:pPr>
              <w:spacing w:line="288" w:lineRule="auto"/>
              <w:jc w:val="center"/>
              <w:rPr>
                <w:rFonts w:ascii="Times New Roman" w:hAnsi="Times New Roman"/>
              </w:rPr>
            </w:pP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hint="eastAsia"/>
              </w:rPr>
              <w:t>Ⅰ类优等品</w:t>
            </w: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hint="eastAsia"/>
              </w:rPr>
              <w:t>Ⅱ类一等品</w:t>
            </w: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hint="eastAsia"/>
              </w:rPr>
              <w:t>Ⅲ类优等品</w:t>
            </w: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hint="eastAsia"/>
              </w:rPr>
              <w:t>Ⅲ类合格品</w:t>
            </w:r>
          </w:p>
        </w:tc>
      </w:tr>
      <w:tr w:rsidR="000F0E4F">
        <w:tc>
          <w:tcPr>
            <w:tcW w:w="1567" w:type="pct"/>
            <w:vAlign w:val="center"/>
          </w:tcPr>
          <w:p w:rsidR="001B5F1D" w:rsidRDefault="00097ECA">
            <w:pPr>
              <w:spacing w:line="288" w:lineRule="auto"/>
              <w:jc w:val="center"/>
              <w:rPr>
                <w:rFonts w:ascii="Times New Roman" w:hAnsi="Times New Roman"/>
              </w:rPr>
            </w:pPr>
            <w:r>
              <w:rPr>
                <w:rFonts w:ascii="Times New Roman" w:hAnsi="Times New Roman" w:hint="eastAsia"/>
              </w:rPr>
              <w:t>总碱量</w:t>
            </w:r>
            <w:r>
              <w:rPr>
                <w:position w:val="-14"/>
              </w:rPr>
              <w:object w:dxaOrig="1080" w:dyaOrig="405">
                <v:shape id="_x0000_i1050" type="#_x0000_t75" alt="此资料来源于浙教版科学教学专业网站&lt;余杭科学网&gt;http://www.yhkx.net ; http://www.yhkx.hk" style="width:54pt;height:20.25pt" o:ole="">
                  <v:imagedata r:id="rId88" o:title=""/>
                </v:shape>
                <o:OLEObject Type="Embed" ProgID="Equation.DSMT4" ShapeID="_x0000_i1050" DrawAspect="Content" ObjectID="_1779428649" r:id="rId89"/>
              </w:object>
            </w:r>
            <w:r>
              <w:rPr>
                <w:rFonts w:ascii="Times New Roman" w:hAnsi="Times New Roman"/>
              </w:rPr>
              <w:t>%</w:t>
            </w:r>
            <w:r>
              <w:rPr>
                <w:rFonts w:ascii="Times New Roman" w:hAnsi="Times New Roman" w:hint="eastAsia"/>
              </w:rPr>
              <w:t>≥</w:t>
            </w: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rPr>
              <w:t>99</w:t>
            </w:r>
            <w:r>
              <w:rPr>
                <w:rFonts w:ascii="Times New Roman" w:hAnsi="Times New Roman" w:hint="eastAsia"/>
              </w:rPr>
              <w:t>．</w:t>
            </w:r>
            <w:r>
              <w:rPr>
                <w:rFonts w:ascii="Times New Roman" w:hAnsi="Times New Roman"/>
              </w:rPr>
              <w:t>2</w:t>
            </w: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rPr>
              <w:t>98</w:t>
            </w:r>
            <w:r>
              <w:rPr>
                <w:rFonts w:ascii="Times New Roman" w:hAnsi="Times New Roman" w:hint="eastAsia"/>
              </w:rPr>
              <w:t>．</w:t>
            </w:r>
            <w:r>
              <w:rPr>
                <w:rFonts w:ascii="Times New Roman" w:hAnsi="Times New Roman"/>
              </w:rPr>
              <w:t>8</w:t>
            </w: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rPr>
              <w:t>99</w:t>
            </w:r>
            <w:r>
              <w:rPr>
                <w:rFonts w:ascii="Times New Roman" w:hAnsi="Times New Roman" w:hint="eastAsia"/>
              </w:rPr>
              <w:t>．</w:t>
            </w:r>
            <w:r>
              <w:rPr>
                <w:rFonts w:ascii="Times New Roman" w:hAnsi="Times New Roman"/>
              </w:rPr>
              <w:t>1</w:t>
            </w:r>
          </w:p>
        </w:tc>
        <w:tc>
          <w:tcPr>
            <w:tcW w:w="858" w:type="pct"/>
            <w:vAlign w:val="center"/>
          </w:tcPr>
          <w:p w:rsidR="001B5F1D" w:rsidRDefault="00097ECA">
            <w:pPr>
              <w:spacing w:line="288" w:lineRule="auto"/>
              <w:jc w:val="center"/>
              <w:rPr>
                <w:rFonts w:ascii="Times New Roman" w:hAnsi="Times New Roman"/>
              </w:rPr>
            </w:pPr>
            <w:r>
              <w:rPr>
                <w:rFonts w:ascii="Times New Roman" w:hAnsi="Times New Roman"/>
              </w:rPr>
              <w:t>98</w:t>
            </w:r>
            <w:r>
              <w:rPr>
                <w:rFonts w:ascii="Times New Roman" w:hAnsi="Times New Roman" w:hint="eastAsia"/>
              </w:rPr>
              <w:t>．</w:t>
            </w:r>
            <w:r>
              <w:rPr>
                <w:rFonts w:ascii="Times New Roman" w:hAnsi="Times New Roman"/>
              </w:rPr>
              <w:t>0</w:t>
            </w:r>
          </w:p>
        </w:tc>
      </w:tr>
    </w:tbl>
    <w:p w:rsidR="001B5F1D" w:rsidRDefault="00097ECA">
      <w:pPr>
        <w:spacing w:line="288" w:lineRule="auto"/>
        <w:jc w:val="left"/>
        <w:rPr>
          <w:rFonts w:ascii="Times New Roman" w:hAnsi="Times New Roman"/>
        </w:rPr>
      </w:pPr>
      <w:r>
        <w:rPr>
          <w:rFonts w:ascii="Times New Roman" w:hAnsi="Times New Roman" w:hint="eastAsia"/>
        </w:rPr>
        <w:t>实践小组成员进行的实验和有关数据如下图所示。</w:t>
      </w:r>
    </w:p>
    <w:p w:rsidR="001B5F1D" w:rsidRDefault="00097ECA">
      <w:pPr>
        <w:spacing w:line="288" w:lineRule="auto"/>
        <w:jc w:val="left"/>
        <w:rPr>
          <w:rFonts w:ascii="Times New Roman" w:hAnsi="Times New Roman"/>
        </w:rPr>
      </w:pPr>
      <w:r>
        <w:rPr>
          <w:noProof/>
        </w:rPr>
        <w:lastRenderedPageBreak/>
        <w:drawing>
          <wp:inline distT="0" distB="0" distL="0" distR="0">
            <wp:extent cx="3585845" cy="862965"/>
            <wp:effectExtent l="0" t="0" r="0" b="0"/>
            <wp:docPr id="1386103190"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03190" name="图片 1"/>
                    <pic:cNvPicPr>
                      <a:picLocks noChangeAspect="1"/>
                    </pic:cNvPicPr>
                  </pic:nvPicPr>
                  <pic:blipFill>
                    <a:blip r:embed="rId90"/>
                    <a:stretch>
                      <a:fillRect/>
                    </a:stretch>
                  </pic:blipFill>
                  <pic:spPr>
                    <a:xfrm>
                      <a:off x="0" y="0"/>
                      <a:ext cx="3596388" cy="865521"/>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）实验过程中滴加几滴酚酞试液的目的是</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）通过计算判断该品牌工业品纯碱属于哪一指标等级。（写出计算过程，结果精确的到</w:t>
      </w:r>
      <w:r>
        <w:rPr>
          <w:rFonts w:ascii="Times New Roman" w:hAnsi="Times New Roman" w:hint="eastAsia"/>
        </w:rPr>
        <w:t>0</w:t>
      </w:r>
      <w:r>
        <w:rPr>
          <w:rFonts w:ascii="Times New Roman" w:hAnsi="Times New Roman" w:hint="eastAsia"/>
        </w:rPr>
        <w:t>．</w:t>
      </w:r>
      <w:r>
        <w:rPr>
          <w:rFonts w:ascii="Times New Roman" w:hAnsi="Times New Roman" w:hint="eastAsia"/>
        </w:rPr>
        <w:t>1%</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rPr>
        <w:t>33</w:t>
      </w:r>
      <w:r>
        <w:rPr>
          <w:rFonts w:ascii="Times New Roman" w:hAnsi="Times New Roman"/>
        </w:rPr>
        <w:t>．</w:t>
      </w:r>
      <w:r>
        <w:rPr>
          <w:rFonts w:ascii="Times New Roman" w:hAnsi="Times New Roman" w:hint="eastAsia"/>
        </w:rPr>
        <w:t>图甲是某</w:t>
      </w:r>
      <w:proofErr w:type="gramStart"/>
      <w:r>
        <w:rPr>
          <w:rFonts w:ascii="Times New Roman" w:hAnsi="Times New Roman" w:hint="eastAsia"/>
        </w:rPr>
        <w:t>型号电开水</w:t>
      </w:r>
      <w:proofErr w:type="gramEnd"/>
      <w:r>
        <w:rPr>
          <w:rFonts w:ascii="Times New Roman" w:hAnsi="Times New Roman" w:hint="eastAsia"/>
        </w:rPr>
        <w:t>器结构简图，图乙是它的电路原理图。控制进水口的</w:t>
      </w:r>
      <w:proofErr w:type="gramStart"/>
      <w:r>
        <w:rPr>
          <w:rFonts w:ascii="Times New Roman" w:hAnsi="Times New Roman" w:hint="eastAsia"/>
        </w:rPr>
        <w:t>浮球阀由不锈钢</w:t>
      </w:r>
      <w:proofErr w:type="gramEnd"/>
      <w:r>
        <w:rPr>
          <w:rFonts w:ascii="Times New Roman" w:hAnsi="Times New Roman" w:hint="eastAsia"/>
        </w:rPr>
        <w:t>浮球、绕</w:t>
      </w:r>
      <w:r>
        <w:rPr>
          <w:rFonts w:ascii="Times New Roman" w:hAnsi="Times New Roman" w:hint="eastAsia"/>
        </w:rPr>
        <w:t>O</w:t>
      </w:r>
      <w:r>
        <w:rPr>
          <w:rFonts w:ascii="Times New Roman" w:hAnsi="Times New Roman" w:hint="eastAsia"/>
        </w:rPr>
        <w:t>点转动的金属杆</w:t>
      </w:r>
      <w:r>
        <w:rPr>
          <w:rFonts w:ascii="Times New Roman" w:hAnsi="Times New Roman"/>
        </w:rPr>
        <w:t>AB</w:t>
      </w:r>
      <w:r>
        <w:rPr>
          <w:rFonts w:ascii="Times New Roman" w:hAnsi="Times New Roman" w:hint="eastAsia"/>
        </w:rPr>
        <w:t>、连杆</w:t>
      </w:r>
      <w:r>
        <w:rPr>
          <w:rFonts w:ascii="Times New Roman" w:hAnsi="Times New Roman"/>
        </w:rPr>
        <w:t>BC</w:t>
      </w:r>
      <w:r>
        <w:rPr>
          <w:rFonts w:ascii="Times New Roman" w:hAnsi="Times New Roman" w:hint="eastAsia"/>
        </w:rPr>
        <w:t>、活塞组成。使用时，将插头插入家庭电路的插座中，电压为</w:t>
      </w:r>
      <w:r>
        <w:rPr>
          <w:rFonts w:ascii="Times New Roman" w:hAnsi="Times New Roman"/>
        </w:rPr>
        <w:t>220V</w:t>
      </w:r>
      <w:r>
        <w:rPr>
          <w:rFonts w:ascii="Times New Roman" w:hAnsi="Times New Roman" w:hint="eastAsia"/>
        </w:rPr>
        <w:t>。冷水自进水口进入冷水箱，再经进水管进入煮水箱，当冷水箱水位达到设定高度，浮球浮起，连杆</w:t>
      </w:r>
      <w:r>
        <w:rPr>
          <w:rFonts w:ascii="Times New Roman" w:hAnsi="Times New Roman"/>
        </w:rPr>
        <w:t>BC</w:t>
      </w:r>
      <w:r>
        <w:rPr>
          <w:rFonts w:ascii="Times New Roman" w:hAnsi="Times New Roman" w:hint="eastAsia"/>
        </w:rPr>
        <w:t>竖直向下推动活塞堵住进水口，停止进水，</w:t>
      </w:r>
      <w:r>
        <w:rPr>
          <w:rFonts w:ascii="Times New Roman" w:hAnsi="Times New Roman" w:hint="eastAsia"/>
        </w:rPr>
        <w:t>同时开关</w:t>
      </w:r>
      <w:r>
        <w:rPr>
          <w:position w:val="-12"/>
        </w:rPr>
        <w:object w:dxaOrig="285" w:dyaOrig="360">
          <v:shape id="_x0000_i1051" type="#_x0000_t75" alt="此资料来源于浙教版科学教学专业网站&lt;余杭科学网&gt;http://www.yhkx.net ; http://www.yhkx.hk" style="width:14.25pt;height:18pt" o:ole="">
            <v:imagedata r:id="rId91" o:title=""/>
          </v:shape>
          <o:OLEObject Type="Embed" ProgID="Equation.DSMT4" ShapeID="_x0000_i1051" DrawAspect="Content" ObjectID="_1779428650" r:id="rId92"/>
        </w:object>
      </w:r>
      <w:r>
        <w:rPr>
          <w:rFonts w:ascii="Times New Roman" w:hAnsi="Times New Roman" w:hint="eastAsia"/>
        </w:rPr>
        <w:t>闭合，开关</w:t>
      </w:r>
      <w:r>
        <w:rPr>
          <w:position w:val="-12"/>
        </w:rPr>
        <w:object w:dxaOrig="240" w:dyaOrig="360">
          <v:shape id="_x0000_i1052" type="#_x0000_t75" alt="此资料来源于浙教版科学教学专业网站&lt;余杭科学网&gt;http://www.yhkx.net ; http://www.yhkx.hk" style="width:12pt;height:18pt" o:ole="">
            <v:imagedata r:id="rId93" o:title=""/>
          </v:shape>
          <o:OLEObject Type="Embed" ProgID="Equation.DSMT4" ShapeID="_x0000_i1052" DrawAspect="Content" ObjectID="_1779428651" r:id="rId94"/>
        </w:object>
      </w:r>
      <w:r>
        <w:rPr>
          <w:rFonts w:ascii="Times New Roman" w:hAnsi="Times New Roman" w:hint="eastAsia"/>
        </w:rPr>
        <w:t>与触点</w:t>
      </w:r>
      <w:r>
        <w:rPr>
          <w:rFonts w:ascii="Times New Roman" w:hAnsi="Times New Roman"/>
        </w:rPr>
        <w:t>2</w:t>
      </w:r>
      <w:r>
        <w:rPr>
          <w:rFonts w:ascii="Times New Roman" w:hAnsi="Times New Roman" w:hint="eastAsia"/>
        </w:rPr>
        <w:t>接通，煮水箱中的电热管</w:t>
      </w:r>
      <w:r>
        <w:rPr>
          <w:position w:val="-12"/>
        </w:rPr>
        <w:object w:dxaOrig="300" w:dyaOrig="360">
          <v:shape id="_x0000_i1053" type="#_x0000_t75" alt="此资料来源于浙教版科学教学专业网站&lt;余杭科学网&gt;http://www.yhkx.net ; http://www.yhkx.hk" style="width:15pt;height:18pt" o:ole="">
            <v:imagedata r:id="rId95" o:title=""/>
          </v:shape>
          <o:OLEObject Type="Embed" ProgID="Equation.DSMT4" ShapeID="_x0000_i1053" DrawAspect="Content" ObjectID="_1779428652" r:id="rId96"/>
        </w:object>
      </w:r>
      <w:r>
        <w:rPr>
          <w:rFonts w:ascii="Times New Roman" w:hAnsi="Times New Roman" w:hint="eastAsia"/>
        </w:rPr>
        <w:t>工作，额定煮水功率为</w:t>
      </w:r>
      <w:r>
        <w:rPr>
          <w:rFonts w:ascii="Times New Roman" w:hAnsi="Times New Roman"/>
        </w:rPr>
        <w:t>3300W</w:t>
      </w:r>
      <w:r>
        <w:rPr>
          <w:rFonts w:ascii="Times New Roman" w:hAnsi="Times New Roman" w:hint="eastAsia"/>
        </w:rPr>
        <w:t>，水沸腾后经出水管溢入储水箱，冷水再补充入煮水箱，冷水箱中水位下降，进水口打开进水，同时</w:t>
      </w:r>
      <w:r>
        <w:rPr>
          <w:position w:val="-12"/>
        </w:rPr>
        <w:object w:dxaOrig="285" w:dyaOrig="360">
          <v:shape id="_x0000_i1054" type="#_x0000_t75" alt="此资料来源于浙教版科学教学专业网站&lt;余杭科学网&gt;http://www.yhkx.net ; http://www.yhkx.hk" style="width:14.25pt;height:18pt" o:ole="">
            <v:imagedata r:id="rId91" o:title=""/>
          </v:shape>
          <o:OLEObject Type="Embed" ProgID="Equation.DSMT4" ShapeID="_x0000_i1054" DrawAspect="Content" ObjectID="_1779428653" r:id="rId97"/>
        </w:object>
      </w:r>
      <w:r>
        <w:rPr>
          <w:rFonts w:ascii="Times New Roman" w:hAnsi="Times New Roman" w:hint="eastAsia"/>
        </w:rPr>
        <w:t>断开，重复上述过程，</w:t>
      </w:r>
      <w:proofErr w:type="gramStart"/>
      <w:r>
        <w:rPr>
          <w:rFonts w:ascii="Times New Roman" w:hAnsi="Times New Roman" w:hint="eastAsia"/>
        </w:rPr>
        <w:t>至储水箱</w:t>
      </w:r>
      <w:proofErr w:type="gramEnd"/>
      <w:r>
        <w:rPr>
          <w:rFonts w:ascii="Times New Roman" w:hAnsi="Times New Roman" w:hint="eastAsia"/>
        </w:rPr>
        <w:t>中注满水后，开关</w:t>
      </w:r>
      <w:r>
        <w:rPr>
          <w:position w:val="-12"/>
        </w:rPr>
        <w:object w:dxaOrig="240" w:dyaOrig="360">
          <v:shape id="_x0000_i1055" type="#_x0000_t75" alt="此资料来源于浙教版科学教学专业网站&lt;余杭科学网&gt;http://www.yhkx.net ; http://www.yhkx.hk" style="width:12pt;height:18pt" o:ole="">
            <v:imagedata r:id="rId93" o:title=""/>
          </v:shape>
          <o:OLEObject Type="Embed" ProgID="Equation.DSMT4" ShapeID="_x0000_i1055" DrawAspect="Content" ObjectID="_1779428654" r:id="rId98"/>
        </w:object>
      </w:r>
      <w:r>
        <w:rPr>
          <w:rFonts w:ascii="Times New Roman" w:hAnsi="Times New Roman" w:hint="eastAsia"/>
        </w:rPr>
        <w:t>与触点</w:t>
      </w:r>
      <w:r>
        <w:rPr>
          <w:rFonts w:ascii="Times New Roman" w:hAnsi="Times New Roman"/>
        </w:rPr>
        <w:t>1</w:t>
      </w:r>
      <w:r>
        <w:rPr>
          <w:rFonts w:ascii="Times New Roman" w:hAnsi="Times New Roman" w:hint="eastAsia"/>
        </w:rPr>
        <w:t>接通，储水箱中的电热管</w:t>
      </w:r>
      <w:r>
        <w:rPr>
          <w:position w:val="-12"/>
        </w:rPr>
        <w:object w:dxaOrig="345" w:dyaOrig="360">
          <v:shape id="_x0000_i1056" type="#_x0000_t75" alt="此资料来源于浙教版科学教学专业网站&lt;余杭科学网&gt;http://www.yhkx.net ; http://www.yhkx.hk" style="width:17.25pt;height:18pt" o:ole="">
            <v:imagedata r:id="rId99" o:title=""/>
          </v:shape>
          <o:OLEObject Type="Embed" ProgID="Equation.DSMT4" ShapeID="_x0000_i1056" DrawAspect="Content" ObjectID="_1779428655" r:id="rId100"/>
        </w:object>
      </w:r>
      <w:r>
        <w:rPr>
          <w:rFonts w:ascii="Times New Roman" w:hAnsi="Times New Roman" w:hint="eastAsia"/>
        </w:rPr>
        <w:t>工作，进行保温，额定保温功率为</w:t>
      </w:r>
      <w:r>
        <w:rPr>
          <w:rFonts w:ascii="Times New Roman" w:hAnsi="Times New Roman"/>
        </w:rPr>
        <w:t>660W</w:t>
      </w:r>
      <w:r>
        <w:rPr>
          <w:rFonts w:ascii="Times New Roman" w:hAnsi="Times New Roman" w:hint="eastAsia"/>
        </w:rPr>
        <w:t>。保温时，</w:t>
      </w:r>
      <w:r>
        <w:rPr>
          <w:position w:val="-12"/>
        </w:rPr>
        <w:object w:dxaOrig="270" w:dyaOrig="360">
          <v:shape id="_x0000_i1057" type="#_x0000_t75" alt="此资料来源于浙教版科学教学专业网站&lt;余杭科学网&gt;http://www.yhkx.net ; http://www.yhkx.hk" style="width:13.5pt;height:18pt" o:ole="">
            <v:imagedata r:id="rId101" o:title=""/>
          </v:shape>
          <o:OLEObject Type="Embed" ProgID="Equation.DSMT4" ShapeID="_x0000_i1057" DrawAspect="Content" ObjectID="_1779428656" r:id="rId102"/>
        </w:object>
      </w:r>
      <w:r>
        <w:rPr>
          <w:rFonts w:ascii="Times New Roman" w:hAnsi="Times New Roman" w:hint="eastAsia"/>
        </w:rPr>
        <w:t>同时接通，当电磁铁线圈中的电流达到</w:t>
      </w:r>
      <w:r>
        <w:rPr>
          <w:rFonts w:ascii="Times New Roman" w:hAnsi="Times New Roman"/>
        </w:rPr>
        <w:t>0</w:t>
      </w:r>
      <w:r>
        <w:rPr>
          <w:rFonts w:ascii="Times New Roman" w:hAnsi="Times New Roman" w:hint="eastAsia"/>
        </w:rPr>
        <w:t>．</w:t>
      </w:r>
      <w:r>
        <w:rPr>
          <w:rFonts w:ascii="Times New Roman" w:hAnsi="Times New Roman"/>
        </w:rPr>
        <w:t>02A</w:t>
      </w:r>
      <w:r>
        <w:rPr>
          <w:rFonts w:ascii="Times New Roman" w:hAnsi="Times New Roman" w:hint="eastAsia"/>
        </w:rPr>
        <w:t>，衔铁</w:t>
      </w:r>
      <w:r>
        <w:rPr>
          <w:rFonts w:ascii="Times New Roman" w:hAnsi="Times New Roman"/>
        </w:rPr>
        <w:t>P</w:t>
      </w:r>
      <w:r>
        <w:rPr>
          <w:rFonts w:ascii="Times New Roman" w:hAnsi="Times New Roman" w:hint="eastAsia"/>
        </w:rPr>
        <w:t>被吸起，开关断开；当电磁铁线圈中电流减小到</w:t>
      </w:r>
      <w:r>
        <w:rPr>
          <w:rFonts w:ascii="Times New Roman" w:hAnsi="Times New Roman"/>
        </w:rPr>
        <w:t>0</w:t>
      </w:r>
      <w:r>
        <w:rPr>
          <w:rFonts w:ascii="Times New Roman" w:hAnsi="Times New Roman" w:hint="eastAsia"/>
        </w:rPr>
        <w:t>．</w:t>
      </w:r>
      <w:r>
        <w:rPr>
          <w:rFonts w:ascii="Times New Roman" w:hAnsi="Times New Roman"/>
        </w:rPr>
        <w:t>01A</w:t>
      </w:r>
      <w:r>
        <w:rPr>
          <w:rFonts w:ascii="Times New Roman" w:hAnsi="Times New Roman" w:hint="eastAsia"/>
        </w:rPr>
        <w:t>，衔铁</w:t>
      </w:r>
      <w:r>
        <w:rPr>
          <w:rFonts w:ascii="Times New Roman" w:hAnsi="Times New Roman"/>
        </w:rPr>
        <w:t>P</w:t>
      </w:r>
      <w:r>
        <w:rPr>
          <w:rFonts w:ascii="Times New Roman" w:hAnsi="Times New Roman" w:hint="eastAsia"/>
        </w:rPr>
        <w:t>被释放，开关重新接通，使贮水箱内热水温度维持在</w:t>
      </w:r>
      <w:r>
        <w:rPr>
          <w:rFonts w:ascii="Times New Roman" w:hAnsi="Times New Roman"/>
        </w:rPr>
        <w:t>90</w:t>
      </w:r>
      <w:r>
        <w:rPr>
          <w:rFonts w:ascii="Times New Roman" w:hAnsi="Times New Roman" w:hint="eastAsia"/>
        </w:rPr>
        <w:t>℃</w:t>
      </w:r>
      <w:r>
        <w:rPr>
          <w:rFonts w:ascii="Times New Roman" w:hAnsi="Times New Roman"/>
        </w:rPr>
        <w:t>~95</w:t>
      </w:r>
      <w:r>
        <w:rPr>
          <w:rFonts w:ascii="Times New Roman" w:hAnsi="Times New Roman" w:hint="eastAsia"/>
        </w:rPr>
        <w:t>℃。</w:t>
      </w:r>
      <w:r>
        <w:rPr>
          <w:position w:val="-12"/>
        </w:rPr>
        <w:object w:dxaOrig="345" w:dyaOrig="360">
          <v:shape id="_x0000_i1058" type="#_x0000_t75" alt="此资料来源于浙教版科学教学专业网站&lt;余杭科学网&gt;http://www.yhkx.net ; http://www.yhkx.hk" style="width:17.25pt;height:18pt" o:ole="">
            <v:imagedata r:id="rId103" o:title=""/>
          </v:shape>
          <o:OLEObject Type="Embed" ProgID="Equation.DSMT4" ShapeID="_x0000_i1058" DrawAspect="Content" ObjectID="_1779428657" r:id="rId104"/>
        </w:object>
      </w:r>
      <w:r>
        <w:rPr>
          <w:rFonts w:ascii="Times New Roman" w:hAnsi="Times New Roman" w:hint="eastAsia"/>
        </w:rPr>
        <w:t>是定值电阻，</w:t>
      </w:r>
      <w:r>
        <w:rPr>
          <w:position w:val="-12"/>
        </w:rPr>
        <w:object w:dxaOrig="345" w:dyaOrig="360">
          <v:shape id="_x0000_i1059" type="#_x0000_t75" alt="此资料来源于浙教版科学教学专业网站&lt;余杭科学网&gt;http://www.yhkx.net ; http://www.yhkx.hk" style="width:17.25pt;height:18pt" o:ole="">
            <v:imagedata r:id="rId105" o:title=""/>
          </v:shape>
          <o:OLEObject Type="Embed" ProgID="Equation.DSMT4" ShapeID="_x0000_i1059" DrawAspect="Content" ObjectID="_1779428658" r:id="rId106"/>
        </w:object>
      </w:r>
      <w:r>
        <w:rPr>
          <w:rFonts w:ascii="Times New Roman" w:hAnsi="Times New Roman" w:hint="eastAsia"/>
        </w:rPr>
        <w:t>是热敏电阻，其温度与储水箱内水温相同，温度每升高</w:t>
      </w:r>
      <w:r>
        <w:rPr>
          <w:rFonts w:ascii="Times New Roman" w:hAnsi="Times New Roman"/>
        </w:rPr>
        <w:t>1</w:t>
      </w:r>
      <w:r>
        <w:rPr>
          <w:rFonts w:ascii="Times New Roman" w:hAnsi="Times New Roman" w:hint="eastAsia"/>
        </w:rPr>
        <w:t>℃、电阻减小</w:t>
      </w:r>
      <w:r>
        <w:rPr>
          <w:position w:val="-6"/>
        </w:rPr>
        <w:object w:dxaOrig="600" w:dyaOrig="285">
          <v:shape id="_x0000_i1060" type="#_x0000_t75" alt="此资料来源于浙教版科学教学专业网站&lt;余杭科学网&gt;http://www.yhkx.net ; http://www.yhkx.hk" style="width:30pt;height:14.25pt" o:ole="">
            <v:imagedata r:id="rId107" o:title=""/>
          </v:shape>
          <o:OLEObject Type="Embed" ProgID="Equation.DSMT4" ShapeID="_x0000_i1060" DrawAspect="Content" ObjectID="_1779428659" r:id="rId108"/>
        </w:object>
      </w:r>
      <w:r>
        <w:rPr>
          <w:rFonts w:ascii="Times New Roman" w:hAnsi="Times New Roman" w:hint="eastAsia"/>
        </w:rPr>
        <w:t>，电磁铁线圈的电阻忽略不计。</w:t>
      </w:r>
    </w:p>
    <w:p w:rsidR="001B5F1D" w:rsidRDefault="00097ECA">
      <w:pPr>
        <w:spacing w:line="288" w:lineRule="auto"/>
        <w:jc w:val="left"/>
        <w:rPr>
          <w:rFonts w:ascii="Times New Roman" w:hAnsi="Times New Roman"/>
        </w:rPr>
      </w:pPr>
      <w:r>
        <w:rPr>
          <w:noProof/>
        </w:rPr>
        <w:drawing>
          <wp:inline distT="0" distB="0" distL="0" distR="0">
            <wp:extent cx="4189730" cy="1709420"/>
            <wp:effectExtent l="0" t="0" r="1270" b="5080"/>
            <wp:docPr id="32805195"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5195" name="图片 1"/>
                    <pic:cNvPicPr>
                      <a:picLocks noChangeAspect="1"/>
                    </pic:cNvPicPr>
                  </pic:nvPicPr>
                  <pic:blipFill>
                    <a:blip r:embed="rId109"/>
                    <a:stretch>
                      <a:fillRect/>
                    </a:stretch>
                  </pic:blipFill>
                  <pic:spPr>
                    <a:xfrm>
                      <a:off x="0" y="0"/>
                      <a:ext cx="4195578" cy="1711586"/>
                    </a:xfrm>
                    <a:prstGeom prst="rect">
                      <a:avLst/>
                    </a:prstGeom>
                  </pic:spPr>
                </pic:pic>
              </a:graphicData>
            </a:graphic>
          </wp:inline>
        </w:drawing>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）该电开水</w:t>
      </w:r>
      <w:proofErr w:type="gramStart"/>
      <w:r>
        <w:rPr>
          <w:rFonts w:ascii="Times New Roman" w:hAnsi="Times New Roman" w:hint="eastAsia"/>
        </w:rPr>
        <w:t>器正常</w:t>
      </w:r>
      <w:proofErr w:type="gramEnd"/>
      <w:r>
        <w:rPr>
          <w:rFonts w:ascii="Times New Roman" w:hAnsi="Times New Roman" w:hint="eastAsia"/>
        </w:rPr>
        <w:t>工作时，熔断器上通过的最大电流为</w:t>
      </w:r>
      <w:r>
        <w:rPr>
          <w:rFonts w:ascii="Times New Roman" w:hAnsi="Times New Roman" w:hint="eastAsia"/>
        </w:rPr>
        <w:t>______</w: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rPr>
        <w:t>3A</w:t>
      </w:r>
      <w:r>
        <w:rPr>
          <w:rFonts w:ascii="Times New Roman" w:hAnsi="Times New Roman"/>
        </w:rPr>
        <w:tab/>
      </w:r>
      <w:r>
        <w:rPr>
          <w:rFonts w:ascii="Times New Roman" w:hAnsi="Times New Roman" w:hint="eastAsia"/>
        </w:rPr>
        <w:t>B</w:t>
      </w:r>
      <w:r>
        <w:rPr>
          <w:rFonts w:ascii="Times New Roman" w:hAnsi="Times New Roman" w:hint="eastAsia"/>
        </w:rPr>
        <w:t>．</w:t>
      </w:r>
      <w:r>
        <w:rPr>
          <w:rFonts w:ascii="Times New Roman" w:hAnsi="Times New Roman" w:hint="eastAsia"/>
        </w:rPr>
        <w:t>12A</w:t>
      </w:r>
      <w:r>
        <w:rPr>
          <w:rFonts w:ascii="Times New Roman" w:hAnsi="Times New Roman"/>
        </w:rPr>
        <w:tab/>
      </w:r>
      <w:r>
        <w:rPr>
          <w:rFonts w:ascii="Times New Roman" w:hAnsi="Times New Roman" w:hint="eastAsia"/>
        </w:rPr>
        <w:t>C</w:t>
      </w:r>
      <w:r>
        <w:rPr>
          <w:rFonts w:ascii="Times New Roman" w:hAnsi="Times New Roman" w:hint="eastAsia"/>
        </w:rPr>
        <w:t>．</w:t>
      </w:r>
      <w:r>
        <w:rPr>
          <w:rFonts w:ascii="Times New Roman" w:hAnsi="Times New Roman" w:hint="eastAsia"/>
        </w:rPr>
        <w:t>15A</w:t>
      </w:r>
      <w:r>
        <w:rPr>
          <w:rFonts w:ascii="Times New Roman" w:hAnsi="Times New Roman"/>
        </w:rPr>
        <w:tab/>
      </w:r>
      <w:r>
        <w:rPr>
          <w:rFonts w:ascii="Times New Roman" w:hAnsi="Times New Roman" w:hint="eastAsia"/>
        </w:rPr>
        <w:t>D</w:t>
      </w:r>
      <w:r>
        <w:rPr>
          <w:rFonts w:ascii="Times New Roman" w:hAnsi="Times New Roman" w:hint="eastAsia"/>
        </w:rPr>
        <w:t>、</w:t>
      </w:r>
      <w:r>
        <w:rPr>
          <w:rFonts w:ascii="Times New Roman" w:hAnsi="Times New Roman" w:hint="eastAsia"/>
        </w:rPr>
        <w:t>18A</w:t>
      </w:r>
    </w:p>
    <w:p w:rsidR="001B5F1D" w:rsidRDefault="00097ECA">
      <w:pPr>
        <w:spacing w:line="288" w:lineRule="auto"/>
        <w:jc w:val="left"/>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该电</w:t>
      </w:r>
      <w:proofErr w:type="gramStart"/>
      <w:r>
        <w:rPr>
          <w:rFonts w:ascii="Times New Roman" w:hAnsi="Times New Roman" w:hint="eastAsia"/>
        </w:rPr>
        <w:t>开水器煮水箱</w:t>
      </w:r>
      <w:proofErr w:type="gramEnd"/>
      <w:r>
        <w:rPr>
          <w:rFonts w:ascii="Times New Roman" w:hAnsi="Times New Roman" w:hint="eastAsia"/>
        </w:rPr>
        <w:t>电热管</w:t>
      </w:r>
      <w:r>
        <w:rPr>
          <w:rFonts w:ascii="Times New Roman" w:hAnsi="Times New Roman"/>
        </w:rPr>
        <w:t>R₁</w:t>
      </w:r>
      <w:r>
        <w:rPr>
          <w:rFonts w:ascii="Times New Roman" w:hAnsi="Times New Roman" w:hint="eastAsia"/>
        </w:rPr>
        <w:t>连续正常工作</w:t>
      </w:r>
      <w:r>
        <w:rPr>
          <w:rFonts w:ascii="Times New Roman" w:hAnsi="Times New Roman"/>
        </w:rPr>
        <w:t>1</w:t>
      </w:r>
      <w:r>
        <w:rPr>
          <w:rFonts w:ascii="Times New Roman" w:hAnsi="Times New Roman" w:hint="eastAsia"/>
        </w:rPr>
        <w:t>小时能产生</w:t>
      </w:r>
      <w:r>
        <w:rPr>
          <w:rFonts w:ascii="Times New Roman" w:hAnsi="Times New Roman"/>
        </w:rPr>
        <w:t>33kg</w:t>
      </w:r>
      <w:r>
        <w:rPr>
          <w:rFonts w:ascii="Times New Roman" w:hAnsi="Times New Roman" w:hint="eastAsia"/>
        </w:rPr>
        <w:t>的开水，若冷水温度为</w:t>
      </w:r>
      <w:r>
        <w:rPr>
          <w:rFonts w:ascii="Times New Roman" w:hAnsi="Times New Roman"/>
        </w:rPr>
        <w:t>22</w:t>
      </w:r>
      <w:r>
        <w:rPr>
          <w:rFonts w:ascii="Times New Roman" w:hAnsi="Times New Roman" w:hint="eastAsia"/>
        </w:rPr>
        <w:t>℃，开水温度为</w:t>
      </w:r>
      <w:r>
        <w:rPr>
          <w:rFonts w:ascii="Times New Roman" w:hAnsi="Times New Roman"/>
        </w:rPr>
        <w:t>100</w:t>
      </w:r>
      <w:r>
        <w:rPr>
          <w:rFonts w:ascii="Times New Roman" w:hAnsi="Times New Roman" w:hint="eastAsia"/>
        </w:rPr>
        <w:t>℃，</w:t>
      </w:r>
      <w:proofErr w:type="gramStart"/>
      <w:r>
        <w:rPr>
          <w:rFonts w:ascii="Times New Roman" w:hAnsi="Times New Roman" w:hint="eastAsia"/>
        </w:rPr>
        <w:t>则煮水箱</w:t>
      </w:r>
      <w:proofErr w:type="gramEnd"/>
      <w:r>
        <w:rPr>
          <w:rFonts w:ascii="Times New Roman" w:hAnsi="Times New Roman" w:hint="eastAsia"/>
        </w:rPr>
        <w:t>的加热效率为多少</w:t>
      </w:r>
      <w:r>
        <w:rPr>
          <w:rFonts w:ascii="Times New Roman" w:hAnsi="Times New Roman"/>
        </w:rPr>
        <w:t>？</w:t>
      </w:r>
      <w:r>
        <w:rPr>
          <w:rFonts w:ascii="Times New Roman" w:hAnsi="Times New Roman" w:hint="eastAsia"/>
        </w:rPr>
        <w:t>【</w:t>
      </w:r>
      <w:r>
        <w:rPr>
          <w:position w:val="-14"/>
        </w:rPr>
        <w:object w:dxaOrig="2415" w:dyaOrig="405">
          <v:shape id="_x0000_i1061" type="#_x0000_t75" alt="此资料来源于浙教版科学教学专业网站&lt;余杭科学网&gt;http://www.yhkx.net ; http://www.yhkx.hk" style="width:120.75pt;height:20.25pt" o:ole="">
            <v:imagedata r:id="rId110" o:title=""/>
          </v:shape>
          <o:OLEObject Type="Embed" ProgID="Equation.DSMT4" ShapeID="_x0000_i1061" DrawAspect="Content" ObjectID="_1779428660" r:id="rId111"/>
        </w:object>
      </w:r>
      <w:r>
        <w:rPr>
          <w:rFonts w:ascii="Times New Roman" w:hAnsi="Times New Roman" w:hint="eastAsia"/>
        </w:rPr>
        <w:t>】</w:t>
      </w:r>
    </w:p>
    <w:p w:rsidR="001B5F1D" w:rsidRDefault="00097ECA">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）冷水箱中的浮球质量为</w:t>
      </w:r>
      <w:r>
        <w:rPr>
          <w:rFonts w:ascii="Times New Roman" w:hAnsi="Times New Roman" w:hint="eastAsia"/>
        </w:rPr>
        <w:t>0</w:t>
      </w:r>
      <w:r>
        <w:rPr>
          <w:rFonts w:ascii="Times New Roman" w:hAnsi="Times New Roman" w:hint="eastAsia"/>
        </w:rPr>
        <w:t>．</w:t>
      </w:r>
      <w:r>
        <w:rPr>
          <w:rFonts w:ascii="Times New Roman" w:hAnsi="Times New Roman" w:hint="eastAsia"/>
        </w:rPr>
        <w:t>55kg</w:t>
      </w:r>
      <w:r>
        <w:rPr>
          <w:rFonts w:ascii="Times New Roman" w:hAnsi="Times New Roman" w:hint="eastAsia"/>
        </w:rPr>
        <w:t>，金属杆</w:t>
      </w:r>
      <w:r>
        <w:rPr>
          <w:rFonts w:ascii="Times New Roman" w:hAnsi="Times New Roman" w:hint="eastAsia"/>
        </w:rPr>
        <w:t>ABC</w:t>
      </w:r>
      <w:r>
        <w:rPr>
          <w:rFonts w:ascii="Times New Roman" w:hAnsi="Times New Roman" w:hint="eastAsia"/>
        </w:rPr>
        <w:t>质量和体积忽略不计，进水口被活塞堵住不能进水时，若浮球恰好一半体积浸在水中，连杆</w:t>
      </w:r>
      <w:r>
        <w:rPr>
          <w:rFonts w:ascii="Times New Roman" w:hAnsi="Times New Roman" w:hint="eastAsia"/>
        </w:rPr>
        <w:t>BC</w:t>
      </w:r>
      <w:r>
        <w:rPr>
          <w:rFonts w:ascii="Times New Roman" w:hAnsi="Times New Roman" w:hint="eastAsia"/>
        </w:rPr>
        <w:t>受到活塞对它竖直向上的推力为</w:t>
      </w:r>
      <w:r>
        <w:rPr>
          <w:rFonts w:ascii="Times New Roman" w:hAnsi="Times New Roman" w:hint="eastAsia"/>
        </w:rPr>
        <w:t>30N</w:t>
      </w:r>
      <w:r>
        <w:rPr>
          <w:rFonts w:ascii="Times New Roman" w:hAnsi="Times New Roman" w:hint="eastAsia"/>
        </w:rPr>
        <w:t>；若浮球全部漫没于水中，此时连杆能够承受活塞的竖直方向推力为</w:t>
      </w:r>
      <w:r>
        <w:rPr>
          <w:rFonts w:ascii="Times New Roman" w:hAnsi="Times New Roman" w:hint="eastAsia"/>
        </w:rPr>
        <w:t>90N</w:t>
      </w:r>
      <w:r>
        <w:rPr>
          <w:rFonts w:ascii="Times New Roman" w:hAnsi="Times New Roman" w:hint="eastAsia"/>
        </w:rPr>
        <w:t>．求浮球体积和</w:t>
      </w:r>
      <w:proofErr w:type="gramStart"/>
      <w:r>
        <w:rPr>
          <w:rFonts w:ascii="Times New Roman" w:hAnsi="Times New Roman" w:hint="eastAsia"/>
        </w:rPr>
        <w:t>储水箱</w:t>
      </w:r>
      <w:proofErr w:type="gramEnd"/>
      <w:r>
        <w:rPr>
          <w:rFonts w:ascii="Times New Roman" w:hAnsi="Times New Roman" w:hint="eastAsia"/>
        </w:rPr>
        <w:t>中保温控制电路的电压？</w:t>
      </w:r>
    </w:p>
    <w:p w:rsidR="00425434" w:rsidRDefault="00425434">
      <w:pPr>
        <w:spacing w:line="288" w:lineRule="auto"/>
        <w:jc w:val="left"/>
        <w:rPr>
          <w:rFonts w:ascii="Times New Roman" w:hAnsi="Times New Roman"/>
        </w:rPr>
      </w:pPr>
    </w:p>
    <w:sectPr w:rsidR="00425434">
      <w:pgSz w:w="11906" w:h="16838"/>
      <w:pgMar w:top="907" w:right="1077" w:bottom="1440" w:left="1077"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2517"/>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ODIyMGJkNmM4MDZjMGFiMWYwOWZjOTI3ZDU0ODIifQ=="/>
  </w:docVars>
  <w:rsids>
    <w:rsidRoot w:val="00A07DF2"/>
    <w:rsid w:val="00005EBC"/>
    <w:rsid w:val="000460FF"/>
    <w:rsid w:val="00054E7B"/>
    <w:rsid w:val="0009002B"/>
    <w:rsid w:val="00097ECA"/>
    <w:rsid w:val="000D1FF1"/>
    <w:rsid w:val="000E4D02"/>
    <w:rsid w:val="000E4FF1"/>
    <w:rsid w:val="000F0E4F"/>
    <w:rsid w:val="001177F3"/>
    <w:rsid w:val="00130BBD"/>
    <w:rsid w:val="0016238F"/>
    <w:rsid w:val="00171458"/>
    <w:rsid w:val="00173C1D"/>
    <w:rsid w:val="001764C3"/>
    <w:rsid w:val="0018010E"/>
    <w:rsid w:val="00191C29"/>
    <w:rsid w:val="001B5BA8"/>
    <w:rsid w:val="001B5F1D"/>
    <w:rsid w:val="001C63DA"/>
    <w:rsid w:val="001D0C6F"/>
    <w:rsid w:val="00201A7E"/>
    <w:rsid w:val="00204526"/>
    <w:rsid w:val="00221FC9"/>
    <w:rsid w:val="002323D2"/>
    <w:rsid w:val="00244CEF"/>
    <w:rsid w:val="002457C2"/>
    <w:rsid w:val="00245E4D"/>
    <w:rsid w:val="002908F0"/>
    <w:rsid w:val="00294908"/>
    <w:rsid w:val="0029729D"/>
    <w:rsid w:val="002A0E5D"/>
    <w:rsid w:val="002A1A21"/>
    <w:rsid w:val="002F06B2"/>
    <w:rsid w:val="003041D7"/>
    <w:rsid w:val="003102DB"/>
    <w:rsid w:val="003625C4"/>
    <w:rsid w:val="00373D0A"/>
    <w:rsid w:val="003B1712"/>
    <w:rsid w:val="003C4A95"/>
    <w:rsid w:val="003D0C09"/>
    <w:rsid w:val="004062F6"/>
    <w:rsid w:val="004151FC"/>
    <w:rsid w:val="00425434"/>
    <w:rsid w:val="00430A44"/>
    <w:rsid w:val="00435F83"/>
    <w:rsid w:val="00444A46"/>
    <w:rsid w:val="0046214C"/>
    <w:rsid w:val="0049183B"/>
    <w:rsid w:val="004B44B5"/>
    <w:rsid w:val="004C72CF"/>
    <w:rsid w:val="004D44FD"/>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16D85"/>
    <w:rsid w:val="00740A09"/>
    <w:rsid w:val="00762E26"/>
    <w:rsid w:val="007706D9"/>
    <w:rsid w:val="008028B5"/>
    <w:rsid w:val="00832EC9"/>
    <w:rsid w:val="008634CD"/>
    <w:rsid w:val="008731FA"/>
    <w:rsid w:val="00880A38"/>
    <w:rsid w:val="00893DD6"/>
    <w:rsid w:val="008A0C3E"/>
    <w:rsid w:val="008D2E94"/>
    <w:rsid w:val="009121D7"/>
    <w:rsid w:val="00971E9E"/>
    <w:rsid w:val="00974E0F"/>
    <w:rsid w:val="00982128"/>
    <w:rsid w:val="009A27BF"/>
    <w:rsid w:val="009B5666"/>
    <w:rsid w:val="009C4252"/>
    <w:rsid w:val="00A07DF2"/>
    <w:rsid w:val="00A405DB"/>
    <w:rsid w:val="00A46D54"/>
    <w:rsid w:val="00A536B0"/>
    <w:rsid w:val="00A57B25"/>
    <w:rsid w:val="00A77397"/>
    <w:rsid w:val="00A87640"/>
    <w:rsid w:val="00AB3EE3"/>
    <w:rsid w:val="00AD4827"/>
    <w:rsid w:val="00AD6B6A"/>
    <w:rsid w:val="00B21D76"/>
    <w:rsid w:val="00B73811"/>
    <w:rsid w:val="00B80D67"/>
    <w:rsid w:val="00B8100F"/>
    <w:rsid w:val="00B96924"/>
    <w:rsid w:val="00BB50C6"/>
    <w:rsid w:val="00C02815"/>
    <w:rsid w:val="00C02FC6"/>
    <w:rsid w:val="00C13493"/>
    <w:rsid w:val="00C321EB"/>
    <w:rsid w:val="00C44638"/>
    <w:rsid w:val="00CA4A07"/>
    <w:rsid w:val="00D21933"/>
    <w:rsid w:val="00D51257"/>
    <w:rsid w:val="00D634C2"/>
    <w:rsid w:val="00D756B6"/>
    <w:rsid w:val="00D77F6E"/>
    <w:rsid w:val="00DA0796"/>
    <w:rsid w:val="00DA5448"/>
    <w:rsid w:val="00DB6888"/>
    <w:rsid w:val="00DC061C"/>
    <w:rsid w:val="00DD4313"/>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2D79"/>
    <w:rsid w:val="00FF517A"/>
    <w:rsid w:val="1FE901B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pPr>
      <w:tabs>
        <w:tab w:val="center" w:pos="4153"/>
        <w:tab w:val="right" w:pos="8306"/>
      </w:tabs>
      <w:snapToGrid w:val="0"/>
      <w:jc w:val="left"/>
    </w:pPr>
    <w:rPr>
      <w:sz w:val="18"/>
    </w:rPr>
  </w:style>
  <w:style w:type="paragraph" w:styleId="a5">
    <w:name w:val="header"/>
    <w:basedOn w:val="a"/>
    <w:link w:val="Char0"/>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Pr>
      <w:color w:val="0000FF"/>
      <w:u w:val="single"/>
    </w:rPr>
  </w:style>
  <w:style w:type="character" w:customStyle="1" w:styleId="Char0">
    <w:name w:val="页眉 Char"/>
    <w:basedOn w:val="a0"/>
    <w:link w:val="a5"/>
    <w:uiPriority w:val="99"/>
    <w:rPr>
      <w:kern w:val="2"/>
      <w:sz w:val="18"/>
      <w:szCs w:val="24"/>
    </w:rPr>
  </w:style>
  <w:style w:type="paragraph" w:styleId="a8">
    <w:name w:val="No Spacing"/>
    <w:uiPriority w:val="1"/>
    <w:qFormat/>
    <w:rPr>
      <w:rFonts w:asciiTheme="minorHAnsi" w:eastAsia="Microsoft YaHei UI" w:hAnsiTheme="minorHAnsi" w:cstheme="minorBidi"/>
      <w:sz w:val="22"/>
      <w:szCs w:val="22"/>
    </w:rPr>
  </w:style>
  <w:style w:type="paragraph" w:styleId="a9">
    <w:name w:val="List Paragraph"/>
    <w:basedOn w:val="a"/>
    <w:uiPriority w:val="99"/>
    <w:qFormat/>
    <w:pPr>
      <w:ind w:firstLineChars="200" w:firstLine="420"/>
    </w:pPr>
  </w:style>
  <w:style w:type="character" w:customStyle="1" w:styleId="Char">
    <w:name w:val="批注框文本 Char"/>
    <w:basedOn w:val="a0"/>
    <w:link w:val="a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pPr>
      <w:tabs>
        <w:tab w:val="center" w:pos="4153"/>
        <w:tab w:val="right" w:pos="8306"/>
      </w:tabs>
      <w:snapToGrid w:val="0"/>
      <w:jc w:val="left"/>
    </w:pPr>
    <w:rPr>
      <w:sz w:val="18"/>
    </w:rPr>
  </w:style>
  <w:style w:type="paragraph" w:styleId="a5">
    <w:name w:val="header"/>
    <w:basedOn w:val="a"/>
    <w:link w:val="Char0"/>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Pr>
      <w:color w:val="0000FF"/>
      <w:u w:val="single"/>
    </w:rPr>
  </w:style>
  <w:style w:type="character" w:customStyle="1" w:styleId="Char0">
    <w:name w:val="页眉 Char"/>
    <w:basedOn w:val="a0"/>
    <w:link w:val="a5"/>
    <w:uiPriority w:val="99"/>
    <w:rPr>
      <w:kern w:val="2"/>
      <w:sz w:val="18"/>
      <w:szCs w:val="24"/>
    </w:rPr>
  </w:style>
  <w:style w:type="paragraph" w:styleId="a8">
    <w:name w:val="No Spacing"/>
    <w:uiPriority w:val="1"/>
    <w:qFormat/>
    <w:rPr>
      <w:rFonts w:asciiTheme="minorHAnsi" w:eastAsia="Microsoft YaHei UI" w:hAnsiTheme="minorHAnsi" w:cstheme="minorBidi"/>
      <w:sz w:val="22"/>
      <w:szCs w:val="22"/>
    </w:rPr>
  </w:style>
  <w:style w:type="paragraph" w:styleId="a9">
    <w:name w:val="List Paragraph"/>
    <w:basedOn w:val="a"/>
    <w:uiPriority w:val="99"/>
    <w:qFormat/>
    <w:pPr>
      <w:ind w:firstLineChars="200" w:firstLine="420"/>
    </w:pPr>
  </w:style>
  <w:style w:type="character" w:customStyle="1" w:styleId="Char">
    <w:name w:val="批注框文本 Char"/>
    <w:basedOn w:val="a0"/>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4.png"/><Relationship Id="rId42" Type="http://schemas.openxmlformats.org/officeDocument/2006/relationships/image" Target="media/image29.wmf"/><Relationship Id="rId47" Type="http://schemas.openxmlformats.org/officeDocument/2006/relationships/oleObject" Target="embeddings/oleObject11.bin"/><Relationship Id="rId63" Type="http://schemas.openxmlformats.org/officeDocument/2006/relationships/oleObject" Target="embeddings/oleObject18.bin"/><Relationship Id="rId68" Type="http://schemas.openxmlformats.org/officeDocument/2006/relationships/image" Target="media/image45.png"/><Relationship Id="rId84" Type="http://schemas.openxmlformats.org/officeDocument/2006/relationships/oleObject" Target="embeddings/oleObject24.bin"/><Relationship Id="rId89" Type="http://schemas.openxmlformats.org/officeDocument/2006/relationships/oleObject" Target="embeddings/oleObject26.bin"/><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0.png"/><Relationship Id="rId107" Type="http://schemas.openxmlformats.org/officeDocument/2006/relationships/image" Target="media/image67.wmf"/><Relationship Id="rId11" Type="http://schemas.openxmlformats.org/officeDocument/2006/relationships/image" Target="media/image6.wmf"/><Relationship Id="rId24" Type="http://schemas.openxmlformats.org/officeDocument/2006/relationships/image" Target="media/image17.wmf"/><Relationship Id="rId32" Type="http://schemas.openxmlformats.org/officeDocument/2006/relationships/image" Target="media/image22.wmf"/><Relationship Id="rId37" Type="http://schemas.openxmlformats.org/officeDocument/2006/relationships/image" Target="media/image26.png"/><Relationship Id="rId40" Type="http://schemas.openxmlformats.org/officeDocument/2006/relationships/image" Target="media/image28.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image" Target="media/image38.wmf"/><Relationship Id="rId66" Type="http://schemas.openxmlformats.org/officeDocument/2006/relationships/image" Target="media/image43.png"/><Relationship Id="rId74" Type="http://schemas.openxmlformats.org/officeDocument/2006/relationships/image" Target="media/image50.png"/><Relationship Id="rId79" Type="http://schemas.openxmlformats.org/officeDocument/2006/relationships/image" Target="media/image53.wmf"/><Relationship Id="rId87" Type="http://schemas.openxmlformats.org/officeDocument/2006/relationships/image" Target="media/image57.png"/><Relationship Id="rId102" Type="http://schemas.openxmlformats.org/officeDocument/2006/relationships/oleObject" Target="embeddings/oleObject33.bin"/><Relationship Id="rId110" Type="http://schemas.openxmlformats.org/officeDocument/2006/relationships/image" Target="media/image69.wmf"/><Relationship Id="rId5" Type="http://schemas.openxmlformats.org/officeDocument/2006/relationships/webSettings" Target="webSettings.xml"/><Relationship Id="rId61" Type="http://schemas.openxmlformats.org/officeDocument/2006/relationships/oleObject" Target="embeddings/oleObject17.bin"/><Relationship Id="rId82" Type="http://schemas.openxmlformats.org/officeDocument/2006/relationships/oleObject" Target="embeddings/oleObject23.bin"/><Relationship Id="rId90" Type="http://schemas.openxmlformats.org/officeDocument/2006/relationships/image" Target="media/image59.png"/><Relationship Id="rId95" Type="http://schemas.openxmlformats.org/officeDocument/2006/relationships/image" Target="media/image62.wmf"/><Relationship Id="rId19" Type="http://schemas.openxmlformats.org/officeDocument/2006/relationships/image" Target="media/image12.png"/><Relationship Id="rId14" Type="http://schemas.openxmlformats.org/officeDocument/2006/relationships/image" Target="media/image8.wmf"/><Relationship Id="rId22" Type="http://schemas.openxmlformats.org/officeDocument/2006/relationships/image" Target="media/image15.png"/><Relationship Id="rId27" Type="http://schemas.openxmlformats.org/officeDocument/2006/relationships/oleObject" Target="embeddings/oleObject4.bin"/><Relationship Id="rId30" Type="http://schemas.openxmlformats.org/officeDocument/2006/relationships/image" Target="media/image21.wmf"/><Relationship Id="rId35" Type="http://schemas.openxmlformats.org/officeDocument/2006/relationships/image" Target="media/image24.png"/><Relationship Id="rId43" Type="http://schemas.openxmlformats.org/officeDocument/2006/relationships/oleObject" Target="embeddings/oleObject9.bin"/><Relationship Id="rId48" Type="http://schemas.openxmlformats.org/officeDocument/2006/relationships/image" Target="media/image32.wmf"/><Relationship Id="rId56" Type="http://schemas.openxmlformats.org/officeDocument/2006/relationships/image" Target="media/image37.wmf"/><Relationship Id="rId64" Type="http://schemas.openxmlformats.org/officeDocument/2006/relationships/image" Target="media/image41.png"/><Relationship Id="rId69" Type="http://schemas.openxmlformats.org/officeDocument/2006/relationships/image" Target="media/image46.png"/><Relationship Id="rId77" Type="http://schemas.openxmlformats.org/officeDocument/2006/relationships/image" Target="media/image52.wmf"/><Relationship Id="rId100" Type="http://schemas.openxmlformats.org/officeDocument/2006/relationships/oleObject" Target="embeddings/oleObject32.bin"/><Relationship Id="rId105" Type="http://schemas.openxmlformats.org/officeDocument/2006/relationships/image" Target="media/image66.wmf"/><Relationship Id="rId113"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oleObject" Target="embeddings/oleObject13.bin"/><Relationship Id="rId72" Type="http://schemas.openxmlformats.org/officeDocument/2006/relationships/oleObject" Target="embeddings/oleObject19.bin"/><Relationship Id="rId80" Type="http://schemas.openxmlformats.org/officeDocument/2006/relationships/oleObject" Target="embeddings/oleObject22.bin"/><Relationship Id="rId85" Type="http://schemas.openxmlformats.org/officeDocument/2006/relationships/image" Target="media/image56.wmf"/><Relationship Id="rId93" Type="http://schemas.openxmlformats.org/officeDocument/2006/relationships/image" Target="media/image61.wmf"/><Relationship Id="rId98" Type="http://schemas.openxmlformats.org/officeDocument/2006/relationships/oleObject" Target="embeddings/oleObject31.bin"/><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27.wmf"/><Relationship Id="rId46" Type="http://schemas.openxmlformats.org/officeDocument/2006/relationships/image" Target="media/image31.wmf"/><Relationship Id="rId59" Type="http://schemas.openxmlformats.org/officeDocument/2006/relationships/oleObject" Target="embeddings/oleObject16.bin"/><Relationship Id="rId67" Type="http://schemas.openxmlformats.org/officeDocument/2006/relationships/image" Target="media/image44.png"/><Relationship Id="rId103" Type="http://schemas.openxmlformats.org/officeDocument/2006/relationships/image" Target="media/image65.wmf"/><Relationship Id="rId108" Type="http://schemas.openxmlformats.org/officeDocument/2006/relationships/oleObject" Target="embeddings/oleObject36.bin"/><Relationship Id="rId20" Type="http://schemas.openxmlformats.org/officeDocument/2006/relationships/image" Target="media/image13.png"/><Relationship Id="rId41" Type="http://schemas.openxmlformats.org/officeDocument/2006/relationships/oleObject" Target="embeddings/oleObject8.bin"/><Relationship Id="rId54" Type="http://schemas.openxmlformats.org/officeDocument/2006/relationships/image" Target="media/image35.png"/><Relationship Id="rId62" Type="http://schemas.openxmlformats.org/officeDocument/2006/relationships/image" Target="media/image40.wmf"/><Relationship Id="rId70" Type="http://schemas.openxmlformats.org/officeDocument/2006/relationships/image" Target="media/image47.png"/><Relationship Id="rId75" Type="http://schemas.openxmlformats.org/officeDocument/2006/relationships/image" Target="media/image51.wmf"/><Relationship Id="rId83" Type="http://schemas.openxmlformats.org/officeDocument/2006/relationships/image" Target="media/image55.wmf"/><Relationship Id="rId88" Type="http://schemas.openxmlformats.org/officeDocument/2006/relationships/image" Target="media/image58.wmf"/><Relationship Id="rId91" Type="http://schemas.openxmlformats.org/officeDocument/2006/relationships/image" Target="media/image60.wmf"/><Relationship Id="rId96" Type="http://schemas.openxmlformats.org/officeDocument/2006/relationships/oleObject" Target="embeddings/oleObject29.bin"/><Relationship Id="rId111"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oleObject" Target="embeddings/oleObject2.bin"/><Relationship Id="rId23" Type="http://schemas.openxmlformats.org/officeDocument/2006/relationships/image" Target="media/image16.png"/><Relationship Id="rId28" Type="http://schemas.openxmlformats.org/officeDocument/2006/relationships/image" Target="media/image19.png"/><Relationship Id="rId36" Type="http://schemas.openxmlformats.org/officeDocument/2006/relationships/image" Target="media/image25.png"/><Relationship Id="rId49" Type="http://schemas.openxmlformats.org/officeDocument/2006/relationships/oleObject" Target="embeddings/oleObject12.bin"/><Relationship Id="rId57" Type="http://schemas.openxmlformats.org/officeDocument/2006/relationships/oleObject" Target="embeddings/oleObject15.bin"/><Relationship Id="rId106" Type="http://schemas.openxmlformats.org/officeDocument/2006/relationships/oleObject" Target="embeddings/oleObject35.bin"/><Relationship Id="rId10" Type="http://schemas.openxmlformats.org/officeDocument/2006/relationships/image" Target="media/image5.png"/><Relationship Id="rId31" Type="http://schemas.openxmlformats.org/officeDocument/2006/relationships/oleObject" Target="embeddings/oleObject5.bin"/><Relationship Id="rId44" Type="http://schemas.openxmlformats.org/officeDocument/2006/relationships/image" Target="media/image30.wmf"/><Relationship Id="rId52" Type="http://schemas.openxmlformats.org/officeDocument/2006/relationships/image" Target="media/image34.wmf"/><Relationship Id="rId60" Type="http://schemas.openxmlformats.org/officeDocument/2006/relationships/image" Target="media/image39.wmf"/><Relationship Id="rId65" Type="http://schemas.openxmlformats.org/officeDocument/2006/relationships/image" Target="media/image42.png"/><Relationship Id="rId73" Type="http://schemas.openxmlformats.org/officeDocument/2006/relationships/image" Target="media/image49.png"/><Relationship Id="rId78" Type="http://schemas.openxmlformats.org/officeDocument/2006/relationships/oleObject" Target="embeddings/oleObject21.bin"/><Relationship Id="rId81" Type="http://schemas.openxmlformats.org/officeDocument/2006/relationships/image" Target="media/image54.wmf"/><Relationship Id="rId86" Type="http://schemas.openxmlformats.org/officeDocument/2006/relationships/oleObject" Target="embeddings/oleObject25.bin"/><Relationship Id="rId94" Type="http://schemas.openxmlformats.org/officeDocument/2006/relationships/oleObject" Target="embeddings/oleObject28.bin"/><Relationship Id="rId99" Type="http://schemas.openxmlformats.org/officeDocument/2006/relationships/image" Target="media/image63.wmf"/><Relationship Id="rId101" Type="http://schemas.openxmlformats.org/officeDocument/2006/relationships/image" Target="media/image64.wmf"/><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image" Target="media/image11.png"/><Relationship Id="rId39" Type="http://schemas.openxmlformats.org/officeDocument/2006/relationships/oleObject" Target="embeddings/oleObject7.bin"/><Relationship Id="rId109" Type="http://schemas.openxmlformats.org/officeDocument/2006/relationships/image" Target="media/image68.png"/><Relationship Id="rId34" Type="http://schemas.openxmlformats.org/officeDocument/2006/relationships/image" Target="media/image23.png"/><Relationship Id="rId50" Type="http://schemas.openxmlformats.org/officeDocument/2006/relationships/image" Target="media/image33.wmf"/><Relationship Id="rId55" Type="http://schemas.openxmlformats.org/officeDocument/2006/relationships/image" Target="media/image36.png"/><Relationship Id="rId76" Type="http://schemas.openxmlformats.org/officeDocument/2006/relationships/oleObject" Target="embeddings/oleObject20.bin"/><Relationship Id="rId97" Type="http://schemas.openxmlformats.org/officeDocument/2006/relationships/oleObject" Target="embeddings/oleObject30.bin"/><Relationship Id="rId104" Type="http://schemas.openxmlformats.org/officeDocument/2006/relationships/oleObject" Target="embeddings/oleObject34.bin"/><Relationship Id="rId7" Type="http://schemas.openxmlformats.org/officeDocument/2006/relationships/image" Target="media/image2.png"/><Relationship Id="rId71" Type="http://schemas.openxmlformats.org/officeDocument/2006/relationships/image" Target="media/image48.wmf"/><Relationship Id="rId92" Type="http://schemas.openxmlformats.org/officeDocument/2006/relationships/oleObject" Target="embeddings/oleObject27.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B29A4-2C2E-43B2-8196-E81F20D9A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1490</Words>
  <Characters>8495</Characters>
  <Application>Microsoft Office Word</Application>
  <DocSecurity>0</DocSecurity>
  <Lines>70</Lines>
  <Paragraphs>19</Paragraphs>
  <ScaleCrop>false</ScaleCrop>
  <Manager/>
  <Company/>
  <LinksUpToDate>false</LinksUpToDate>
  <CharactersWithSpaces>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
  <dc:description>欢迎订阅关注“余杭科学”微信公众号，资料免费拿！</dc:description>
  <cp:lastModifiedBy/>
  <cp:revision>1</cp:revision>
  <dcterms:created xsi:type="dcterms:W3CDTF">2024-06-07T23:31:00Z</dcterms:created>
  <dcterms:modified xsi:type="dcterms:W3CDTF">2024-06-09T00:57:00Z</dcterms:modified>
</cp:coreProperties>
</file>